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diagrams/drawing1.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2EB" w:rsidRPr="001A4CE2" w:rsidRDefault="00BB4CC4" w:rsidP="008012EB">
      <w:pPr>
        <w:rPr>
          <w:szCs w:val="24"/>
        </w:rPr>
      </w:pPr>
      <w:r>
        <w:rPr>
          <w:noProof/>
          <w:szCs w:val="24"/>
        </w:rPr>
        <w:pict>
          <v:group id="Grup 3" o:spid="_x0000_s1030" style="position:absolute;margin-left:0;margin-top:0;width:602.85pt;height:452.3pt;z-index:251657728;mso-position-horizontal:center;mso-position-horizontal-relative:page;mso-position-vertical:center;mso-position-vertical-relative:margin;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" o:allowincell="f">
            <v:group id="Group 4" o:spid="_x0000_s1031"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32"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33"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4"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5"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6"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7"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8"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9"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40"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41"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42" style="position:absolute;left:1800;top:1440;width:8638;height: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next-textbox:#Rectangle 15">
                <w:txbxContent>
                  <w:p w:rsidR="002419A2" w:rsidRPr="008012EB" w:rsidRDefault="002419A2">
                    <w:pPr>
                      <w:spacing w:after="0"/>
                      <w:rPr>
                        <w:b/>
                        <w:bCs/>
                        <w:color w:val="000000"/>
                        <w:sz w:val="32"/>
                        <w:szCs w:val="32"/>
                      </w:rPr>
                    </w:pPr>
                  </w:p>
                </w:txbxContent>
              </v:textbox>
            </v:rect>
            <v:rect id="Rectangle 16" o:spid="_x0000_s1043" style="position:absolute;left:6494;top:11160;width:4998;height:16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next-textbox:#Rectangle 16">
                <w:txbxContent>
                  <w:p w:rsidR="002419A2" w:rsidRPr="008012EB" w:rsidRDefault="002419A2">
                    <w:pPr>
                      <w:jc w:val="right"/>
                      <w:rPr>
                        <w:sz w:val="56"/>
                        <w:szCs w:val="56"/>
                      </w:rPr>
                    </w:pPr>
                    <w:r w:rsidRPr="008012EB">
                      <w:rPr>
                        <w:sz w:val="56"/>
                        <w:szCs w:val="56"/>
                      </w:rPr>
                      <w:t>2019-2023</w:t>
                    </w:r>
                  </w:p>
                </w:txbxContent>
              </v:textbox>
            </v:rect>
            <v:rect id="Rectangle 17" o:spid="_x0000_s1044" style="position:absolute;left:1800;top:2294;width:8638;height:726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style="mso-next-textbox:#Rectangle 17">
                <w:txbxContent>
                  <w:p w:rsidR="002419A2" w:rsidRDefault="002419A2" w:rsidP="008012EB">
                    <w:pPr>
                      <w:spacing w:after="0"/>
                      <w:jc w:val="center"/>
                      <w:rPr>
                        <w:b/>
                        <w:bCs/>
                        <w:sz w:val="48"/>
                        <w:szCs w:val="48"/>
                      </w:rPr>
                    </w:pPr>
                    <w:r w:rsidRPr="008012EB">
                      <w:rPr>
                        <w:b/>
                        <w:bCs/>
                        <w:sz w:val="48"/>
                        <w:szCs w:val="48"/>
                      </w:rPr>
                      <w:t xml:space="preserve">T.C. </w:t>
                    </w:r>
                  </w:p>
                  <w:p w:rsidR="002419A2" w:rsidRPr="008012EB" w:rsidRDefault="002419A2" w:rsidP="008012EB">
                    <w:pPr>
                      <w:spacing w:after="0"/>
                      <w:jc w:val="center"/>
                      <w:rPr>
                        <w:b/>
                        <w:bCs/>
                        <w:color w:val="1F497D"/>
                        <w:sz w:val="72"/>
                        <w:szCs w:val="72"/>
                      </w:rPr>
                    </w:pPr>
                    <w:r>
                      <w:rPr>
                        <w:b/>
                        <w:bCs/>
                        <w:sz w:val="48"/>
                        <w:szCs w:val="48"/>
                      </w:rPr>
                      <w:t>DALAMAN KAYMAKAMLIĞI KARAÇALI İLK VE ORTA</w:t>
                    </w:r>
                    <w:r w:rsidRPr="008012EB">
                      <w:rPr>
                        <w:b/>
                        <w:bCs/>
                        <w:sz w:val="48"/>
                        <w:szCs w:val="48"/>
                      </w:rPr>
                      <w:t>OKULU MÜDÜRLÜĞÜ</w:t>
                    </w:r>
                  </w:p>
                  <w:p w:rsidR="002419A2" w:rsidRPr="008012EB" w:rsidRDefault="002419A2" w:rsidP="008012EB">
                    <w:pPr>
                      <w:jc w:val="center"/>
                      <w:rPr>
                        <w:b/>
                        <w:bCs/>
                        <w:color w:val="4F81BD"/>
                        <w:sz w:val="72"/>
                        <w:szCs w:val="72"/>
                      </w:rPr>
                    </w:pPr>
                    <w:r w:rsidRPr="008012EB">
                      <w:rPr>
                        <w:b/>
                        <w:bCs/>
                        <w:sz w:val="72"/>
                        <w:szCs w:val="72"/>
                      </w:rPr>
                      <w:t>2019-2023 STRATEJİK PLANI</w:t>
                    </w:r>
                  </w:p>
                  <w:p w:rsidR="002419A2" w:rsidRPr="008012EB" w:rsidRDefault="002419A2">
                    <w:pPr>
                      <w:rPr>
                        <w:b/>
                        <w:bCs/>
                        <w:color w:val="000000"/>
                        <w:sz w:val="32"/>
                        <w:szCs w:val="32"/>
                      </w:rPr>
                    </w:pPr>
                  </w:p>
                </w:txbxContent>
              </v:textbox>
            </v:rect>
            <w10:wrap anchorx="page" anchory="margin"/>
          </v:group>
        </w:pict>
      </w:r>
      <w:r w:rsidR="008012EB" w:rsidRPr="001A4CE2">
        <w:rPr>
          <w:b/>
          <w:bCs/>
          <w:noProof/>
          <w:szCs w:val="24"/>
        </w:rPr>
        <w:br w:type="page"/>
      </w:r>
    </w:p>
    <w:p w:rsidR="00FB43DB" w:rsidRPr="001A4CE2" w:rsidRDefault="001F087B" w:rsidP="00673303">
      <w:pPr>
        <w:rPr>
          <w:b/>
          <w:bCs/>
          <w:noProof/>
          <w:szCs w:val="24"/>
        </w:rPr>
      </w:pPr>
      <w:r>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DC3C73" w:rsidRPr="00AA774B" w:rsidRDefault="0064039C" w:rsidP="00E648E1">
      <w:pPr>
        <w:pStyle w:val="Balk1"/>
        <w:rPr>
          <w:b w:val="0"/>
          <w:sz w:val="24"/>
          <w:szCs w:val="24"/>
        </w:rPr>
      </w:pPr>
      <w:r>
        <w:rPr>
          <w:b w:val="0"/>
          <w:sz w:val="24"/>
          <w:szCs w:val="24"/>
        </w:rPr>
        <w:lastRenderedPageBreak/>
        <w:t>SUNUŞ</w:t>
      </w:r>
    </w:p>
    <w:p w:rsidR="005B1290" w:rsidRPr="005B1290" w:rsidRDefault="00AA774B" w:rsidP="005B1290">
      <w:pPr>
        <w:ind w:firstLine="708"/>
        <w:rPr>
          <w:bCs/>
        </w:rPr>
      </w:pPr>
      <w:r w:rsidRPr="00AA774B">
        <w:rPr>
          <w:bCs/>
        </w:rPr>
        <w:t>Karaçalı İlkokulu-Ortaokulu olarak e</w:t>
      </w:r>
      <w:r w:rsidR="0057234C">
        <w:rPr>
          <w:bCs/>
        </w:rPr>
        <w:t xml:space="preserve">n büyük amacımız yalnızca liselere öğrenci </w:t>
      </w:r>
      <w:r w:rsidRPr="00AA774B">
        <w:rPr>
          <w:bCs/>
        </w:rPr>
        <w:t xml:space="preserve"> yetiştirmek değil, girdikleri her türlü ortamda çevresindekilere ışık tutan, hayata hazır, hayatı aydınlatan, bizleri daha da ileriye götürecek gençler yetiştirmektir. İdare ve öğretmen kadrosuyla bizler çağa ayak uydurmuş, yeniliklere açık, Türkiye Cumhuriyetini daha da yükseltecek gençler yetiştirmeyi ilke edinmiş bulunmaktayız.</w:t>
      </w:r>
      <w:r w:rsidR="0057234C">
        <w:rPr>
          <w:bCs/>
        </w:rPr>
        <w:t xml:space="preserve"> </w:t>
      </w:r>
      <w:r w:rsidR="005B1290" w:rsidRPr="001A4CE2">
        <w:rPr>
          <w:szCs w:val="24"/>
        </w:rPr>
        <w:t>Bilişim araçlarının ön plana çıktığı, bilginin hızla yayıldığı, teknolojinin akıl sınırlarını zorlayan bir hızla geliştiği çağımızda öğrencilere kuru bilgiler yüklemek yerine,  bilgiye ulaşma ve bilgiyi kullanma yöntem ve tekniklerini öğretmek; bilimsel düşünme, araştırma ve çalışma becerilerine yöneltmek; öğrencilerin, sevgi ve iletişimin desteklediği gerçek öğrenme ortamlarında düşünsel becerilerini kazanmalarına,  düşünsel güçlerini ortaya koymalarına ve kullanmalarına yardımcı olmak;  kişisel ve toplumsal araç-gereci, kaynakları ve zamanı verimli kullanmalarını, okuma zevk ve alışkanlığı kazanmalarını sağlamak gibi görev ve sorumluluklarımızı yerine getirmek için yola çıkmış bulunmaktayız.</w:t>
      </w:r>
    </w:p>
    <w:p w:rsidR="00AA774B" w:rsidRPr="00AA774B" w:rsidRDefault="00AA774B" w:rsidP="005B1290">
      <w:pPr>
        <w:ind w:firstLine="708"/>
      </w:pPr>
      <w:r w:rsidRPr="00AA774B">
        <w:rPr>
          <w:bCs/>
        </w:rPr>
        <w:t>Bu nedenle; Karaçalı İlkokulu-Ortaokulu stratejik planlama çalışmasına önce durum tespiti yapılarak başlanmıştır. GZFT analizi tüm idari personelin ve öğretmenlerin katılımıyla uzun süren bir çalışma sonucu ilk şeklini almış, varılan genel sonuçların sadeleştirilmesi ise okul yönetimi ile öğretmenlerden oluşan kurul tarafından yapılmıştır. Daha sonra GZFT sonuçlarına göre stratejik planlama aşamasına geçilmiştir. Bu süreçte okulun amaçları, hedefleri, hedeflere ulaşmak için gerekli stratejiler, eylem planı ve sonuçta başarı veya başarısızlığın göstergeleri ortaya konulmuştur. Denilebilir ki GZFT analizi bir kilometre taşıdır okulumuzun bugünkü resmidir ve stratejik planlama ise bugünden yarına nasıl hazırlanmamız gerektiğine dair kalıcı bir belgedir.</w:t>
      </w:r>
    </w:p>
    <w:p w:rsidR="00AA774B" w:rsidRDefault="00AA774B" w:rsidP="005B1290">
      <w:pPr>
        <w:ind w:firstLine="708"/>
        <w:rPr>
          <w:bCs/>
        </w:rPr>
      </w:pPr>
      <w:r w:rsidRPr="00AA774B">
        <w:rPr>
          <w:bCs/>
        </w:rPr>
        <w:t>Karaçalı İlkokulu-Ortaokulu Stratejik Planı (2019-2023)’de belirtilen amaç ve hedeflere ulaşmamızın okulumuzun gelişme ve kurumsallaşma süreçlerine ve en önemlisi de ülkemizin 2023 Vizyonuna ulaşmasında önemli katkılar sağlayacağına inanmaktayız</w:t>
      </w:r>
    </w:p>
    <w:p w:rsidR="0075025F" w:rsidRDefault="005B1290" w:rsidP="0075025F">
      <w:pPr>
        <w:ind w:firstLine="708"/>
        <w:jc w:val="both"/>
        <w:rPr>
          <w:szCs w:val="24"/>
        </w:rPr>
      </w:pPr>
      <w:r w:rsidRPr="001A4CE2">
        <w:rPr>
          <w:szCs w:val="24"/>
        </w:rPr>
        <w:t>Okulumuza ait bu planın hazırlanmasında her  türlü  özveriyi  gösteren  ve  sürecin tamamlanmasına  katkıda  bulunan idarecilerimize, stratejik planlama ekibimize teşekkür ediyor, bu plânın başarıyla uygulanması ile okulumuzun başarısının daha da artacağına inanıyor, tüm personelimize başarılar diliyorum.</w:t>
      </w:r>
    </w:p>
    <w:p w:rsidR="00207E62" w:rsidRPr="0057234C" w:rsidRDefault="00566068" w:rsidP="0057234C">
      <w:pPr>
        <w:pStyle w:val="AralkYok"/>
        <w:ind w:left="12744" w:firstLine="708"/>
        <w:rPr>
          <w:rFonts w:ascii="Book Antiqua" w:hAnsi="Book Antiqua"/>
          <w:sz w:val="24"/>
          <w:szCs w:val="24"/>
        </w:rPr>
      </w:pPr>
      <w:r w:rsidRPr="0057234C">
        <w:rPr>
          <w:rFonts w:ascii="Book Antiqua" w:hAnsi="Book Antiqua"/>
          <w:sz w:val="24"/>
          <w:szCs w:val="24"/>
        </w:rPr>
        <w:t>Nuran YASİL</w:t>
      </w:r>
    </w:p>
    <w:p w:rsidR="00A47F2F" w:rsidRPr="0057234C" w:rsidRDefault="00E22B8A" w:rsidP="0057234C">
      <w:pPr>
        <w:pStyle w:val="AralkYok"/>
        <w:ind w:left="12744" w:firstLine="708"/>
        <w:rPr>
          <w:rFonts w:ascii="Book Antiqua" w:hAnsi="Book Antiqua"/>
          <w:sz w:val="24"/>
          <w:szCs w:val="24"/>
        </w:rPr>
      </w:pPr>
      <w:r w:rsidRPr="0057234C">
        <w:rPr>
          <w:rFonts w:ascii="Book Antiqua" w:hAnsi="Book Antiqua"/>
          <w:sz w:val="24"/>
          <w:szCs w:val="24"/>
        </w:rPr>
        <w:t>Okul Müdürü</w:t>
      </w:r>
    </w:p>
    <w:p w:rsidR="00E648E1" w:rsidRPr="001A4CE2" w:rsidRDefault="00A47F2F" w:rsidP="004962D0">
      <w:pPr>
        <w:pStyle w:val="Balk1"/>
        <w:rPr>
          <w:sz w:val="24"/>
          <w:szCs w:val="24"/>
        </w:rPr>
      </w:pPr>
      <w:r w:rsidRPr="0057234C">
        <w:rPr>
          <w:rFonts w:eastAsia="Times New Roman"/>
          <w:b w:val="0"/>
          <w:color w:val="auto"/>
          <w:sz w:val="24"/>
          <w:szCs w:val="24"/>
        </w:rPr>
        <w:br w:type="page"/>
      </w:r>
      <w:bookmarkStart w:id="0" w:name="_Toc531097531"/>
      <w:r w:rsidR="00E648E1" w:rsidRPr="001A4CE2">
        <w:rPr>
          <w:sz w:val="24"/>
          <w:szCs w:val="24"/>
        </w:rPr>
        <w:lastRenderedPageBreak/>
        <w:t>İçindekiler</w:t>
      </w:r>
      <w:bookmarkEnd w:id="0"/>
    </w:p>
    <w:p w:rsidR="00373590" w:rsidRPr="001A4CE2" w:rsidRDefault="00BB4CC4">
      <w:pPr>
        <w:pStyle w:val="T1"/>
        <w:tabs>
          <w:tab w:val="right" w:leader="dot" w:pos="13994"/>
        </w:tabs>
        <w:rPr>
          <w:rFonts w:ascii="Book Antiqua" w:hAnsi="Book Antiqua"/>
          <w:b w:val="0"/>
          <w:bCs w:val="0"/>
          <w:caps w:val="0"/>
          <w:noProof/>
          <w:sz w:val="24"/>
          <w:szCs w:val="24"/>
        </w:rPr>
      </w:pPr>
      <w:r w:rsidRPr="00BB4CC4">
        <w:rPr>
          <w:rFonts w:ascii="Book Antiqua" w:hAnsi="Book Antiqua"/>
          <w:b w:val="0"/>
          <w:bCs w:val="0"/>
          <w:i/>
          <w:iCs/>
          <w:sz w:val="24"/>
          <w:szCs w:val="24"/>
        </w:rPr>
        <w:fldChar w:fldCharType="begin"/>
      </w:r>
      <w:r w:rsidR="008D4E73" w:rsidRPr="001A4CE2">
        <w:rPr>
          <w:rFonts w:ascii="Book Antiqua" w:hAnsi="Book Antiqua"/>
          <w:b w:val="0"/>
          <w:bCs w:val="0"/>
          <w:i/>
          <w:iCs/>
          <w:sz w:val="24"/>
          <w:szCs w:val="24"/>
        </w:rPr>
        <w:instrText xml:space="preserve"> TOC \o "1-2" \h \z \u </w:instrText>
      </w:r>
      <w:r w:rsidRPr="00BB4CC4">
        <w:rPr>
          <w:rFonts w:ascii="Book Antiqua" w:hAnsi="Book Antiqua"/>
          <w:b w:val="0"/>
          <w:bCs w:val="0"/>
          <w:i/>
          <w:iCs/>
          <w:sz w:val="24"/>
          <w:szCs w:val="24"/>
        </w:rPr>
        <w:fldChar w:fldCharType="separate"/>
      </w:r>
      <w:hyperlink w:anchor="_Toc531097530" w:history="1">
        <w:r w:rsidR="00373590" w:rsidRPr="001A4CE2">
          <w:rPr>
            <w:rStyle w:val="Kpr"/>
            <w:rFonts w:ascii="Book Antiqua" w:eastAsia="SimSun" w:hAnsi="Book Antiqua"/>
            <w:noProof/>
            <w:sz w:val="24"/>
            <w:szCs w:val="24"/>
          </w:rPr>
          <w:t>Sunuş</w:t>
        </w:r>
        <w:r w:rsidR="00373590" w:rsidRPr="001A4CE2">
          <w:rPr>
            <w:rFonts w:ascii="Book Antiqua" w:hAnsi="Book Antiqua"/>
            <w:noProof/>
            <w:webHidden/>
            <w:sz w:val="24"/>
            <w:szCs w:val="24"/>
          </w:rPr>
          <w:tab/>
        </w:r>
        <w:r w:rsidRPr="001A4CE2">
          <w:rPr>
            <w:rFonts w:ascii="Book Antiqua" w:hAnsi="Book Antiqua"/>
            <w:noProof/>
            <w:webHidden/>
            <w:sz w:val="24"/>
            <w:szCs w:val="24"/>
          </w:rPr>
          <w:fldChar w:fldCharType="begin"/>
        </w:r>
        <w:r w:rsidR="00373590" w:rsidRPr="001A4CE2">
          <w:rPr>
            <w:rFonts w:ascii="Book Antiqua" w:hAnsi="Book Antiqua"/>
            <w:noProof/>
            <w:webHidden/>
            <w:sz w:val="24"/>
            <w:szCs w:val="24"/>
          </w:rPr>
          <w:instrText xml:space="preserve"> PAGEREF _Toc531097530 \h </w:instrText>
        </w:r>
        <w:r w:rsidRPr="001A4CE2">
          <w:rPr>
            <w:rFonts w:ascii="Book Antiqua" w:hAnsi="Book Antiqua"/>
            <w:noProof/>
            <w:webHidden/>
            <w:sz w:val="24"/>
            <w:szCs w:val="24"/>
          </w:rPr>
          <w:fldChar w:fldCharType="separate"/>
        </w:r>
        <w:r w:rsidR="00955144">
          <w:rPr>
            <w:rFonts w:ascii="Book Antiqua" w:hAnsi="Book Antiqua"/>
            <w:b w:val="0"/>
            <w:bCs w:val="0"/>
            <w:noProof/>
            <w:webHidden/>
            <w:sz w:val="24"/>
            <w:szCs w:val="24"/>
          </w:rPr>
          <w:t>Hata! Yer işareti tanımlanmamış.</w:t>
        </w:r>
        <w:r w:rsidRPr="001A4CE2">
          <w:rPr>
            <w:rFonts w:ascii="Book Antiqua" w:hAnsi="Book Antiqua"/>
            <w:noProof/>
            <w:webHidden/>
            <w:sz w:val="24"/>
            <w:szCs w:val="24"/>
          </w:rPr>
          <w:fldChar w:fldCharType="end"/>
        </w:r>
      </w:hyperlink>
    </w:p>
    <w:p w:rsidR="00373590" w:rsidRPr="001A4CE2" w:rsidRDefault="00BB4CC4">
      <w:pPr>
        <w:pStyle w:val="T1"/>
        <w:tabs>
          <w:tab w:val="right" w:leader="dot" w:pos="13994"/>
        </w:tabs>
        <w:rPr>
          <w:rFonts w:ascii="Book Antiqua" w:hAnsi="Book Antiqua"/>
          <w:b w:val="0"/>
          <w:bCs w:val="0"/>
          <w:caps w:val="0"/>
          <w:noProof/>
          <w:sz w:val="24"/>
          <w:szCs w:val="24"/>
        </w:rPr>
      </w:pPr>
      <w:hyperlink w:anchor="_Toc531097531" w:history="1">
        <w:r w:rsidR="00373590" w:rsidRPr="001A4CE2">
          <w:rPr>
            <w:rStyle w:val="Kpr"/>
            <w:rFonts w:ascii="Book Antiqua" w:eastAsia="SimSun" w:hAnsi="Book Antiqua"/>
            <w:noProof/>
            <w:sz w:val="24"/>
            <w:szCs w:val="24"/>
          </w:rPr>
          <w:t>İçindekiler</w:t>
        </w:r>
        <w:r w:rsidR="00373590" w:rsidRPr="001A4CE2">
          <w:rPr>
            <w:rFonts w:ascii="Book Antiqua" w:hAnsi="Book Antiqua"/>
            <w:noProof/>
            <w:webHidden/>
            <w:sz w:val="24"/>
            <w:szCs w:val="24"/>
          </w:rPr>
          <w:tab/>
        </w:r>
        <w:r w:rsidR="00305A89">
          <w:rPr>
            <w:rFonts w:ascii="Book Antiqua" w:hAnsi="Book Antiqua"/>
            <w:noProof/>
            <w:webHidden/>
            <w:sz w:val="24"/>
            <w:szCs w:val="24"/>
          </w:rPr>
          <w:t>3</w:t>
        </w:r>
      </w:hyperlink>
    </w:p>
    <w:p w:rsidR="00373590" w:rsidRPr="001A4CE2" w:rsidRDefault="00BB4CC4">
      <w:pPr>
        <w:pStyle w:val="T1"/>
        <w:tabs>
          <w:tab w:val="right" w:leader="dot" w:pos="13994"/>
        </w:tabs>
        <w:rPr>
          <w:rFonts w:ascii="Book Antiqua" w:hAnsi="Book Antiqua"/>
          <w:b w:val="0"/>
          <w:bCs w:val="0"/>
          <w:caps w:val="0"/>
          <w:noProof/>
          <w:sz w:val="24"/>
          <w:szCs w:val="24"/>
        </w:rPr>
      </w:pPr>
      <w:hyperlink w:anchor="_Toc531097532" w:history="1">
        <w:r w:rsidR="00373590" w:rsidRPr="001A4CE2">
          <w:rPr>
            <w:rStyle w:val="Kpr"/>
            <w:rFonts w:ascii="Book Antiqua" w:eastAsia="SimSun" w:hAnsi="Book Antiqua"/>
            <w:noProof/>
            <w:sz w:val="24"/>
            <w:szCs w:val="24"/>
          </w:rPr>
          <w:t>BÖLÜM I: GİRİŞ ve PLAN HAZIRLIK SÜRECİ</w:t>
        </w:r>
        <w:r w:rsidR="00373590" w:rsidRPr="001A4CE2">
          <w:rPr>
            <w:rFonts w:ascii="Book Antiqua" w:hAnsi="Book Antiqua"/>
            <w:noProof/>
            <w:webHidden/>
            <w:sz w:val="24"/>
            <w:szCs w:val="24"/>
          </w:rPr>
          <w:tab/>
        </w:r>
        <w:r w:rsidR="00305A89">
          <w:rPr>
            <w:rFonts w:ascii="Book Antiqua" w:hAnsi="Book Antiqua"/>
            <w:noProof/>
            <w:webHidden/>
            <w:sz w:val="24"/>
            <w:szCs w:val="24"/>
          </w:rPr>
          <w:t>4</w:t>
        </w:r>
      </w:hyperlink>
    </w:p>
    <w:p w:rsidR="00373590" w:rsidRPr="001A4CE2" w:rsidRDefault="00BB4CC4">
      <w:pPr>
        <w:pStyle w:val="T1"/>
        <w:tabs>
          <w:tab w:val="right" w:leader="dot" w:pos="13994"/>
        </w:tabs>
        <w:rPr>
          <w:rFonts w:ascii="Book Antiqua" w:hAnsi="Book Antiqua"/>
          <w:b w:val="0"/>
          <w:bCs w:val="0"/>
          <w:caps w:val="0"/>
          <w:noProof/>
          <w:sz w:val="24"/>
          <w:szCs w:val="24"/>
        </w:rPr>
      </w:pPr>
      <w:hyperlink w:anchor="_Toc531097533" w:history="1">
        <w:r w:rsidR="00373590" w:rsidRPr="001A4CE2">
          <w:rPr>
            <w:rStyle w:val="Kpr"/>
            <w:rFonts w:ascii="Book Antiqua" w:eastAsia="SimSun" w:hAnsi="Book Antiqua"/>
            <w:noProof/>
            <w:sz w:val="24"/>
            <w:szCs w:val="24"/>
          </w:rPr>
          <w:t xml:space="preserve">BÖLÜM II: </w:t>
        </w:r>
        <w:r w:rsidR="00373590" w:rsidRPr="001A4CE2">
          <w:rPr>
            <w:rStyle w:val="Kpr"/>
            <w:rFonts w:ascii="Book Antiqua" w:eastAsia="Calibri" w:hAnsi="Book Antiqua"/>
            <w:noProof/>
            <w:sz w:val="24"/>
            <w:szCs w:val="24"/>
          </w:rPr>
          <w:t>DURUM ANALİZİ</w:t>
        </w:r>
        <w:r w:rsidR="00373590" w:rsidRPr="001A4CE2">
          <w:rPr>
            <w:rFonts w:ascii="Book Antiqua" w:hAnsi="Book Antiqua"/>
            <w:noProof/>
            <w:webHidden/>
            <w:sz w:val="24"/>
            <w:szCs w:val="24"/>
          </w:rPr>
          <w:tab/>
        </w:r>
        <w:r w:rsidR="00305A89">
          <w:rPr>
            <w:rFonts w:ascii="Book Antiqua" w:hAnsi="Book Antiqua"/>
            <w:noProof/>
            <w:webHidden/>
            <w:sz w:val="24"/>
            <w:szCs w:val="24"/>
          </w:rPr>
          <w:t>5</w:t>
        </w:r>
      </w:hyperlink>
    </w:p>
    <w:p w:rsidR="00373590" w:rsidRPr="001A4CE2" w:rsidRDefault="00BB4CC4">
      <w:pPr>
        <w:pStyle w:val="T2"/>
        <w:tabs>
          <w:tab w:val="right" w:leader="dot" w:pos="13994"/>
        </w:tabs>
        <w:rPr>
          <w:rFonts w:ascii="Book Antiqua" w:hAnsi="Book Antiqua"/>
          <w:smallCaps w:val="0"/>
          <w:noProof/>
          <w:sz w:val="24"/>
          <w:szCs w:val="24"/>
        </w:rPr>
      </w:pPr>
      <w:hyperlink w:anchor="_Toc531097534" w:history="1">
        <w:r w:rsidR="00373590" w:rsidRPr="001A4CE2">
          <w:rPr>
            <w:rStyle w:val="Kpr"/>
            <w:rFonts w:ascii="Book Antiqua" w:eastAsia="SimSun" w:hAnsi="Book Antiqua"/>
            <w:noProof/>
            <w:sz w:val="24"/>
            <w:szCs w:val="24"/>
          </w:rPr>
          <w:t xml:space="preserve">Okulun Kısa Tanıtımı </w:t>
        </w:r>
        <w:r w:rsidR="00373590" w:rsidRPr="001A4CE2">
          <w:rPr>
            <w:rFonts w:ascii="Book Antiqua" w:hAnsi="Book Antiqua"/>
            <w:noProof/>
            <w:webHidden/>
            <w:sz w:val="24"/>
            <w:szCs w:val="24"/>
          </w:rPr>
          <w:tab/>
        </w:r>
        <w:r w:rsidR="00305A89">
          <w:rPr>
            <w:rFonts w:ascii="Book Antiqua" w:hAnsi="Book Antiqua"/>
            <w:noProof/>
            <w:webHidden/>
            <w:sz w:val="24"/>
            <w:szCs w:val="24"/>
          </w:rPr>
          <w:t>5</w:t>
        </w:r>
      </w:hyperlink>
    </w:p>
    <w:p w:rsidR="00373590" w:rsidRPr="001A4CE2" w:rsidRDefault="00BB4CC4">
      <w:pPr>
        <w:pStyle w:val="T2"/>
        <w:tabs>
          <w:tab w:val="right" w:leader="dot" w:pos="13994"/>
        </w:tabs>
        <w:rPr>
          <w:rFonts w:ascii="Book Antiqua" w:hAnsi="Book Antiqua"/>
          <w:smallCaps w:val="0"/>
          <w:noProof/>
          <w:sz w:val="24"/>
          <w:szCs w:val="24"/>
        </w:rPr>
      </w:pPr>
      <w:hyperlink w:anchor="_Toc531097535" w:history="1">
        <w:r w:rsidR="00373590" w:rsidRPr="001A4CE2">
          <w:rPr>
            <w:rStyle w:val="Kpr"/>
            <w:rFonts w:ascii="Book Antiqua" w:eastAsia="SimSun" w:hAnsi="Book Antiqua"/>
            <w:noProof/>
            <w:sz w:val="24"/>
            <w:szCs w:val="24"/>
          </w:rPr>
          <w:t>Okulun Mevcut Durumu: Temel İstatistikler</w:t>
        </w:r>
        <w:r w:rsidR="00373590" w:rsidRPr="001A4CE2">
          <w:rPr>
            <w:rFonts w:ascii="Book Antiqua" w:hAnsi="Book Antiqua"/>
            <w:noProof/>
            <w:webHidden/>
            <w:sz w:val="24"/>
            <w:szCs w:val="24"/>
          </w:rPr>
          <w:tab/>
        </w:r>
        <w:r w:rsidR="00305A89">
          <w:rPr>
            <w:rFonts w:ascii="Book Antiqua" w:hAnsi="Book Antiqua"/>
            <w:noProof/>
            <w:webHidden/>
            <w:sz w:val="24"/>
            <w:szCs w:val="24"/>
          </w:rPr>
          <w:t>6</w:t>
        </w:r>
      </w:hyperlink>
    </w:p>
    <w:p w:rsidR="00373590" w:rsidRPr="001A4CE2" w:rsidRDefault="00BB4CC4">
      <w:pPr>
        <w:pStyle w:val="T2"/>
        <w:tabs>
          <w:tab w:val="right" w:leader="dot" w:pos="13994"/>
        </w:tabs>
        <w:rPr>
          <w:rFonts w:ascii="Book Antiqua" w:hAnsi="Book Antiqua"/>
          <w:smallCaps w:val="0"/>
          <w:noProof/>
          <w:sz w:val="24"/>
          <w:szCs w:val="24"/>
        </w:rPr>
      </w:pPr>
      <w:hyperlink w:anchor="_Toc531097536" w:history="1">
        <w:r w:rsidR="00373590" w:rsidRPr="001A4CE2">
          <w:rPr>
            <w:rStyle w:val="Kpr"/>
            <w:rFonts w:ascii="Book Antiqua" w:eastAsia="SimSun" w:hAnsi="Book Antiqua"/>
            <w:noProof/>
            <w:sz w:val="24"/>
            <w:szCs w:val="24"/>
          </w:rPr>
          <w:t>PAYDAŞ ANALİZİ</w:t>
        </w:r>
        <w:r w:rsidR="00373590" w:rsidRPr="001A4CE2">
          <w:rPr>
            <w:rFonts w:ascii="Book Antiqua" w:hAnsi="Book Antiqua"/>
            <w:noProof/>
            <w:webHidden/>
            <w:sz w:val="24"/>
            <w:szCs w:val="24"/>
          </w:rPr>
          <w:tab/>
        </w:r>
        <w:r w:rsidRPr="001A4CE2">
          <w:rPr>
            <w:rFonts w:ascii="Book Antiqua" w:hAnsi="Book Antiqua"/>
            <w:noProof/>
            <w:webHidden/>
            <w:sz w:val="24"/>
            <w:szCs w:val="24"/>
          </w:rPr>
          <w:fldChar w:fldCharType="begin"/>
        </w:r>
        <w:r w:rsidR="00373590" w:rsidRPr="001A4CE2">
          <w:rPr>
            <w:rFonts w:ascii="Book Antiqua" w:hAnsi="Book Antiqua"/>
            <w:noProof/>
            <w:webHidden/>
            <w:sz w:val="24"/>
            <w:szCs w:val="24"/>
          </w:rPr>
          <w:instrText xml:space="preserve"> PAGEREF _Toc531097536 \h </w:instrText>
        </w:r>
        <w:r w:rsidRPr="001A4CE2">
          <w:rPr>
            <w:rFonts w:ascii="Book Antiqua" w:hAnsi="Book Antiqua"/>
            <w:noProof/>
            <w:webHidden/>
            <w:sz w:val="24"/>
            <w:szCs w:val="24"/>
          </w:rPr>
        </w:r>
        <w:r w:rsidRPr="001A4CE2">
          <w:rPr>
            <w:rFonts w:ascii="Book Antiqua" w:hAnsi="Book Antiqua"/>
            <w:noProof/>
            <w:webHidden/>
            <w:sz w:val="24"/>
            <w:szCs w:val="24"/>
          </w:rPr>
          <w:fldChar w:fldCharType="separate"/>
        </w:r>
        <w:r w:rsidR="00955144">
          <w:rPr>
            <w:rFonts w:ascii="Book Antiqua" w:hAnsi="Book Antiqua"/>
            <w:noProof/>
            <w:webHidden/>
            <w:sz w:val="24"/>
            <w:szCs w:val="24"/>
          </w:rPr>
          <w:t>10</w:t>
        </w:r>
        <w:r w:rsidRPr="001A4CE2">
          <w:rPr>
            <w:rFonts w:ascii="Book Antiqua" w:hAnsi="Book Antiqua"/>
            <w:noProof/>
            <w:webHidden/>
            <w:sz w:val="24"/>
            <w:szCs w:val="24"/>
          </w:rPr>
          <w:fldChar w:fldCharType="end"/>
        </w:r>
      </w:hyperlink>
    </w:p>
    <w:p w:rsidR="00373590" w:rsidRPr="001A4CE2" w:rsidRDefault="00BB4CC4">
      <w:pPr>
        <w:pStyle w:val="T2"/>
        <w:tabs>
          <w:tab w:val="right" w:leader="dot" w:pos="13994"/>
        </w:tabs>
        <w:rPr>
          <w:rFonts w:ascii="Book Antiqua" w:hAnsi="Book Antiqua"/>
          <w:smallCaps w:val="0"/>
          <w:noProof/>
          <w:sz w:val="24"/>
          <w:szCs w:val="24"/>
        </w:rPr>
      </w:pPr>
      <w:hyperlink w:anchor="_Toc531097537" w:history="1">
        <w:r w:rsidR="00373590" w:rsidRPr="001A4CE2">
          <w:rPr>
            <w:rStyle w:val="Kpr"/>
            <w:rFonts w:ascii="Book Antiqua" w:eastAsia="SimSun" w:hAnsi="Book Antiqua"/>
            <w:noProof/>
            <w:sz w:val="24"/>
            <w:szCs w:val="24"/>
          </w:rPr>
          <w:t>GZFT (Güçlü, Zayıf, Fırsat, Tehdit) Analizi</w:t>
        </w:r>
        <w:r w:rsidR="00373590" w:rsidRPr="001A4CE2">
          <w:rPr>
            <w:rFonts w:ascii="Book Antiqua" w:hAnsi="Book Antiqua"/>
            <w:noProof/>
            <w:webHidden/>
            <w:sz w:val="24"/>
            <w:szCs w:val="24"/>
          </w:rPr>
          <w:tab/>
        </w:r>
        <w:r w:rsidRPr="001A4CE2">
          <w:rPr>
            <w:rFonts w:ascii="Book Antiqua" w:hAnsi="Book Antiqua"/>
            <w:noProof/>
            <w:webHidden/>
            <w:sz w:val="24"/>
            <w:szCs w:val="24"/>
          </w:rPr>
          <w:fldChar w:fldCharType="begin"/>
        </w:r>
        <w:r w:rsidR="00373590" w:rsidRPr="001A4CE2">
          <w:rPr>
            <w:rFonts w:ascii="Book Antiqua" w:hAnsi="Book Antiqua"/>
            <w:noProof/>
            <w:webHidden/>
            <w:sz w:val="24"/>
            <w:szCs w:val="24"/>
          </w:rPr>
          <w:instrText xml:space="preserve"> PAGEREF _Toc531097537 \h </w:instrText>
        </w:r>
        <w:r w:rsidRPr="001A4CE2">
          <w:rPr>
            <w:rFonts w:ascii="Book Antiqua" w:hAnsi="Book Antiqua"/>
            <w:noProof/>
            <w:webHidden/>
            <w:sz w:val="24"/>
            <w:szCs w:val="24"/>
          </w:rPr>
        </w:r>
        <w:r w:rsidRPr="001A4CE2">
          <w:rPr>
            <w:rFonts w:ascii="Book Antiqua" w:hAnsi="Book Antiqua"/>
            <w:noProof/>
            <w:webHidden/>
            <w:sz w:val="24"/>
            <w:szCs w:val="24"/>
          </w:rPr>
          <w:fldChar w:fldCharType="separate"/>
        </w:r>
        <w:r w:rsidR="00955144">
          <w:rPr>
            <w:rFonts w:ascii="Book Antiqua" w:hAnsi="Book Antiqua"/>
            <w:noProof/>
            <w:webHidden/>
            <w:sz w:val="24"/>
            <w:szCs w:val="24"/>
          </w:rPr>
          <w:t>11</w:t>
        </w:r>
        <w:r w:rsidRPr="001A4CE2">
          <w:rPr>
            <w:rFonts w:ascii="Book Antiqua" w:hAnsi="Book Antiqua"/>
            <w:noProof/>
            <w:webHidden/>
            <w:sz w:val="24"/>
            <w:szCs w:val="24"/>
          </w:rPr>
          <w:fldChar w:fldCharType="end"/>
        </w:r>
      </w:hyperlink>
    </w:p>
    <w:p w:rsidR="00373590" w:rsidRPr="001A4CE2" w:rsidRDefault="00BB4CC4">
      <w:pPr>
        <w:pStyle w:val="T2"/>
        <w:tabs>
          <w:tab w:val="right" w:leader="dot" w:pos="13994"/>
        </w:tabs>
        <w:rPr>
          <w:rFonts w:ascii="Book Antiqua" w:hAnsi="Book Antiqua"/>
          <w:smallCaps w:val="0"/>
          <w:noProof/>
          <w:sz w:val="24"/>
          <w:szCs w:val="24"/>
        </w:rPr>
      </w:pPr>
      <w:hyperlink w:anchor="_Toc531097538" w:history="1">
        <w:r w:rsidR="00373590" w:rsidRPr="001A4CE2">
          <w:rPr>
            <w:rStyle w:val="Kpr"/>
            <w:rFonts w:ascii="Book Antiqua" w:eastAsia="SimSun" w:hAnsi="Book Antiqua"/>
            <w:noProof/>
            <w:sz w:val="24"/>
            <w:szCs w:val="24"/>
          </w:rPr>
          <w:t>Gelişim ve Sorun Alanları</w:t>
        </w:r>
        <w:r w:rsidR="00373590" w:rsidRPr="001A4CE2">
          <w:rPr>
            <w:rFonts w:ascii="Book Antiqua" w:hAnsi="Book Antiqua"/>
            <w:noProof/>
            <w:webHidden/>
            <w:sz w:val="24"/>
            <w:szCs w:val="24"/>
          </w:rPr>
          <w:tab/>
        </w:r>
        <w:r w:rsidRPr="001A4CE2">
          <w:rPr>
            <w:rFonts w:ascii="Book Antiqua" w:hAnsi="Book Antiqua"/>
            <w:noProof/>
            <w:webHidden/>
            <w:sz w:val="24"/>
            <w:szCs w:val="24"/>
          </w:rPr>
          <w:fldChar w:fldCharType="begin"/>
        </w:r>
        <w:r w:rsidR="00373590" w:rsidRPr="001A4CE2">
          <w:rPr>
            <w:rFonts w:ascii="Book Antiqua" w:hAnsi="Book Antiqua"/>
            <w:noProof/>
            <w:webHidden/>
            <w:sz w:val="24"/>
            <w:szCs w:val="24"/>
          </w:rPr>
          <w:instrText xml:space="preserve"> PAGEREF _Toc531097538 \h </w:instrText>
        </w:r>
        <w:r w:rsidRPr="001A4CE2">
          <w:rPr>
            <w:rFonts w:ascii="Book Antiqua" w:hAnsi="Book Antiqua"/>
            <w:noProof/>
            <w:webHidden/>
            <w:sz w:val="24"/>
            <w:szCs w:val="24"/>
          </w:rPr>
        </w:r>
        <w:r w:rsidRPr="001A4CE2">
          <w:rPr>
            <w:rFonts w:ascii="Book Antiqua" w:hAnsi="Book Antiqua"/>
            <w:noProof/>
            <w:webHidden/>
            <w:sz w:val="24"/>
            <w:szCs w:val="24"/>
          </w:rPr>
          <w:fldChar w:fldCharType="separate"/>
        </w:r>
        <w:r w:rsidR="00955144">
          <w:rPr>
            <w:rFonts w:ascii="Book Antiqua" w:hAnsi="Book Antiqua"/>
            <w:noProof/>
            <w:webHidden/>
            <w:sz w:val="24"/>
            <w:szCs w:val="24"/>
          </w:rPr>
          <w:t>18</w:t>
        </w:r>
        <w:r w:rsidRPr="001A4CE2">
          <w:rPr>
            <w:rFonts w:ascii="Book Antiqua" w:hAnsi="Book Antiqua"/>
            <w:noProof/>
            <w:webHidden/>
            <w:sz w:val="24"/>
            <w:szCs w:val="24"/>
          </w:rPr>
          <w:fldChar w:fldCharType="end"/>
        </w:r>
      </w:hyperlink>
    </w:p>
    <w:p w:rsidR="00373590" w:rsidRPr="001A4CE2" w:rsidRDefault="00BB4CC4">
      <w:pPr>
        <w:pStyle w:val="T1"/>
        <w:tabs>
          <w:tab w:val="right" w:leader="dot" w:pos="13994"/>
        </w:tabs>
        <w:rPr>
          <w:rFonts w:ascii="Book Antiqua" w:hAnsi="Book Antiqua"/>
          <w:b w:val="0"/>
          <w:bCs w:val="0"/>
          <w:caps w:val="0"/>
          <w:noProof/>
          <w:sz w:val="24"/>
          <w:szCs w:val="24"/>
        </w:rPr>
      </w:pPr>
      <w:hyperlink w:anchor="_Toc531097539" w:history="1">
        <w:r w:rsidR="00373590" w:rsidRPr="001A4CE2">
          <w:rPr>
            <w:rStyle w:val="Kpr"/>
            <w:rFonts w:ascii="Book Antiqua" w:eastAsia="SimSun" w:hAnsi="Book Antiqua"/>
            <w:noProof/>
            <w:sz w:val="24"/>
            <w:szCs w:val="24"/>
          </w:rPr>
          <w:t>BÖLÜM III: MİSYON, VİZYON VE TEMEL DEĞERLER</w:t>
        </w:r>
        <w:r w:rsidR="00373590" w:rsidRPr="001A4CE2">
          <w:rPr>
            <w:rFonts w:ascii="Book Antiqua" w:hAnsi="Book Antiqua"/>
            <w:noProof/>
            <w:webHidden/>
            <w:sz w:val="24"/>
            <w:szCs w:val="24"/>
          </w:rPr>
          <w:tab/>
        </w:r>
        <w:r w:rsidR="00305A89">
          <w:rPr>
            <w:rFonts w:ascii="Book Antiqua" w:hAnsi="Book Antiqua"/>
            <w:noProof/>
            <w:webHidden/>
            <w:sz w:val="24"/>
            <w:szCs w:val="24"/>
          </w:rPr>
          <w:t>21</w:t>
        </w:r>
      </w:hyperlink>
    </w:p>
    <w:p w:rsidR="00373590" w:rsidRPr="001A4CE2" w:rsidRDefault="00BB4CC4">
      <w:pPr>
        <w:pStyle w:val="T2"/>
        <w:tabs>
          <w:tab w:val="right" w:leader="dot" w:pos="13994"/>
        </w:tabs>
        <w:rPr>
          <w:rFonts w:ascii="Book Antiqua" w:hAnsi="Book Antiqua"/>
          <w:smallCaps w:val="0"/>
          <w:noProof/>
          <w:sz w:val="24"/>
          <w:szCs w:val="24"/>
        </w:rPr>
      </w:pPr>
      <w:hyperlink w:anchor="_Toc531097540" w:history="1">
        <w:r w:rsidR="00373590" w:rsidRPr="001A4CE2">
          <w:rPr>
            <w:rStyle w:val="Kpr"/>
            <w:rFonts w:ascii="Book Antiqua" w:eastAsia="SimSun" w:hAnsi="Book Antiqua"/>
            <w:noProof/>
            <w:sz w:val="24"/>
            <w:szCs w:val="24"/>
          </w:rPr>
          <w:t xml:space="preserve">MİSYONUMUZ </w:t>
        </w:r>
        <w:r w:rsidR="00373590" w:rsidRPr="001A4CE2">
          <w:rPr>
            <w:rFonts w:ascii="Book Antiqua" w:hAnsi="Book Antiqua"/>
            <w:noProof/>
            <w:webHidden/>
            <w:sz w:val="24"/>
            <w:szCs w:val="24"/>
          </w:rPr>
          <w:tab/>
        </w:r>
        <w:r w:rsidR="00305A89">
          <w:rPr>
            <w:rFonts w:ascii="Book Antiqua" w:hAnsi="Book Antiqua"/>
            <w:noProof/>
            <w:webHidden/>
            <w:sz w:val="24"/>
            <w:szCs w:val="24"/>
          </w:rPr>
          <w:t>21</w:t>
        </w:r>
      </w:hyperlink>
    </w:p>
    <w:p w:rsidR="00373590" w:rsidRPr="001A4CE2" w:rsidRDefault="00BB4CC4">
      <w:pPr>
        <w:pStyle w:val="T2"/>
        <w:tabs>
          <w:tab w:val="right" w:leader="dot" w:pos="13994"/>
        </w:tabs>
        <w:rPr>
          <w:rFonts w:ascii="Book Antiqua" w:hAnsi="Book Antiqua"/>
          <w:smallCaps w:val="0"/>
          <w:noProof/>
          <w:sz w:val="24"/>
          <w:szCs w:val="24"/>
        </w:rPr>
      </w:pPr>
      <w:hyperlink w:anchor="_Toc531097541" w:history="1">
        <w:r w:rsidR="00373590" w:rsidRPr="001A4CE2">
          <w:rPr>
            <w:rStyle w:val="Kpr"/>
            <w:rFonts w:ascii="Book Antiqua" w:eastAsia="SimSun" w:hAnsi="Book Antiqua"/>
            <w:noProof/>
            <w:sz w:val="24"/>
            <w:szCs w:val="24"/>
          </w:rPr>
          <w:t xml:space="preserve">VİZYONUMUZ </w:t>
        </w:r>
        <w:r w:rsidR="00373590" w:rsidRPr="001A4CE2">
          <w:rPr>
            <w:rFonts w:ascii="Book Antiqua" w:hAnsi="Book Antiqua"/>
            <w:noProof/>
            <w:webHidden/>
            <w:sz w:val="24"/>
            <w:szCs w:val="24"/>
          </w:rPr>
          <w:tab/>
        </w:r>
        <w:r w:rsidR="00305A89">
          <w:rPr>
            <w:rFonts w:ascii="Book Antiqua" w:hAnsi="Book Antiqua"/>
            <w:noProof/>
            <w:webHidden/>
            <w:sz w:val="24"/>
            <w:szCs w:val="24"/>
          </w:rPr>
          <w:t>21</w:t>
        </w:r>
      </w:hyperlink>
    </w:p>
    <w:p w:rsidR="00373590" w:rsidRPr="001A4CE2" w:rsidRDefault="00BB4CC4">
      <w:pPr>
        <w:pStyle w:val="T2"/>
        <w:tabs>
          <w:tab w:val="right" w:leader="dot" w:pos="13994"/>
        </w:tabs>
        <w:rPr>
          <w:rFonts w:ascii="Book Antiqua" w:hAnsi="Book Antiqua"/>
          <w:smallCaps w:val="0"/>
          <w:noProof/>
          <w:sz w:val="24"/>
          <w:szCs w:val="24"/>
        </w:rPr>
      </w:pPr>
      <w:hyperlink w:anchor="_Toc531097542" w:history="1">
        <w:r w:rsidR="00373590" w:rsidRPr="001A4CE2">
          <w:rPr>
            <w:rStyle w:val="Kpr"/>
            <w:rFonts w:ascii="Book Antiqua" w:eastAsia="SimSun" w:hAnsi="Book Antiqua"/>
            <w:noProof/>
            <w:sz w:val="24"/>
            <w:szCs w:val="24"/>
          </w:rPr>
          <w:t xml:space="preserve">TEMEL DEĞERLERİMİZ </w:t>
        </w:r>
        <w:r w:rsidR="00373590" w:rsidRPr="001A4CE2">
          <w:rPr>
            <w:rFonts w:ascii="Book Antiqua" w:hAnsi="Book Antiqua"/>
            <w:noProof/>
            <w:webHidden/>
            <w:sz w:val="24"/>
            <w:szCs w:val="24"/>
          </w:rPr>
          <w:tab/>
        </w:r>
        <w:r w:rsidR="00305A89">
          <w:rPr>
            <w:rFonts w:ascii="Book Antiqua" w:hAnsi="Book Antiqua"/>
            <w:noProof/>
            <w:webHidden/>
            <w:sz w:val="24"/>
            <w:szCs w:val="24"/>
          </w:rPr>
          <w:t>21</w:t>
        </w:r>
      </w:hyperlink>
    </w:p>
    <w:p w:rsidR="00373590" w:rsidRPr="001A4CE2" w:rsidRDefault="00BB4CC4">
      <w:pPr>
        <w:pStyle w:val="T1"/>
        <w:tabs>
          <w:tab w:val="right" w:leader="dot" w:pos="13994"/>
        </w:tabs>
        <w:rPr>
          <w:rFonts w:ascii="Book Antiqua" w:hAnsi="Book Antiqua"/>
          <w:b w:val="0"/>
          <w:bCs w:val="0"/>
          <w:caps w:val="0"/>
          <w:noProof/>
          <w:sz w:val="24"/>
          <w:szCs w:val="24"/>
        </w:rPr>
      </w:pPr>
      <w:hyperlink w:anchor="_Toc531097543" w:history="1">
        <w:r w:rsidR="00373590" w:rsidRPr="001A4CE2">
          <w:rPr>
            <w:rStyle w:val="Kpr"/>
            <w:rFonts w:ascii="Book Antiqua" w:eastAsia="SimSun" w:hAnsi="Book Antiqua"/>
            <w:noProof/>
            <w:sz w:val="24"/>
            <w:szCs w:val="24"/>
          </w:rPr>
          <w:t>BÖLÜM IV: AMAÇ, HEDEF VE EYLEMLER</w:t>
        </w:r>
        <w:r w:rsidR="00373590" w:rsidRPr="001A4CE2">
          <w:rPr>
            <w:rFonts w:ascii="Book Antiqua" w:hAnsi="Book Antiqua"/>
            <w:noProof/>
            <w:webHidden/>
            <w:sz w:val="24"/>
            <w:szCs w:val="24"/>
          </w:rPr>
          <w:tab/>
        </w:r>
        <w:r w:rsidR="00305A89">
          <w:rPr>
            <w:rFonts w:ascii="Book Antiqua" w:hAnsi="Book Antiqua"/>
            <w:noProof/>
            <w:webHidden/>
            <w:sz w:val="24"/>
            <w:szCs w:val="24"/>
          </w:rPr>
          <w:t>22</w:t>
        </w:r>
      </w:hyperlink>
    </w:p>
    <w:p w:rsidR="00373590" w:rsidRPr="001A4CE2" w:rsidRDefault="00BB4CC4">
      <w:pPr>
        <w:pStyle w:val="T2"/>
        <w:tabs>
          <w:tab w:val="right" w:leader="dot" w:pos="13994"/>
        </w:tabs>
        <w:rPr>
          <w:rFonts w:ascii="Book Antiqua" w:hAnsi="Book Antiqua"/>
          <w:smallCaps w:val="0"/>
          <w:noProof/>
          <w:sz w:val="24"/>
          <w:szCs w:val="24"/>
        </w:rPr>
      </w:pPr>
      <w:hyperlink w:anchor="_Toc531097544" w:history="1">
        <w:r w:rsidR="00373590" w:rsidRPr="001A4CE2">
          <w:rPr>
            <w:rStyle w:val="Kpr"/>
            <w:rFonts w:ascii="Book Antiqua" w:eastAsia="SimSun" w:hAnsi="Book Antiqua"/>
            <w:noProof/>
            <w:sz w:val="24"/>
            <w:szCs w:val="24"/>
          </w:rPr>
          <w:t>TEMA I: EĞİTİM VE ÖĞRETİME ERİŞİM</w:t>
        </w:r>
        <w:r w:rsidR="00373590" w:rsidRPr="001A4CE2">
          <w:rPr>
            <w:rFonts w:ascii="Book Antiqua" w:hAnsi="Book Antiqua"/>
            <w:noProof/>
            <w:webHidden/>
            <w:sz w:val="24"/>
            <w:szCs w:val="24"/>
          </w:rPr>
          <w:tab/>
        </w:r>
        <w:r w:rsidR="00305A89">
          <w:rPr>
            <w:rFonts w:ascii="Book Antiqua" w:hAnsi="Book Antiqua"/>
            <w:noProof/>
            <w:webHidden/>
            <w:sz w:val="24"/>
            <w:szCs w:val="24"/>
          </w:rPr>
          <w:t>22</w:t>
        </w:r>
      </w:hyperlink>
    </w:p>
    <w:p w:rsidR="00373590" w:rsidRPr="001A4CE2" w:rsidRDefault="00BB4CC4">
      <w:pPr>
        <w:pStyle w:val="T2"/>
        <w:tabs>
          <w:tab w:val="right" w:leader="dot" w:pos="13994"/>
        </w:tabs>
        <w:rPr>
          <w:rFonts w:ascii="Book Antiqua" w:hAnsi="Book Antiqua"/>
          <w:smallCaps w:val="0"/>
          <w:noProof/>
          <w:sz w:val="24"/>
          <w:szCs w:val="24"/>
        </w:rPr>
      </w:pPr>
      <w:hyperlink w:anchor="_Toc531097545" w:history="1">
        <w:r w:rsidR="00373590" w:rsidRPr="001A4CE2">
          <w:rPr>
            <w:rStyle w:val="Kpr"/>
            <w:rFonts w:ascii="Book Antiqua" w:eastAsia="SimSun" w:hAnsi="Book Antiqua"/>
            <w:noProof/>
            <w:sz w:val="24"/>
            <w:szCs w:val="24"/>
          </w:rPr>
          <w:t>TEMA II: EĞİTİM VE ÖĞRETİMDE KALİTENİN ARTIRILMASI</w:t>
        </w:r>
        <w:r w:rsidR="00373590" w:rsidRPr="001A4CE2">
          <w:rPr>
            <w:rFonts w:ascii="Book Antiqua" w:hAnsi="Book Antiqua"/>
            <w:noProof/>
            <w:webHidden/>
            <w:sz w:val="24"/>
            <w:szCs w:val="24"/>
          </w:rPr>
          <w:tab/>
        </w:r>
        <w:r w:rsidRPr="001A4CE2">
          <w:rPr>
            <w:rFonts w:ascii="Book Antiqua" w:hAnsi="Book Antiqua"/>
            <w:noProof/>
            <w:webHidden/>
            <w:sz w:val="24"/>
            <w:szCs w:val="24"/>
          </w:rPr>
          <w:fldChar w:fldCharType="begin"/>
        </w:r>
        <w:r w:rsidR="00373590" w:rsidRPr="001A4CE2">
          <w:rPr>
            <w:rFonts w:ascii="Book Antiqua" w:hAnsi="Book Antiqua"/>
            <w:noProof/>
            <w:webHidden/>
            <w:sz w:val="24"/>
            <w:szCs w:val="24"/>
          </w:rPr>
          <w:instrText xml:space="preserve"> PAGEREF _Toc531097545 \h </w:instrText>
        </w:r>
        <w:r w:rsidRPr="001A4CE2">
          <w:rPr>
            <w:rFonts w:ascii="Book Antiqua" w:hAnsi="Book Antiqua"/>
            <w:noProof/>
            <w:webHidden/>
            <w:sz w:val="24"/>
            <w:szCs w:val="24"/>
          </w:rPr>
        </w:r>
        <w:r w:rsidRPr="001A4CE2">
          <w:rPr>
            <w:rFonts w:ascii="Book Antiqua" w:hAnsi="Book Antiqua"/>
            <w:noProof/>
            <w:webHidden/>
            <w:sz w:val="24"/>
            <w:szCs w:val="24"/>
          </w:rPr>
          <w:fldChar w:fldCharType="separate"/>
        </w:r>
        <w:r w:rsidR="00955144">
          <w:rPr>
            <w:rFonts w:ascii="Book Antiqua" w:hAnsi="Book Antiqua"/>
            <w:noProof/>
            <w:webHidden/>
            <w:sz w:val="24"/>
            <w:szCs w:val="24"/>
          </w:rPr>
          <w:t>26</w:t>
        </w:r>
        <w:r w:rsidRPr="001A4CE2">
          <w:rPr>
            <w:rFonts w:ascii="Book Antiqua" w:hAnsi="Book Antiqua"/>
            <w:noProof/>
            <w:webHidden/>
            <w:sz w:val="24"/>
            <w:szCs w:val="24"/>
          </w:rPr>
          <w:fldChar w:fldCharType="end"/>
        </w:r>
      </w:hyperlink>
    </w:p>
    <w:p w:rsidR="00373590" w:rsidRPr="001A4CE2" w:rsidRDefault="00BB4CC4">
      <w:pPr>
        <w:pStyle w:val="T2"/>
        <w:tabs>
          <w:tab w:val="right" w:leader="dot" w:pos="13994"/>
        </w:tabs>
        <w:rPr>
          <w:rFonts w:ascii="Book Antiqua" w:hAnsi="Book Antiqua"/>
          <w:smallCaps w:val="0"/>
          <w:noProof/>
          <w:sz w:val="24"/>
          <w:szCs w:val="24"/>
        </w:rPr>
      </w:pPr>
      <w:hyperlink w:anchor="_Toc531097546" w:history="1">
        <w:r w:rsidR="00373590" w:rsidRPr="001A4CE2">
          <w:rPr>
            <w:rStyle w:val="Kpr"/>
            <w:rFonts w:ascii="Book Antiqua" w:eastAsia="SimSun" w:hAnsi="Book Antiqua"/>
            <w:noProof/>
            <w:sz w:val="24"/>
            <w:szCs w:val="24"/>
          </w:rPr>
          <w:t>TEMA III: KURUMSAL KAPASİTE</w:t>
        </w:r>
        <w:r w:rsidR="00373590" w:rsidRPr="001A4CE2">
          <w:rPr>
            <w:rFonts w:ascii="Book Antiqua" w:hAnsi="Book Antiqua"/>
            <w:noProof/>
            <w:webHidden/>
            <w:sz w:val="24"/>
            <w:szCs w:val="24"/>
          </w:rPr>
          <w:tab/>
        </w:r>
        <w:r w:rsidRPr="001A4CE2">
          <w:rPr>
            <w:rFonts w:ascii="Book Antiqua" w:hAnsi="Book Antiqua"/>
            <w:noProof/>
            <w:webHidden/>
            <w:sz w:val="24"/>
            <w:szCs w:val="24"/>
          </w:rPr>
          <w:fldChar w:fldCharType="begin"/>
        </w:r>
        <w:r w:rsidR="00373590" w:rsidRPr="001A4CE2">
          <w:rPr>
            <w:rFonts w:ascii="Book Antiqua" w:hAnsi="Book Antiqua"/>
            <w:noProof/>
            <w:webHidden/>
            <w:sz w:val="24"/>
            <w:szCs w:val="24"/>
          </w:rPr>
          <w:instrText xml:space="preserve"> PAGEREF _Toc531097546 \h </w:instrText>
        </w:r>
        <w:r w:rsidRPr="001A4CE2">
          <w:rPr>
            <w:rFonts w:ascii="Book Antiqua" w:hAnsi="Book Antiqua"/>
            <w:noProof/>
            <w:webHidden/>
            <w:sz w:val="24"/>
            <w:szCs w:val="24"/>
          </w:rPr>
        </w:r>
        <w:r w:rsidRPr="001A4CE2">
          <w:rPr>
            <w:rFonts w:ascii="Book Antiqua" w:hAnsi="Book Antiqua"/>
            <w:noProof/>
            <w:webHidden/>
            <w:sz w:val="24"/>
            <w:szCs w:val="24"/>
          </w:rPr>
          <w:fldChar w:fldCharType="separate"/>
        </w:r>
        <w:r w:rsidR="00955144">
          <w:rPr>
            <w:rFonts w:ascii="Book Antiqua" w:hAnsi="Book Antiqua"/>
            <w:noProof/>
            <w:webHidden/>
            <w:sz w:val="24"/>
            <w:szCs w:val="24"/>
          </w:rPr>
          <w:t>33</w:t>
        </w:r>
        <w:r w:rsidRPr="001A4CE2">
          <w:rPr>
            <w:rFonts w:ascii="Book Antiqua" w:hAnsi="Book Antiqua"/>
            <w:noProof/>
            <w:webHidden/>
            <w:sz w:val="24"/>
            <w:szCs w:val="24"/>
          </w:rPr>
          <w:fldChar w:fldCharType="end"/>
        </w:r>
      </w:hyperlink>
    </w:p>
    <w:p w:rsidR="00373590" w:rsidRPr="001A4CE2" w:rsidRDefault="00BB4CC4">
      <w:pPr>
        <w:pStyle w:val="T1"/>
        <w:tabs>
          <w:tab w:val="right" w:leader="dot" w:pos="13994"/>
        </w:tabs>
        <w:rPr>
          <w:rFonts w:ascii="Book Antiqua" w:hAnsi="Book Antiqua"/>
          <w:b w:val="0"/>
          <w:bCs w:val="0"/>
          <w:caps w:val="0"/>
          <w:noProof/>
          <w:sz w:val="24"/>
          <w:szCs w:val="24"/>
        </w:rPr>
      </w:pPr>
      <w:hyperlink w:anchor="_Toc531097547" w:history="1">
        <w:r w:rsidR="00373590" w:rsidRPr="001A4CE2">
          <w:rPr>
            <w:rStyle w:val="Kpr"/>
            <w:rFonts w:ascii="Book Antiqua" w:eastAsia="SimSun" w:hAnsi="Book Antiqua"/>
            <w:noProof/>
            <w:sz w:val="24"/>
            <w:szCs w:val="24"/>
          </w:rPr>
          <w:t>V. BÖLÜM: MALİYETLENDİRME</w:t>
        </w:r>
        <w:r w:rsidR="00373590" w:rsidRPr="001A4CE2">
          <w:rPr>
            <w:rFonts w:ascii="Book Antiqua" w:hAnsi="Book Antiqua"/>
            <w:noProof/>
            <w:webHidden/>
            <w:sz w:val="24"/>
            <w:szCs w:val="24"/>
          </w:rPr>
          <w:tab/>
        </w:r>
        <w:r w:rsidRPr="001A4CE2">
          <w:rPr>
            <w:rFonts w:ascii="Book Antiqua" w:hAnsi="Book Antiqua"/>
            <w:noProof/>
            <w:webHidden/>
            <w:sz w:val="24"/>
            <w:szCs w:val="24"/>
          </w:rPr>
          <w:fldChar w:fldCharType="begin"/>
        </w:r>
        <w:r w:rsidR="00373590" w:rsidRPr="001A4CE2">
          <w:rPr>
            <w:rFonts w:ascii="Book Antiqua" w:hAnsi="Book Antiqua"/>
            <w:noProof/>
            <w:webHidden/>
            <w:sz w:val="24"/>
            <w:szCs w:val="24"/>
          </w:rPr>
          <w:instrText xml:space="preserve"> PAGEREF _Toc531097547 \h </w:instrText>
        </w:r>
        <w:r w:rsidRPr="001A4CE2">
          <w:rPr>
            <w:rFonts w:ascii="Book Antiqua" w:hAnsi="Book Antiqua"/>
            <w:noProof/>
            <w:webHidden/>
            <w:sz w:val="24"/>
            <w:szCs w:val="24"/>
          </w:rPr>
        </w:r>
        <w:r w:rsidRPr="001A4CE2">
          <w:rPr>
            <w:rFonts w:ascii="Book Antiqua" w:hAnsi="Book Antiqua"/>
            <w:noProof/>
            <w:webHidden/>
            <w:sz w:val="24"/>
            <w:szCs w:val="24"/>
          </w:rPr>
          <w:fldChar w:fldCharType="separate"/>
        </w:r>
        <w:r w:rsidR="00955144">
          <w:rPr>
            <w:rFonts w:ascii="Book Antiqua" w:hAnsi="Book Antiqua"/>
            <w:noProof/>
            <w:webHidden/>
            <w:sz w:val="24"/>
            <w:szCs w:val="24"/>
          </w:rPr>
          <w:t>35</w:t>
        </w:r>
        <w:r w:rsidRPr="001A4CE2">
          <w:rPr>
            <w:rFonts w:ascii="Book Antiqua" w:hAnsi="Book Antiqua"/>
            <w:noProof/>
            <w:webHidden/>
            <w:sz w:val="24"/>
            <w:szCs w:val="24"/>
          </w:rPr>
          <w:fldChar w:fldCharType="end"/>
        </w:r>
      </w:hyperlink>
    </w:p>
    <w:p w:rsidR="00305A89" w:rsidRDefault="00BB4CC4" w:rsidP="00652771">
      <w:pPr>
        <w:rPr>
          <w:b/>
          <w:bCs/>
          <w:i/>
          <w:iCs/>
          <w:szCs w:val="24"/>
        </w:rPr>
      </w:pPr>
      <w:r w:rsidRPr="001A4CE2">
        <w:rPr>
          <w:b/>
          <w:bCs/>
          <w:i/>
          <w:iCs/>
          <w:szCs w:val="24"/>
        </w:rPr>
        <w:fldChar w:fldCharType="end"/>
      </w:r>
      <w:bookmarkStart w:id="1" w:name="_Toc416085123"/>
      <w:bookmarkStart w:id="2" w:name="_Toc529519443"/>
      <w:bookmarkStart w:id="3" w:name="_Toc531097532"/>
    </w:p>
    <w:p w:rsidR="00305A89" w:rsidRDefault="00305A89" w:rsidP="00652771">
      <w:pPr>
        <w:rPr>
          <w:b/>
          <w:bCs/>
          <w:i/>
          <w:iCs/>
          <w:szCs w:val="24"/>
        </w:rPr>
      </w:pPr>
    </w:p>
    <w:p w:rsidR="00BB57AE" w:rsidRPr="00652771" w:rsidRDefault="00DD554F" w:rsidP="00652771">
      <w:pPr>
        <w:rPr>
          <w:b/>
          <w:szCs w:val="24"/>
        </w:rPr>
      </w:pPr>
      <w:r w:rsidRPr="00652771">
        <w:rPr>
          <w:b/>
          <w:szCs w:val="24"/>
        </w:rPr>
        <w:lastRenderedPageBreak/>
        <w:t>BÖLÜM I</w:t>
      </w:r>
      <w:bookmarkStart w:id="4" w:name="_Toc416085124"/>
      <w:bookmarkStart w:id="5" w:name="_Toc529519444"/>
      <w:bookmarkEnd w:id="1"/>
      <w:bookmarkEnd w:id="2"/>
      <w:r w:rsidR="00A47F2F" w:rsidRPr="00652771">
        <w:rPr>
          <w:b/>
          <w:szCs w:val="24"/>
        </w:rPr>
        <w:t xml:space="preserve">: </w:t>
      </w:r>
      <w:r w:rsidR="00BB57AE" w:rsidRPr="00652771">
        <w:rPr>
          <w:b/>
          <w:szCs w:val="24"/>
        </w:rPr>
        <w:t>G</w:t>
      </w:r>
      <w:r w:rsidR="008D4E73" w:rsidRPr="00652771">
        <w:rPr>
          <w:b/>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1A4CE2" w:rsidRDefault="007F381F" w:rsidP="00E22B8A">
      <w:pPr>
        <w:autoSpaceDE w:val="0"/>
        <w:autoSpaceDN w:val="0"/>
        <w:adjustRightInd w:val="0"/>
        <w:spacing w:after="0"/>
        <w:ind w:firstLine="708"/>
        <w:jc w:val="both"/>
        <w:rPr>
          <w:szCs w:val="24"/>
        </w:rPr>
      </w:pPr>
      <w:r w:rsidRPr="001A4CE2">
        <w:rPr>
          <w:szCs w:val="24"/>
        </w:rPr>
        <w:t>201</w:t>
      </w:r>
      <w:r w:rsidR="00007CC5" w:rsidRPr="001A4CE2">
        <w:rPr>
          <w:szCs w:val="24"/>
        </w:rPr>
        <w:t>9</w:t>
      </w:r>
      <w:r w:rsidRPr="001A4CE2">
        <w:rPr>
          <w:szCs w:val="24"/>
        </w:rPr>
        <w:t>-20</w:t>
      </w:r>
      <w:r w:rsidR="00007CC5" w:rsidRPr="001A4CE2">
        <w:rPr>
          <w:szCs w:val="24"/>
        </w:rPr>
        <w:t>23</w:t>
      </w:r>
      <w:r w:rsidR="004962D0" w:rsidRPr="001A4CE2">
        <w:rPr>
          <w:szCs w:val="24"/>
        </w:rPr>
        <w:t xml:space="preserve"> dönemi stratejik plan</w:t>
      </w:r>
      <w:r w:rsidRPr="001A4CE2">
        <w:rPr>
          <w:szCs w:val="24"/>
        </w:rPr>
        <w:t xml:space="preserve"> hazırlanması süreci </w:t>
      </w:r>
      <w:r w:rsidR="008B31DB" w:rsidRPr="001A4CE2">
        <w:rPr>
          <w:szCs w:val="24"/>
        </w:rPr>
        <w:t xml:space="preserve">Üst </w:t>
      </w:r>
      <w:r w:rsidRPr="001A4CE2">
        <w:rPr>
          <w:szCs w:val="24"/>
        </w:rPr>
        <w:t xml:space="preserve">Kurul ve </w:t>
      </w:r>
      <w:r w:rsidR="008B31DB" w:rsidRPr="001A4CE2">
        <w:rPr>
          <w:szCs w:val="24"/>
        </w:rPr>
        <w:t>Stratejik Plan E</w:t>
      </w:r>
      <w:r w:rsidRPr="001A4CE2">
        <w:rPr>
          <w:szCs w:val="24"/>
        </w:rPr>
        <w:t>ki</w:t>
      </w:r>
      <w:r w:rsidR="008B31DB" w:rsidRPr="001A4CE2">
        <w:rPr>
          <w:szCs w:val="24"/>
        </w:rPr>
        <w:t>bin</w:t>
      </w:r>
      <w:r w:rsidRPr="001A4CE2">
        <w:rPr>
          <w:szCs w:val="24"/>
        </w:rPr>
        <w:t xml:space="preserve">in </w:t>
      </w:r>
      <w:r w:rsidR="00A47F2F" w:rsidRPr="001A4CE2">
        <w:rPr>
          <w:szCs w:val="24"/>
        </w:rPr>
        <w:t xml:space="preserve">oluşturulmasıile başlamıştır. Ekip tarafından oluşturulan </w:t>
      </w:r>
      <w:r w:rsidR="00E30F42" w:rsidRPr="001A4CE2">
        <w:rPr>
          <w:szCs w:val="24"/>
        </w:rPr>
        <w:t>çalışma</w:t>
      </w:r>
      <w:r w:rsidR="00A47F2F" w:rsidRPr="001A4CE2">
        <w:rPr>
          <w:szCs w:val="24"/>
        </w:rPr>
        <w:t xml:space="preserve"> takvimi kapsamında ilk aşamada durum </w:t>
      </w:r>
      <w:r w:rsidR="004962D0" w:rsidRPr="001A4CE2">
        <w:rPr>
          <w:szCs w:val="24"/>
        </w:rPr>
        <w:t>analizi çalışmaları yapılmış ved</w:t>
      </w:r>
      <w:r w:rsidR="00A47F2F" w:rsidRPr="001A4CE2">
        <w:rPr>
          <w:szCs w:val="24"/>
        </w:rPr>
        <w:t>urum analizi aşamasında paydaşlarımızın plan sürecine aktif katılımını sağlamak üzere paydaş anketi, toplantı ve görüşmeler yapılmıştır.</w:t>
      </w:r>
    </w:p>
    <w:p w:rsidR="00DD79B7" w:rsidRPr="001A4CE2" w:rsidRDefault="00E22B8A" w:rsidP="00E22B8A">
      <w:pPr>
        <w:autoSpaceDE w:val="0"/>
        <w:autoSpaceDN w:val="0"/>
        <w:adjustRightInd w:val="0"/>
        <w:spacing w:after="0"/>
        <w:ind w:firstLine="708"/>
        <w:jc w:val="both"/>
        <w:rPr>
          <w:szCs w:val="24"/>
        </w:rPr>
      </w:pPr>
      <w:bookmarkStart w:id="10" w:name="_Toc416084871"/>
      <w:bookmarkEnd w:id="10"/>
      <w:r w:rsidRPr="001A4CE2">
        <w:rPr>
          <w:szCs w:val="24"/>
        </w:rPr>
        <w:t>Durum analizinin ardından geleceğe yönelim bölümüne geçilerek okulumuzun amaç, hedef, gösterge ve eylemleri belirlenmiştir. Çalışmaları yürüten ekip ve kurul bilgileri altta verilmiştir.</w:t>
      </w:r>
    </w:p>
    <w:p w:rsidR="008D4E73" w:rsidRPr="001A4CE2" w:rsidRDefault="008D4E73" w:rsidP="008D4E73">
      <w:pPr>
        <w:rPr>
          <w:szCs w:val="24"/>
        </w:rPr>
      </w:pPr>
    </w:p>
    <w:p w:rsidR="00E22B8A" w:rsidRPr="001A4CE2" w:rsidRDefault="004962D0" w:rsidP="00DD79B7">
      <w:pPr>
        <w:spacing w:after="0" w:line="240" w:lineRule="auto"/>
        <w:rPr>
          <w:b/>
          <w:szCs w:val="24"/>
        </w:rPr>
      </w:pPr>
      <w:r w:rsidRPr="001A4CE2">
        <w:rPr>
          <w:b/>
          <w:szCs w:val="24"/>
        </w:rPr>
        <w:t>STRATEJİK PLAN ÜST KURULU</w:t>
      </w:r>
    </w:p>
    <w:p w:rsidR="004962D0" w:rsidRPr="001A4CE2" w:rsidRDefault="004962D0" w:rsidP="00DD79B7">
      <w:pPr>
        <w:spacing w:after="0" w:line="240" w:lineRule="auto"/>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1A4CE2">
        <w:tc>
          <w:tcPr>
            <w:tcW w:w="6912" w:type="dxa"/>
            <w:gridSpan w:val="2"/>
            <w:shd w:val="clear" w:color="auto" w:fill="auto"/>
          </w:tcPr>
          <w:p w:rsidR="002D155D" w:rsidRPr="001A4CE2" w:rsidRDefault="002D155D" w:rsidP="00D41148">
            <w:pPr>
              <w:spacing w:after="0" w:line="240" w:lineRule="auto"/>
              <w:rPr>
                <w:b/>
                <w:szCs w:val="24"/>
              </w:rPr>
            </w:pPr>
            <w:r w:rsidRPr="001A4CE2">
              <w:rPr>
                <w:b/>
                <w:szCs w:val="24"/>
              </w:rPr>
              <w:t>Üst Kurul Bilgileri</w:t>
            </w:r>
          </w:p>
        </w:tc>
        <w:tc>
          <w:tcPr>
            <w:tcW w:w="7230" w:type="dxa"/>
            <w:gridSpan w:val="2"/>
            <w:shd w:val="clear" w:color="auto" w:fill="auto"/>
          </w:tcPr>
          <w:p w:rsidR="002D155D" w:rsidRPr="001A4CE2" w:rsidRDefault="002D155D" w:rsidP="00D41148">
            <w:pPr>
              <w:spacing w:after="0" w:line="240" w:lineRule="auto"/>
              <w:rPr>
                <w:b/>
                <w:szCs w:val="24"/>
              </w:rPr>
            </w:pPr>
            <w:r w:rsidRPr="001A4CE2">
              <w:rPr>
                <w:b/>
                <w:szCs w:val="24"/>
              </w:rPr>
              <w:t>Ekip Bilgileri</w:t>
            </w:r>
          </w:p>
        </w:tc>
      </w:tr>
      <w:tr w:rsidR="00D5715B" w:rsidRPr="001A4CE2">
        <w:tc>
          <w:tcPr>
            <w:tcW w:w="4713" w:type="dxa"/>
            <w:shd w:val="clear" w:color="auto" w:fill="auto"/>
          </w:tcPr>
          <w:p w:rsidR="002D155D" w:rsidRPr="001A4CE2" w:rsidRDefault="002D155D" w:rsidP="00D41148">
            <w:pPr>
              <w:spacing w:after="0" w:line="240" w:lineRule="auto"/>
              <w:rPr>
                <w:b/>
                <w:szCs w:val="24"/>
              </w:rPr>
            </w:pPr>
            <w:r w:rsidRPr="001A4CE2">
              <w:rPr>
                <w:b/>
                <w:szCs w:val="24"/>
              </w:rPr>
              <w:t>Adı Soyadı</w:t>
            </w:r>
          </w:p>
        </w:tc>
        <w:tc>
          <w:tcPr>
            <w:tcW w:w="2199" w:type="dxa"/>
            <w:shd w:val="clear" w:color="auto" w:fill="auto"/>
          </w:tcPr>
          <w:p w:rsidR="002D155D" w:rsidRPr="001A4CE2" w:rsidRDefault="002D155D" w:rsidP="00D41148">
            <w:pPr>
              <w:spacing w:after="0" w:line="240" w:lineRule="auto"/>
              <w:rPr>
                <w:b/>
                <w:szCs w:val="24"/>
              </w:rPr>
            </w:pPr>
            <w:r w:rsidRPr="001A4CE2">
              <w:rPr>
                <w:b/>
                <w:szCs w:val="24"/>
              </w:rPr>
              <w:t>Unvanı</w:t>
            </w:r>
          </w:p>
        </w:tc>
        <w:tc>
          <w:tcPr>
            <w:tcW w:w="4820" w:type="dxa"/>
            <w:shd w:val="clear" w:color="auto" w:fill="auto"/>
          </w:tcPr>
          <w:p w:rsidR="002D155D" w:rsidRPr="001A4CE2" w:rsidRDefault="002D155D" w:rsidP="00D41148">
            <w:pPr>
              <w:spacing w:after="0" w:line="240" w:lineRule="auto"/>
              <w:rPr>
                <w:b/>
                <w:szCs w:val="24"/>
              </w:rPr>
            </w:pPr>
            <w:r w:rsidRPr="001A4CE2">
              <w:rPr>
                <w:b/>
                <w:szCs w:val="24"/>
              </w:rPr>
              <w:t>Adı Soyadı</w:t>
            </w:r>
          </w:p>
        </w:tc>
        <w:tc>
          <w:tcPr>
            <w:tcW w:w="2410" w:type="dxa"/>
            <w:shd w:val="clear" w:color="auto" w:fill="auto"/>
          </w:tcPr>
          <w:p w:rsidR="002D155D" w:rsidRPr="001A4CE2" w:rsidRDefault="002D155D" w:rsidP="00D41148">
            <w:pPr>
              <w:spacing w:after="0" w:line="240" w:lineRule="auto"/>
              <w:rPr>
                <w:b/>
                <w:szCs w:val="24"/>
              </w:rPr>
            </w:pPr>
            <w:r w:rsidRPr="001A4CE2">
              <w:rPr>
                <w:b/>
                <w:szCs w:val="24"/>
              </w:rPr>
              <w:t>Unvanı</w:t>
            </w:r>
          </w:p>
        </w:tc>
      </w:tr>
      <w:tr w:rsidR="003E0B40" w:rsidRPr="001A4CE2">
        <w:trPr>
          <w:trHeight w:val="426"/>
        </w:trPr>
        <w:tc>
          <w:tcPr>
            <w:tcW w:w="4713" w:type="dxa"/>
            <w:shd w:val="clear" w:color="auto" w:fill="auto"/>
            <w:vAlign w:val="center"/>
          </w:tcPr>
          <w:p w:rsidR="003E0B40" w:rsidRPr="001A4CE2" w:rsidRDefault="00065181" w:rsidP="001F0FC2">
            <w:pPr>
              <w:rPr>
                <w:szCs w:val="24"/>
              </w:rPr>
            </w:pPr>
            <w:r>
              <w:rPr>
                <w:szCs w:val="24"/>
              </w:rPr>
              <w:t>Nuran YASİL</w:t>
            </w:r>
          </w:p>
        </w:tc>
        <w:tc>
          <w:tcPr>
            <w:tcW w:w="2199" w:type="dxa"/>
            <w:shd w:val="clear" w:color="auto" w:fill="auto"/>
            <w:vAlign w:val="center"/>
          </w:tcPr>
          <w:p w:rsidR="003E0B40" w:rsidRPr="001A4CE2" w:rsidRDefault="00065181" w:rsidP="007D021C">
            <w:pPr>
              <w:spacing w:after="0" w:line="240" w:lineRule="auto"/>
              <w:rPr>
                <w:b/>
                <w:szCs w:val="24"/>
              </w:rPr>
            </w:pPr>
            <w:r>
              <w:rPr>
                <w:b/>
                <w:szCs w:val="24"/>
              </w:rPr>
              <w:t>Okul Müdürü</w:t>
            </w:r>
          </w:p>
        </w:tc>
        <w:tc>
          <w:tcPr>
            <w:tcW w:w="4820" w:type="dxa"/>
            <w:shd w:val="clear" w:color="auto" w:fill="auto"/>
            <w:vAlign w:val="center"/>
          </w:tcPr>
          <w:p w:rsidR="003E0B40" w:rsidRPr="001A4CE2" w:rsidRDefault="00A12968" w:rsidP="007D021C">
            <w:pPr>
              <w:spacing w:after="0" w:line="240" w:lineRule="auto"/>
              <w:rPr>
                <w:rFonts w:cs="Calibri"/>
                <w:szCs w:val="24"/>
              </w:rPr>
            </w:pPr>
            <w:r>
              <w:rPr>
                <w:rFonts w:cs="Calibri"/>
                <w:szCs w:val="24"/>
              </w:rPr>
              <w:t>Esin KARABAKİ</w:t>
            </w:r>
          </w:p>
        </w:tc>
        <w:tc>
          <w:tcPr>
            <w:tcW w:w="2410" w:type="dxa"/>
            <w:shd w:val="clear" w:color="auto" w:fill="auto"/>
            <w:vAlign w:val="center"/>
          </w:tcPr>
          <w:p w:rsidR="003E0B40" w:rsidRPr="001A4CE2" w:rsidRDefault="00065181" w:rsidP="007D021C">
            <w:pPr>
              <w:spacing w:after="0" w:line="240" w:lineRule="auto"/>
              <w:rPr>
                <w:rFonts w:cs="Calibri"/>
                <w:b/>
                <w:bCs/>
                <w:szCs w:val="24"/>
              </w:rPr>
            </w:pPr>
            <w:r>
              <w:rPr>
                <w:rFonts w:cs="Calibri"/>
                <w:b/>
                <w:bCs/>
                <w:szCs w:val="24"/>
              </w:rPr>
              <w:t>Müdür Yardımcısı</w:t>
            </w:r>
          </w:p>
        </w:tc>
      </w:tr>
      <w:tr w:rsidR="003E0B40" w:rsidRPr="001A4CE2">
        <w:tc>
          <w:tcPr>
            <w:tcW w:w="4713" w:type="dxa"/>
            <w:shd w:val="clear" w:color="auto" w:fill="auto"/>
            <w:vAlign w:val="center"/>
          </w:tcPr>
          <w:p w:rsidR="003E0B40" w:rsidRPr="001A4CE2" w:rsidRDefault="00DD740C" w:rsidP="001F0FC2">
            <w:pPr>
              <w:rPr>
                <w:szCs w:val="24"/>
              </w:rPr>
            </w:pPr>
            <w:r>
              <w:rPr>
                <w:szCs w:val="24"/>
              </w:rPr>
              <w:t>Hüseyin GÜLŞEN</w:t>
            </w:r>
          </w:p>
        </w:tc>
        <w:tc>
          <w:tcPr>
            <w:tcW w:w="2199" w:type="dxa"/>
            <w:shd w:val="clear" w:color="auto" w:fill="auto"/>
            <w:vAlign w:val="center"/>
          </w:tcPr>
          <w:p w:rsidR="003E0B40" w:rsidRPr="001A4CE2" w:rsidRDefault="003E0B40" w:rsidP="007D021C">
            <w:pPr>
              <w:spacing w:after="0" w:line="240" w:lineRule="auto"/>
              <w:rPr>
                <w:b/>
                <w:szCs w:val="24"/>
              </w:rPr>
            </w:pPr>
            <w:r w:rsidRPr="001A4CE2">
              <w:rPr>
                <w:b/>
                <w:szCs w:val="24"/>
              </w:rPr>
              <w:t>Öğretmen</w:t>
            </w:r>
          </w:p>
        </w:tc>
        <w:tc>
          <w:tcPr>
            <w:tcW w:w="4820" w:type="dxa"/>
            <w:shd w:val="clear" w:color="auto" w:fill="auto"/>
            <w:vAlign w:val="center"/>
          </w:tcPr>
          <w:p w:rsidR="003E0B40" w:rsidRPr="001A4CE2" w:rsidRDefault="00065181" w:rsidP="007D021C">
            <w:pPr>
              <w:spacing w:after="0" w:line="240" w:lineRule="auto"/>
              <w:rPr>
                <w:rFonts w:cs="Calibri"/>
                <w:szCs w:val="24"/>
              </w:rPr>
            </w:pPr>
            <w:r>
              <w:rPr>
                <w:rFonts w:cs="Calibri"/>
                <w:szCs w:val="24"/>
              </w:rPr>
              <w:t xml:space="preserve">Atıl </w:t>
            </w:r>
            <w:r w:rsidR="00AC05E8">
              <w:rPr>
                <w:rFonts w:cs="Calibri"/>
                <w:szCs w:val="24"/>
              </w:rPr>
              <w:t xml:space="preserve"> AVCI</w:t>
            </w:r>
          </w:p>
        </w:tc>
        <w:tc>
          <w:tcPr>
            <w:tcW w:w="2410" w:type="dxa"/>
            <w:shd w:val="clear" w:color="auto" w:fill="auto"/>
            <w:vAlign w:val="center"/>
          </w:tcPr>
          <w:p w:rsidR="003E0B40" w:rsidRPr="001A4CE2" w:rsidRDefault="003E0B40" w:rsidP="007D021C">
            <w:pPr>
              <w:spacing w:after="0" w:line="240" w:lineRule="auto"/>
              <w:rPr>
                <w:rFonts w:cs="Calibri"/>
                <w:b/>
                <w:bCs/>
                <w:szCs w:val="24"/>
              </w:rPr>
            </w:pPr>
            <w:r w:rsidRPr="001A4CE2">
              <w:rPr>
                <w:rFonts w:cs="Calibri"/>
                <w:b/>
                <w:bCs/>
                <w:szCs w:val="24"/>
              </w:rPr>
              <w:t>Öğretmen</w:t>
            </w:r>
          </w:p>
        </w:tc>
      </w:tr>
      <w:tr w:rsidR="003E0B40" w:rsidRPr="001A4CE2">
        <w:tc>
          <w:tcPr>
            <w:tcW w:w="4713" w:type="dxa"/>
            <w:shd w:val="clear" w:color="auto" w:fill="auto"/>
            <w:vAlign w:val="center"/>
          </w:tcPr>
          <w:p w:rsidR="003E0B40" w:rsidRPr="001A4CE2" w:rsidRDefault="00065181" w:rsidP="001F0FC2">
            <w:pPr>
              <w:rPr>
                <w:szCs w:val="24"/>
              </w:rPr>
            </w:pPr>
            <w:r>
              <w:rPr>
                <w:szCs w:val="24"/>
              </w:rPr>
              <w:t xml:space="preserve">Aziz </w:t>
            </w:r>
            <w:r w:rsidR="00AC05E8">
              <w:rPr>
                <w:szCs w:val="24"/>
              </w:rPr>
              <w:t xml:space="preserve"> AVCI</w:t>
            </w:r>
          </w:p>
        </w:tc>
        <w:tc>
          <w:tcPr>
            <w:tcW w:w="2199" w:type="dxa"/>
            <w:shd w:val="clear" w:color="auto" w:fill="auto"/>
            <w:vAlign w:val="center"/>
          </w:tcPr>
          <w:p w:rsidR="003E0B40" w:rsidRPr="001A4CE2" w:rsidRDefault="003E0B40" w:rsidP="007D021C">
            <w:pPr>
              <w:spacing w:after="0" w:line="240" w:lineRule="auto"/>
              <w:rPr>
                <w:b/>
                <w:szCs w:val="24"/>
              </w:rPr>
            </w:pPr>
            <w:r w:rsidRPr="001A4CE2">
              <w:rPr>
                <w:b/>
                <w:szCs w:val="24"/>
              </w:rPr>
              <w:t>Öğretmen</w:t>
            </w:r>
          </w:p>
        </w:tc>
        <w:tc>
          <w:tcPr>
            <w:tcW w:w="4820" w:type="dxa"/>
            <w:shd w:val="clear" w:color="auto" w:fill="auto"/>
            <w:vAlign w:val="center"/>
          </w:tcPr>
          <w:p w:rsidR="003E0B40" w:rsidRPr="001A4CE2" w:rsidRDefault="00656D40" w:rsidP="007D021C">
            <w:pPr>
              <w:spacing w:after="0" w:line="240" w:lineRule="auto"/>
              <w:rPr>
                <w:rFonts w:cs="Calibri"/>
                <w:szCs w:val="24"/>
              </w:rPr>
            </w:pPr>
            <w:r>
              <w:rPr>
                <w:rFonts w:cs="Calibri"/>
                <w:szCs w:val="24"/>
              </w:rPr>
              <w:t>Kadriye KÖSE</w:t>
            </w:r>
          </w:p>
        </w:tc>
        <w:tc>
          <w:tcPr>
            <w:tcW w:w="2410" w:type="dxa"/>
            <w:shd w:val="clear" w:color="auto" w:fill="auto"/>
            <w:vAlign w:val="center"/>
          </w:tcPr>
          <w:p w:rsidR="003E0B40" w:rsidRPr="001A4CE2" w:rsidRDefault="003E0B40" w:rsidP="007D021C">
            <w:pPr>
              <w:spacing w:after="0" w:line="240" w:lineRule="auto"/>
              <w:rPr>
                <w:rFonts w:cs="Calibri"/>
                <w:b/>
                <w:bCs/>
                <w:szCs w:val="24"/>
              </w:rPr>
            </w:pPr>
            <w:r w:rsidRPr="001A4CE2">
              <w:rPr>
                <w:rFonts w:cs="Calibri"/>
                <w:b/>
                <w:bCs/>
                <w:szCs w:val="24"/>
              </w:rPr>
              <w:t>Öğretmen</w:t>
            </w:r>
          </w:p>
        </w:tc>
      </w:tr>
      <w:tr w:rsidR="003E0B40" w:rsidRPr="001A4CE2">
        <w:tc>
          <w:tcPr>
            <w:tcW w:w="4713" w:type="dxa"/>
            <w:shd w:val="clear" w:color="auto" w:fill="auto"/>
            <w:vAlign w:val="center"/>
          </w:tcPr>
          <w:p w:rsidR="00A12968" w:rsidRPr="001A4CE2" w:rsidRDefault="000830C2" w:rsidP="001F0FC2">
            <w:pPr>
              <w:rPr>
                <w:szCs w:val="24"/>
              </w:rPr>
            </w:pPr>
            <w:r>
              <w:rPr>
                <w:szCs w:val="24"/>
              </w:rPr>
              <w:t>Selami YILMAZ</w:t>
            </w:r>
          </w:p>
        </w:tc>
        <w:tc>
          <w:tcPr>
            <w:tcW w:w="2199" w:type="dxa"/>
            <w:shd w:val="clear" w:color="auto" w:fill="auto"/>
            <w:vAlign w:val="center"/>
          </w:tcPr>
          <w:p w:rsidR="003E0B40" w:rsidRPr="001A4CE2" w:rsidRDefault="003E0B40" w:rsidP="007D021C">
            <w:pPr>
              <w:spacing w:after="0" w:line="240" w:lineRule="auto"/>
              <w:rPr>
                <w:b/>
                <w:szCs w:val="24"/>
              </w:rPr>
            </w:pPr>
            <w:r w:rsidRPr="001A4CE2">
              <w:rPr>
                <w:b/>
                <w:szCs w:val="24"/>
              </w:rPr>
              <w:t>Okul Aile Birliği Başkanı</w:t>
            </w:r>
          </w:p>
        </w:tc>
        <w:tc>
          <w:tcPr>
            <w:tcW w:w="4820" w:type="dxa"/>
            <w:shd w:val="clear" w:color="auto" w:fill="auto"/>
            <w:vAlign w:val="center"/>
          </w:tcPr>
          <w:p w:rsidR="003E0B40" w:rsidRPr="001A4CE2" w:rsidRDefault="00065181" w:rsidP="007D021C">
            <w:pPr>
              <w:spacing w:after="0" w:line="240" w:lineRule="auto"/>
              <w:rPr>
                <w:rFonts w:cs="Calibri"/>
                <w:szCs w:val="24"/>
              </w:rPr>
            </w:pPr>
            <w:r>
              <w:rPr>
                <w:rFonts w:cs="Calibri"/>
                <w:szCs w:val="24"/>
              </w:rPr>
              <w:t>Hanife Nur ÖCAL</w:t>
            </w:r>
          </w:p>
        </w:tc>
        <w:tc>
          <w:tcPr>
            <w:tcW w:w="2410" w:type="dxa"/>
            <w:shd w:val="clear" w:color="auto" w:fill="auto"/>
            <w:vAlign w:val="center"/>
          </w:tcPr>
          <w:p w:rsidR="003E0B40" w:rsidRPr="001A4CE2" w:rsidRDefault="003E0B40" w:rsidP="007D021C">
            <w:pPr>
              <w:spacing w:after="0" w:line="240" w:lineRule="auto"/>
              <w:rPr>
                <w:rFonts w:cs="Calibri"/>
                <w:b/>
                <w:bCs/>
                <w:szCs w:val="24"/>
              </w:rPr>
            </w:pPr>
            <w:r w:rsidRPr="001A4CE2">
              <w:rPr>
                <w:rFonts w:cs="Calibri"/>
                <w:b/>
                <w:bCs/>
                <w:szCs w:val="24"/>
              </w:rPr>
              <w:t>Öğretmen</w:t>
            </w:r>
          </w:p>
        </w:tc>
      </w:tr>
      <w:tr w:rsidR="003E0B40" w:rsidRPr="001A4CE2">
        <w:tc>
          <w:tcPr>
            <w:tcW w:w="4713" w:type="dxa"/>
            <w:shd w:val="clear" w:color="auto" w:fill="auto"/>
            <w:vAlign w:val="center"/>
          </w:tcPr>
          <w:p w:rsidR="003E0B40" w:rsidRPr="001A4CE2" w:rsidRDefault="00AC05E8" w:rsidP="001F0FC2">
            <w:pPr>
              <w:rPr>
                <w:szCs w:val="24"/>
              </w:rPr>
            </w:pPr>
            <w:r>
              <w:rPr>
                <w:szCs w:val="24"/>
              </w:rPr>
              <w:t>Serap KARABACAK</w:t>
            </w:r>
          </w:p>
        </w:tc>
        <w:tc>
          <w:tcPr>
            <w:tcW w:w="2199" w:type="dxa"/>
            <w:shd w:val="clear" w:color="auto" w:fill="auto"/>
            <w:vAlign w:val="center"/>
          </w:tcPr>
          <w:p w:rsidR="003E0B40" w:rsidRPr="001A4CE2" w:rsidRDefault="003E0B40" w:rsidP="007D021C">
            <w:pPr>
              <w:spacing w:after="0" w:line="240" w:lineRule="auto"/>
              <w:rPr>
                <w:b/>
                <w:szCs w:val="24"/>
              </w:rPr>
            </w:pPr>
            <w:r w:rsidRPr="001A4CE2">
              <w:rPr>
                <w:b/>
                <w:szCs w:val="24"/>
              </w:rPr>
              <w:t>Okul Aile Birliği Yönetim Krl. Üyesi</w:t>
            </w:r>
          </w:p>
        </w:tc>
        <w:tc>
          <w:tcPr>
            <w:tcW w:w="4820" w:type="dxa"/>
            <w:shd w:val="clear" w:color="auto" w:fill="auto"/>
            <w:vAlign w:val="center"/>
          </w:tcPr>
          <w:p w:rsidR="003E0B40" w:rsidRPr="001A4CE2" w:rsidRDefault="003E0B40" w:rsidP="007D021C">
            <w:pPr>
              <w:spacing w:after="0" w:line="240" w:lineRule="auto"/>
              <w:rPr>
                <w:rFonts w:cs="Calibri"/>
                <w:szCs w:val="24"/>
              </w:rPr>
            </w:pPr>
          </w:p>
        </w:tc>
        <w:tc>
          <w:tcPr>
            <w:tcW w:w="2410" w:type="dxa"/>
            <w:shd w:val="clear" w:color="auto" w:fill="auto"/>
            <w:vAlign w:val="center"/>
          </w:tcPr>
          <w:p w:rsidR="003E0B40" w:rsidRPr="001A4CE2" w:rsidRDefault="003E0B40" w:rsidP="007D021C">
            <w:pPr>
              <w:spacing w:after="0" w:line="240" w:lineRule="auto"/>
              <w:rPr>
                <w:rFonts w:cs="Calibri"/>
                <w:b/>
                <w:bCs/>
                <w:szCs w:val="24"/>
              </w:rPr>
            </w:pPr>
            <w:r w:rsidRPr="001A4CE2">
              <w:rPr>
                <w:rFonts w:cs="Calibri"/>
                <w:b/>
                <w:bCs/>
                <w:szCs w:val="24"/>
              </w:rPr>
              <w:t>Öğretmen</w:t>
            </w:r>
          </w:p>
        </w:tc>
      </w:tr>
      <w:tr w:rsidR="003E0B40" w:rsidRPr="001A4CE2">
        <w:tc>
          <w:tcPr>
            <w:tcW w:w="4713" w:type="dxa"/>
            <w:shd w:val="clear" w:color="auto" w:fill="auto"/>
            <w:vAlign w:val="center"/>
          </w:tcPr>
          <w:p w:rsidR="003E0B40" w:rsidRPr="001A4CE2" w:rsidRDefault="003E0B40" w:rsidP="001F0FC2">
            <w:pPr>
              <w:rPr>
                <w:szCs w:val="24"/>
              </w:rPr>
            </w:pPr>
          </w:p>
        </w:tc>
        <w:tc>
          <w:tcPr>
            <w:tcW w:w="2199" w:type="dxa"/>
            <w:shd w:val="clear" w:color="auto" w:fill="auto"/>
            <w:vAlign w:val="center"/>
          </w:tcPr>
          <w:p w:rsidR="003E0B40" w:rsidRPr="001A4CE2" w:rsidRDefault="003E0B40" w:rsidP="007D021C">
            <w:pPr>
              <w:spacing w:after="0" w:line="240" w:lineRule="auto"/>
              <w:rPr>
                <w:szCs w:val="24"/>
              </w:rPr>
            </w:pPr>
          </w:p>
        </w:tc>
        <w:tc>
          <w:tcPr>
            <w:tcW w:w="4820" w:type="dxa"/>
            <w:shd w:val="clear" w:color="auto" w:fill="auto"/>
            <w:vAlign w:val="center"/>
          </w:tcPr>
          <w:p w:rsidR="003E0B40" w:rsidRPr="001A4CE2" w:rsidRDefault="003E0B40" w:rsidP="007D021C">
            <w:pPr>
              <w:spacing w:after="0" w:line="240" w:lineRule="auto"/>
              <w:rPr>
                <w:rFonts w:cs="Calibri"/>
                <w:szCs w:val="24"/>
              </w:rPr>
            </w:pPr>
          </w:p>
        </w:tc>
        <w:tc>
          <w:tcPr>
            <w:tcW w:w="2410" w:type="dxa"/>
            <w:shd w:val="clear" w:color="auto" w:fill="auto"/>
            <w:vAlign w:val="center"/>
          </w:tcPr>
          <w:p w:rsidR="003E0B40" w:rsidRPr="001A4CE2" w:rsidRDefault="003E0B40" w:rsidP="007D021C">
            <w:pPr>
              <w:spacing w:after="0" w:line="240" w:lineRule="auto"/>
              <w:rPr>
                <w:rFonts w:cs="Calibri"/>
                <w:b/>
                <w:bCs/>
                <w:szCs w:val="24"/>
              </w:rPr>
            </w:pPr>
            <w:r w:rsidRPr="001A4CE2">
              <w:rPr>
                <w:rFonts w:cs="Calibri"/>
                <w:b/>
                <w:bCs/>
                <w:szCs w:val="24"/>
              </w:rPr>
              <w:t>Öğretmen</w:t>
            </w:r>
          </w:p>
        </w:tc>
      </w:tr>
      <w:tr w:rsidR="003E0B40" w:rsidRPr="001A4CE2">
        <w:tc>
          <w:tcPr>
            <w:tcW w:w="4713" w:type="dxa"/>
            <w:shd w:val="clear" w:color="auto" w:fill="auto"/>
            <w:vAlign w:val="center"/>
          </w:tcPr>
          <w:p w:rsidR="003E0B40" w:rsidRPr="001A4CE2" w:rsidRDefault="003E0B40" w:rsidP="001F0FC2">
            <w:pPr>
              <w:rPr>
                <w:szCs w:val="24"/>
              </w:rPr>
            </w:pPr>
          </w:p>
        </w:tc>
        <w:tc>
          <w:tcPr>
            <w:tcW w:w="2199" w:type="dxa"/>
            <w:shd w:val="clear" w:color="auto" w:fill="auto"/>
            <w:vAlign w:val="center"/>
          </w:tcPr>
          <w:p w:rsidR="003E0B40" w:rsidRPr="001A4CE2" w:rsidRDefault="003E0B40" w:rsidP="007D021C">
            <w:pPr>
              <w:spacing w:after="0" w:line="240" w:lineRule="auto"/>
              <w:rPr>
                <w:szCs w:val="24"/>
              </w:rPr>
            </w:pPr>
          </w:p>
        </w:tc>
        <w:tc>
          <w:tcPr>
            <w:tcW w:w="4820" w:type="dxa"/>
            <w:shd w:val="clear" w:color="auto" w:fill="auto"/>
            <w:vAlign w:val="center"/>
          </w:tcPr>
          <w:p w:rsidR="003E0B40" w:rsidRPr="001A4CE2" w:rsidRDefault="003E0B40" w:rsidP="007D021C">
            <w:pPr>
              <w:spacing w:after="0" w:line="240" w:lineRule="auto"/>
              <w:rPr>
                <w:rFonts w:cs="Calibri"/>
                <w:szCs w:val="24"/>
              </w:rPr>
            </w:pPr>
          </w:p>
        </w:tc>
        <w:tc>
          <w:tcPr>
            <w:tcW w:w="2410" w:type="dxa"/>
            <w:shd w:val="clear" w:color="auto" w:fill="auto"/>
            <w:vAlign w:val="center"/>
          </w:tcPr>
          <w:p w:rsidR="003E0B40" w:rsidRPr="001A4CE2" w:rsidRDefault="003E0B40" w:rsidP="007D021C">
            <w:pPr>
              <w:spacing w:after="0" w:line="240" w:lineRule="auto"/>
              <w:rPr>
                <w:rFonts w:cs="Calibri"/>
                <w:b/>
                <w:bCs/>
                <w:szCs w:val="24"/>
              </w:rPr>
            </w:pPr>
            <w:r w:rsidRPr="001A4CE2">
              <w:rPr>
                <w:rFonts w:cs="Calibri"/>
                <w:b/>
                <w:bCs/>
                <w:szCs w:val="24"/>
              </w:rPr>
              <w:t>Gönüllü Veli</w:t>
            </w:r>
          </w:p>
        </w:tc>
      </w:tr>
      <w:tr w:rsidR="003E0B40" w:rsidRPr="001A4CE2">
        <w:tc>
          <w:tcPr>
            <w:tcW w:w="4713" w:type="dxa"/>
            <w:shd w:val="clear" w:color="auto" w:fill="auto"/>
            <w:vAlign w:val="center"/>
          </w:tcPr>
          <w:p w:rsidR="003E0B40" w:rsidRPr="001A4CE2" w:rsidRDefault="003E0B40" w:rsidP="001F0FC2">
            <w:pPr>
              <w:rPr>
                <w:szCs w:val="24"/>
              </w:rPr>
            </w:pPr>
          </w:p>
        </w:tc>
        <w:tc>
          <w:tcPr>
            <w:tcW w:w="2199" w:type="dxa"/>
            <w:shd w:val="clear" w:color="auto" w:fill="auto"/>
            <w:vAlign w:val="center"/>
          </w:tcPr>
          <w:p w:rsidR="003E0B40" w:rsidRPr="001A4CE2" w:rsidRDefault="003E0B40" w:rsidP="007D021C">
            <w:pPr>
              <w:spacing w:after="0" w:line="240" w:lineRule="auto"/>
              <w:rPr>
                <w:szCs w:val="24"/>
              </w:rPr>
            </w:pPr>
          </w:p>
        </w:tc>
        <w:tc>
          <w:tcPr>
            <w:tcW w:w="4820" w:type="dxa"/>
            <w:shd w:val="clear" w:color="auto" w:fill="auto"/>
            <w:vAlign w:val="center"/>
          </w:tcPr>
          <w:p w:rsidR="003E0B40" w:rsidRPr="001A4CE2" w:rsidRDefault="003E0B40" w:rsidP="007D021C">
            <w:pPr>
              <w:spacing w:after="0" w:line="240" w:lineRule="auto"/>
              <w:rPr>
                <w:rFonts w:cs="Calibri"/>
                <w:szCs w:val="24"/>
              </w:rPr>
            </w:pPr>
          </w:p>
        </w:tc>
        <w:tc>
          <w:tcPr>
            <w:tcW w:w="2410" w:type="dxa"/>
            <w:shd w:val="clear" w:color="auto" w:fill="auto"/>
            <w:vAlign w:val="center"/>
          </w:tcPr>
          <w:p w:rsidR="003E0B40" w:rsidRPr="001A4CE2" w:rsidRDefault="003E0B40" w:rsidP="007D021C">
            <w:pPr>
              <w:spacing w:after="0" w:line="240" w:lineRule="auto"/>
              <w:rPr>
                <w:rFonts w:cs="Calibri"/>
                <w:b/>
                <w:bCs/>
                <w:szCs w:val="24"/>
              </w:rPr>
            </w:pPr>
            <w:r w:rsidRPr="001A4CE2">
              <w:rPr>
                <w:rFonts w:cs="Calibri"/>
                <w:b/>
                <w:bCs/>
                <w:szCs w:val="24"/>
              </w:rPr>
              <w:t xml:space="preserve">Gönüllü Veli  </w:t>
            </w:r>
          </w:p>
        </w:tc>
      </w:tr>
    </w:tbl>
    <w:p w:rsidR="009272EF" w:rsidRPr="00652771" w:rsidRDefault="00DA7BA3" w:rsidP="00DA7BA3">
      <w:pPr>
        <w:pStyle w:val="Balk1"/>
        <w:rPr>
          <w:rFonts w:eastAsia="Calibri"/>
          <w:color w:val="auto"/>
          <w:sz w:val="24"/>
          <w:szCs w:val="24"/>
        </w:rPr>
      </w:pPr>
      <w:bookmarkStart w:id="11" w:name="_Toc416085126"/>
      <w:bookmarkStart w:id="12" w:name="_Toc529519448"/>
      <w:bookmarkStart w:id="13" w:name="_Toc413592934"/>
      <w:bookmarkStart w:id="14" w:name="_Toc531097533"/>
      <w:r w:rsidRPr="00652771">
        <w:rPr>
          <w:color w:val="auto"/>
          <w:sz w:val="24"/>
          <w:szCs w:val="24"/>
        </w:rPr>
        <w:lastRenderedPageBreak/>
        <w:t>BÖLÜM</w:t>
      </w:r>
      <w:r w:rsidR="008F6E2A" w:rsidRPr="00652771">
        <w:rPr>
          <w:color w:val="auto"/>
          <w:sz w:val="24"/>
          <w:szCs w:val="24"/>
        </w:rPr>
        <w:t xml:space="preserve"> II</w:t>
      </w:r>
      <w:bookmarkEnd w:id="11"/>
      <w:bookmarkEnd w:id="12"/>
      <w:r w:rsidR="00C211F8" w:rsidRPr="00652771">
        <w:rPr>
          <w:color w:val="auto"/>
          <w:sz w:val="24"/>
          <w:szCs w:val="24"/>
        </w:rPr>
        <w:t>:</w:t>
      </w:r>
      <w:bookmarkStart w:id="15" w:name="_Toc416085127"/>
      <w:bookmarkStart w:id="16" w:name="_Toc529519449"/>
      <w:r w:rsidR="009272EF" w:rsidRPr="00652771">
        <w:rPr>
          <w:rFonts w:eastAsia="Calibri"/>
          <w:color w:val="auto"/>
          <w:sz w:val="24"/>
          <w:szCs w:val="24"/>
        </w:rPr>
        <w:t>DURUM ANALİZİ</w:t>
      </w:r>
      <w:bookmarkEnd w:id="13"/>
      <w:bookmarkEnd w:id="14"/>
      <w:bookmarkEnd w:id="15"/>
      <w:bookmarkEnd w:id="16"/>
    </w:p>
    <w:p w:rsidR="00C211F8" w:rsidRPr="001A4CE2" w:rsidRDefault="00533034" w:rsidP="00A9015C">
      <w:pPr>
        <w:autoSpaceDE w:val="0"/>
        <w:autoSpaceDN w:val="0"/>
        <w:adjustRightInd w:val="0"/>
        <w:spacing w:after="0" w:line="240" w:lineRule="auto"/>
        <w:ind w:firstLine="708"/>
        <w:jc w:val="both"/>
        <w:rPr>
          <w:szCs w:val="24"/>
        </w:rPr>
      </w:pPr>
      <w:r w:rsidRPr="001A4CE2">
        <w:rPr>
          <w:szCs w:val="24"/>
        </w:rPr>
        <w:t xml:space="preserve">Durum analizi </w:t>
      </w:r>
      <w:r w:rsidR="00C211F8" w:rsidRPr="001A4CE2">
        <w:rPr>
          <w:szCs w:val="24"/>
        </w:rPr>
        <w:t>bölümünde okulumuzun mevcut durumu ortaya konul</w:t>
      </w:r>
      <w:r w:rsidR="008D4E73" w:rsidRPr="001A4CE2">
        <w:rPr>
          <w:szCs w:val="24"/>
        </w:rPr>
        <w:t xml:space="preserve">arak </w:t>
      </w:r>
      <w:r w:rsidR="00C211F8" w:rsidRPr="001A4CE2">
        <w:rPr>
          <w:szCs w:val="24"/>
        </w:rPr>
        <w:t xml:space="preserve">neredeyiz sorusuna yanıt bulunmaya çalışılmıştır. </w:t>
      </w:r>
    </w:p>
    <w:p w:rsidR="00C211F8" w:rsidRPr="001A4CE2" w:rsidRDefault="00C211F8" w:rsidP="00A9015C">
      <w:pPr>
        <w:autoSpaceDE w:val="0"/>
        <w:autoSpaceDN w:val="0"/>
        <w:adjustRightInd w:val="0"/>
        <w:spacing w:after="0" w:line="240" w:lineRule="auto"/>
        <w:ind w:firstLine="708"/>
        <w:jc w:val="both"/>
        <w:rPr>
          <w:szCs w:val="24"/>
        </w:rPr>
      </w:pPr>
      <w:r w:rsidRPr="001A4CE2">
        <w:rPr>
          <w:szCs w:val="24"/>
        </w:rPr>
        <w:t>Bu kapsamda okulumuzun kısa tanıtımı, okul künyesi ve temel istatistikleri, paydaş analizi ve görüşleri ile okulumuzun Güçlü Zayıf Fırsat ve Tehditlerinin</w:t>
      </w:r>
      <w:r w:rsidR="00923F6E" w:rsidRPr="001A4CE2">
        <w:rPr>
          <w:szCs w:val="24"/>
        </w:rPr>
        <w:t xml:space="preserve"> (GZFT)</w:t>
      </w:r>
      <w:r w:rsidRPr="001A4CE2">
        <w:rPr>
          <w:szCs w:val="24"/>
        </w:rPr>
        <w:t xml:space="preserve"> ele alındığı </w:t>
      </w:r>
      <w:r w:rsidR="00923F6E" w:rsidRPr="001A4CE2">
        <w:rPr>
          <w:szCs w:val="24"/>
        </w:rPr>
        <w:t>analiz</w:t>
      </w:r>
      <w:r w:rsidRPr="001A4CE2">
        <w:rPr>
          <w:szCs w:val="24"/>
        </w:rPr>
        <w:t>e yer verilmiştir.</w:t>
      </w:r>
    </w:p>
    <w:p w:rsidR="00D869F3" w:rsidRPr="001A4CE2" w:rsidRDefault="00D869F3" w:rsidP="00A9015C">
      <w:pPr>
        <w:autoSpaceDE w:val="0"/>
        <w:autoSpaceDN w:val="0"/>
        <w:adjustRightInd w:val="0"/>
        <w:spacing w:after="0" w:line="240" w:lineRule="auto"/>
        <w:ind w:firstLine="708"/>
        <w:jc w:val="both"/>
        <w:rPr>
          <w:szCs w:val="24"/>
        </w:rPr>
      </w:pPr>
      <w:bookmarkStart w:id="17" w:name="_Toc416085128"/>
      <w:bookmarkEnd w:id="9"/>
    </w:p>
    <w:p w:rsidR="00D869F3" w:rsidRPr="001A4CE2" w:rsidRDefault="001D2BEC" w:rsidP="00923F6E">
      <w:pPr>
        <w:pStyle w:val="Balk2"/>
        <w:rPr>
          <w:sz w:val="24"/>
          <w:szCs w:val="24"/>
        </w:rPr>
      </w:pPr>
      <w:bookmarkStart w:id="18" w:name="_Toc531097534"/>
      <w:bookmarkEnd w:id="17"/>
      <w:r w:rsidRPr="001A4CE2">
        <w:rPr>
          <w:sz w:val="24"/>
          <w:szCs w:val="24"/>
        </w:rPr>
        <w:t>Okulun Kısa Tanıtımı</w:t>
      </w:r>
      <w:bookmarkEnd w:id="18"/>
    </w:p>
    <w:p w:rsidR="00652771" w:rsidRPr="004C2D49" w:rsidRDefault="00652771" w:rsidP="00652771">
      <w:pPr>
        <w:autoSpaceDE w:val="0"/>
        <w:autoSpaceDN w:val="0"/>
        <w:adjustRightInd w:val="0"/>
        <w:spacing w:after="0" w:line="240" w:lineRule="auto"/>
        <w:ind w:firstLine="708"/>
        <w:rPr>
          <w:rFonts w:ascii="Times New Roman" w:hAnsi="Times New Roman"/>
          <w:bCs/>
          <w:szCs w:val="24"/>
        </w:rPr>
      </w:pPr>
      <w:r w:rsidRPr="004C2D49">
        <w:rPr>
          <w:rFonts w:ascii="Times New Roman" w:hAnsi="Times New Roman"/>
          <w:bCs/>
          <w:szCs w:val="24"/>
        </w:rPr>
        <w:t>Karaçalı; Dalaman’ın eski adı olup 11.09.1995‘te beş derslikli ilkokul olarak açılan okulumuza Dalaman’ın adını yaşatmak için bu ad verilmiştir. Sekiz yıllık kesintisiz zorunlu eğitime geçildikten sonra ikinci katı yaptırılmış, ardından devlet katkısıyla başlatılan 2 adet ek derslik 1 çok amaçlı salon inşaatı tamamlanarak okulun kapasitesi artırılmıştır.</w:t>
      </w:r>
    </w:p>
    <w:p w:rsidR="00652771" w:rsidRPr="004C2D49" w:rsidRDefault="00652771" w:rsidP="00652771">
      <w:pPr>
        <w:autoSpaceDE w:val="0"/>
        <w:autoSpaceDN w:val="0"/>
        <w:adjustRightInd w:val="0"/>
        <w:spacing w:after="0" w:line="240" w:lineRule="auto"/>
        <w:ind w:firstLine="708"/>
        <w:rPr>
          <w:rFonts w:ascii="Times New Roman" w:hAnsi="Times New Roman"/>
          <w:bCs/>
          <w:szCs w:val="24"/>
        </w:rPr>
      </w:pPr>
      <w:r w:rsidRPr="004C2D49">
        <w:rPr>
          <w:rFonts w:ascii="Times New Roman" w:hAnsi="Times New Roman"/>
          <w:bCs/>
          <w:szCs w:val="24"/>
        </w:rPr>
        <w:t xml:space="preserve">2004/2005 Eğitim Öğretim yılında Marmaris Meteoroloji Müdürlüğü’nden çıkarılan kalorifer petekleri </w:t>
      </w:r>
      <w:r>
        <w:rPr>
          <w:rFonts w:ascii="Times New Roman" w:hAnsi="Times New Roman"/>
          <w:bCs/>
          <w:szCs w:val="24"/>
        </w:rPr>
        <w:t>ok</w:t>
      </w:r>
      <w:r w:rsidRPr="004C2D49">
        <w:rPr>
          <w:rFonts w:ascii="Times New Roman" w:hAnsi="Times New Roman"/>
          <w:bCs/>
          <w:szCs w:val="24"/>
        </w:rPr>
        <w:t>ulumuza getirilerek, ‘’Gün Isı’’ şirketi sahibi Güner CANATAR tarafından eksik parçalar da tamamlanarak kalorifer tesisatı döşenmiş, velilerimizin katkılarıyla kazan dairesi tamamlanmış, Dalaman’ın ilk kaloriferli ısınmaya geçen okulu olarak sistem hayata geçirilmiştir.</w:t>
      </w:r>
    </w:p>
    <w:p w:rsidR="00652771" w:rsidRPr="004C2D49" w:rsidRDefault="00652771" w:rsidP="00652771">
      <w:pPr>
        <w:autoSpaceDE w:val="0"/>
        <w:autoSpaceDN w:val="0"/>
        <w:adjustRightInd w:val="0"/>
        <w:spacing w:after="0" w:line="240" w:lineRule="auto"/>
        <w:ind w:firstLine="708"/>
        <w:rPr>
          <w:rFonts w:ascii="Times New Roman" w:hAnsi="Times New Roman"/>
          <w:bCs/>
          <w:szCs w:val="24"/>
        </w:rPr>
      </w:pPr>
      <w:r w:rsidRPr="004C2D49">
        <w:rPr>
          <w:rFonts w:ascii="Times New Roman" w:hAnsi="Times New Roman"/>
          <w:bCs/>
          <w:szCs w:val="24"/>
        </w:rPr>
        <w:t>Okul Müdürü Gülderen ŞAHİN döneminde, 18 imar planı uygulamasında Karaçalı ilköğretim Okulu Yeri olarak ayrılan Karaçalı Mahallesi, 3489 ada,3 parsel,3318 pafta numaralı yerdeki hisse sahipleri olan 78 kişi ile görüşüle</w:t>
      </w:r>
      <w:r>
        <w:rPr>
          <w:rFonts w:ascii="Times New Roman" w:hAnsi="Times New Roman"/>
          <w:bCs/>
          <w:szCs w:val="24"/>
        </w:rPr>
        <w:t xml:space="preserve">rek, bu kişilerin </w:t>
      </w:r>
      <w:r w:rsidRPr="004C2D49">
        <w:rPr>
          <w:rFonts w:ascii="Times New Roman" w:hAnsi="Times New Roman"/>
          <w:bCs/>
          <w:szCs w:val="24"/>
        </w:rPr>
        <w:t>tamamının 4772 m2 olan bu yerin 4000 m2 sini Karaçalı İlköğretim Okulu yeri olarak İl Tüzel Kişiliğine hibe etmelerisağlanmıştır.</w:t>
      </w:r>
    </w:p>
    <w:p w:rsidR="00652771" w:rsidRPr="004C2D49" w:rsidRDefault="00652771" w:rsidP="00652771">
      <w:pPr>
        <w:autoSpaceDE w:val="0"/>
        <w:autoSpaceDN w:val="0"/>
        <w:adjustRightInd w:val="0"/>
        <w:spacing w:after="0" w:line="240" w:lineRule="auto"/>
        <w:ind w:firstLine="708"/>
        <w:rPr>
          <w:rFonts w:ascii="Times New Roman" w:hAnsi="Times New Roman"/>
          <w:bCs/>
          <w:szCs w:val="24"/>
        </w:rPr>
      </w:pPr>
      <w:r w:rsidRPr="004C2D49">
        <w:rPr>
          <w:rFonts w:ascii="Times New Roman" w:hAnsi="Times New Roman"/>
          <w:bCs/>
          <w:szCs w:val="24"/>
        </w:rPr>
        <w:t>2012 Haziran ayında Karaçalı İlköğretim Okulu, İlkokul ve Ortaokul olarak ayrılarak aynı binada tek müdürlük olacak şekilde Karaçalı İlköğretim Kurumları’na dönüştürülmüştür.</w:t>
      </w:r>
    </w:p>
    <w:p w:rsidR="00652771" w:rsidRDefault="00652771" w:rsidP="00652771">
      <w:pPr>
        <w:autoSpaceDE w:val="0"/>
        <w:autoSpaceDN w:val="0"/>
        <w:adjustRightInd w:val="0"/>
        <w:spacing w:after="0" w:line="240" w:lineRule="auto"/>
        <w:ind w:firstLine="708"/>
        <w:rPr>
          <w:rFonts w:ascii="Times New Roman" w:hAnsi="Times New Roman"/>
          <w:bCs/>
          <w:szCs w:val="24"/>
        </w:rPr>
      </w:pPr>
      <w:r>
        <w:rPr>
          <w:rFonts w:ascii="Times New Roman" w:hAnsi="Times New Roman"/>
          <w:bCs/>
          <w:szCs w:val="24"/>
        </w:rPr>
        <w:t xml:space="preserve">Şu anda </w:t>
      </w:r>
      <w:r w:rsidRPr="004C2D49">
        <w:rPr>
          <w:rFonts w:ascii="Times New Roman" w:hAnsi="Times New Roman"/>
          <w:bCs/>
          <w:szCs w:val="24"/>
        </w:rPr>
        <w:t>Karaçalı İlköğretim Kurumları,</w:t>
      </w:r>
      <w:r>
        <w:rPr>
          <w:rFonts w:ascii="Times New Roman" w:hAnsi="Times New Roman"/>
          <w:bCs/>
          <w:szCs w:val="24"/>
        </w:rPr>
        <w:t xml:space="preserve"> 11 derslik,</w:t>
      </w:r>
      <w:r w:rsidR="00977204">
        <w:rPr>
          <w:rFonts w:ascii="Times New Roman" w:hAnsi="Times New Roman"/>
          <w:bCs/>
          <w:szCs w:val="24"/>
        </w:rPr>
        <w:t xml:space="preserve"> 1 anasınıfı, 1 Özel Eğitim Sınıfı ile</w:t>
      </w:r>
      <w:r w:rsidR="00431216">
        <w:rPr>
          <w:rFonts w:ascii="Times New Roman" w:hAnsi="Times New Roman"/>
          <w:bCs/>
          <w:szCs w:val="24"/>
        </w:rPr>
        <w:t xml:space="preserve"> 20-25</w:t>
      </w:r>
      <w:r w:rsidRPr="004C2D49">
        <w:rPr>
          <w:rFonts w:ascii="Times New Roman" w:hAnsi="Times New Roman"/>
          <w:bCs/>
          <w:szCs w:val="24"/>
        </w:rPr>
        <w:t xml:space="preserve"> kişilik sınıf mevcutları,</w:t>
      </w:r>
      <w:r>
        <w:rPr>
          <w:rFonts w:ascii="Times New Roman" w:hAnsi="Times New Roman"/>
          <w:bCs/>
          <w:szCs w:val="24"/>
        </w:rPr>
        <w:t xml:space="preserve"> toplam </w:t>
      </w:r>
      <w:r w:rsidR="00CD192C">
        <w:rPr>
          <w:rFonts w:ascii="Times New Roman" w:hAnsi="Times New Roman"/>
          <w:bCs/>
          <w:szCs w:val="24"/>
        </w:rPr>
        <w:t>307</w:t>
      </w:r>
      <w:r w:rsidRPr="004C2D49">
        <w:rPr>
          <w:rFonts w:ascii="Times New Roman" w:hAnsi="Times New Roman"/>
          <w:bCs/>
          <w:szCs w:val="24"/>
        </w:rPr>
        <w:t xml:space="preserve"> öğrencisiyle eğitim öğretime </w:t>
      </w:r>
      <w:r>
        <w:rPr>
          <w:rFonts w:ascii="Times New Roman" w:hAnsi="Times New Roman"/>
          <w:bCs/>
          <w:szCs w:val="24"/>
        </w:rPr>
        <w:t>devam etmektedir. B</w:t>
      </w:r>
      <w:r w:rsidRPr="004C2D49">
        <w:rPr>
          <w:rFonts w:ascii="Times New Roman" w:hAnsi="Times New Roman"/>
          <w:bCs/>
          <w:szCs w:val="24"/>
        </w:rPr>
        <w:t>ünyesindeki Karaçalı İlkokulu ve Karaçalı Ortaokulu aynı binada hizmet vermektedir.</w:t>
      </w:r>
    </w:p>
    <w:p w:rsidR="00652771" w:rsidRPr="00DC2297" w:rsidRDefault="00652771" w:rsidP="00652771">
      <w:pPr>
        <w:autoSpaceDE w:val="0"/>
        <w:autoSpaceDN w:val="0"/>
        <w:adjustRightInd w:val="0"/>
        <w:spacing w:after="0" w:line="240" w:lineRule="auto"/>
        <w:ind w:firstLine="708"/>
        <w:rPr>
          <w:rFonts w:ascii="Times New Roman" w:hAnsi="Times New Roman"/>
          <w:bCs/>
          <w:szCs w:val="24"/>
        </w:rPr>
      </w:pPr>
      <w:r w:rsidRPr="004C2D49">
        <w:rPr>
          <w:rFonts w:ascii="Times New Roman" w:hAnsi="Times New Roman"/>
          <w:bCs/>
          <w:szCs w:val="24"/>
        </w:rPr>
        <w:t>Mevcut durumla yetinmeyen okulumuz, toplam kalite yönetimi anlayışı</w:t>
      </w:r>
      <w:r>
        <w:rPr>
          <w:rFonts w:ascii="Times New Roman" w:hAnsi="Times New Roman"/>
          <w:bCs/>
          <w:szCs w:val="24"/>
        </w:rPr>
        <w:t>yla</w:t>
      </w:r>
      <w:r w:rsidRPr="004C2D49">
        <w:rPr>
          <w:rFonts w:ascii="Times New Roman" w:hAnsi="Times New Roman"/>
          <w:bCs/>
          <w:szCs w:val="24"/>
        </w:rPr>
        <w:t xml:space="preserve"> ve bir takım ruhu içinde yakaladığı başarıyı daha da ileriye götürmek içi</w:t>
      </w:r>
      <w:r>
        <w:rPr>
          <w:rFonts w:ascii="Times New Roman" w:hAnsi="Times New Roman"/>
          <w:bCs/>
          <w:szCs w:val="24"/>
        </w:rPr>
        <w:t>n eğitim öğretimin her alanında</w:t>
      </w:r>
      <w:r w:rsidRPr="004C2D49">
        <w:rPr>
          <w:rFonts w:ascii="Times New Roman" w:hAnsi="Times New Roman"/>
          <w:bCs/>
          <w:szCs w:val="24"/>
        </w:rPr>
        <w:t xml:space="preserve"> var gücüyle çalışarak, geleceğimizin teminatı olan öğrencilerimizi hayata ve bir ü</w:t>
      </w:r>
      <w:r>
        <w:rPr>
          <w:rFonts w:ascii="Times New Roman" w:hAnsi="Times New Roman"/>
          <w:bCs/>
          <w:szCs w:val="24"/>
        </w:rPr>
        <w:t>st öğrenime hazırlamaya devam etmektedir.</w:t>
      </w:r>
    </w:p>
    <w:p w:rsidR="00A5694F" w:rsidRDefault="00A5694F" w:rsidP="00F40C73">
      <w:pPr>
        <w:rPr>
          <w:b/>
          <w:szCs w:val="24"/>
        </w:rPr>
      </w:pPr>
    </w:p>
    <w:p w:rsidR="00305A89" w:rsidRDefault="00305A89" w:rsidP="00F40C73">
      <w:pPr>
        <w:rPr>
          <w:b/>
          <w:szCs w:val="24"/>
        </w:rPr>
      </w:pPr>
    </w:p>
    <w:p w:rsidR="00305A89" w:rsidRDefault="00305A89" w:rsidP="00F40C73">
      <w:pPr>
        <w:rPr>
          <w:b/>
          <w:szCs w:val="24"/>
        </w:rPr>
      </w:pPr>
    </w:p>
    <w:p w:rsidR="00305A89" w:rsidRDefault="00305A89" w:rsidP="00F40C73">
      <w:pPr>
        <w:rPr>
          <w:b/>
          <w:szCs w:val="24"/>
        </w:rPr>
      </w:pPr>
    </w:p>
    <w:p w:rsidR="00305A89" w:rsidRPr="001A4CE2" w:rsidRDefault="00305A89" w:rsidP="00F40C73">
      <w:pPr>
        <w:rPr>
          <w:b/>
          <w:szCs w:val="24"/>
        </w:rPr>
      </w:pPr>
    </w:p>
    <w:p w:rsidR="005D5792" w:rsidRPr="00D1572C" w:rsidRDefault="002D155D" w:rsidP="00D1572C">
      <w:pPr>
        <w:pStyle w:val="Balk2"/>
        <w:rPr>
          <w:sz w:val="24"/>
          <w:szCs w:val="24"/>
        </w:rPr>
      </w:pPr>
      <w:bookmarkStart w:id="19" w:name="_Toc416085130"/>
      <w:bookmarkStart w:id="20" w:name="_Toc531097535"/>
      <w:r w:rsidRPr="001A4CE2">
        <w:rPr>
          <w:sz w:val="24"/>
          <w:szCs w:val="24"/>
        </w:rPr>
        <w:lastRenderedPageBreak/>
        <w:t>Okulun Mevcut Durumu</w:t>
      </w:r>
      <w:r w:rsidR="00E63125" w:rsidRPr="001A4CE2">
        <w:rPr>
          <w:sz w:val="24"/>
          <w:szCs w:val="24"/>
        </w:rPr>
        <w:t>: Temel İstatistikler</w:t>
      </w:r>
      <w:bookmarkEnd w:id="19"/>
      <w:bookmarkEnd w:id="20"/>
    </w:p>
    <w:p w:rsidR="00FF5561" w:rsidRPr="001A4CE2" w:rsidRDefault="00FF5561" w:rsidP="00373590">
      <w:pPr>
        <w:autoSpaceDE w:val="0"/>
        <w:autoSpaceDN w:val="0"/>
        <w:adjustRightInd w:val="0"/>
        <w:spacing w:after="0" w:line="240" w:lineRule="auto"/>
        <w:jc w:val="both"/>
        <w:rPr>
          <w:b/>
          <w:szCs w:val="24"/>
        </w:rPr>
      </w:pPr>
      <w:r w:rsidRPr="001A4CE2">
        <w:rPr>
          <w:b/>
          <w:szCs w:val="24"/>
        </w:rPr>
        <w:t>Temel Bilgiler Tablosu</w:t>
      </w:r>
      <w:r w:rsidR="00E67FCA" w:rsidRPr="001A4CE2">
        <w:rPr>
          <w:b/>
          <w:szCs w:val="24"/>
        </w:rPr>
        <w:t>- Okul Künyesi</w:t>
      </w:r>
    </w:p>
    <w:tbl>
      <w:tblPr>
        <w:tblW w:w="4934" w:type="pct"/>
        <w:tblLayout w:type="fixed"/>
        <w:tblCellMar>
          <w:left w:w="70" w:type="dxa"/>
          <w:right w:w="70" w:type="dxa"/>
        </w:tblCellMar>
        <w:tblLook w:val="04A0"/>
      </w:tblPr>
      <w:tblGrid>
        <w:gridCol w:w="2065"/>
        <w:gridCol w:w="1285"/>
        <w:gridCol w:w="2024"/>
        <w:gridCol w:w="2131"/>
        <w:gridCol w:w="1766"/>
        <w:gridCol w:w="1242"/>
        <w:gridCol w:w="2646"/>
        <w:gridCol w:w="2174"/>
      </w:tblGrid>
      <w:tr w:rsidR="00182608" w:rsidRPr="001A4CE2">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182608" w:rsidRPr="001A4CE2" w:rsidRDefault="00A07F48" w:rsidP="003E0B40">
            <w:pPr>
              <w:rPr>
                <w:szCs w:val="24"/>
              </w:rPr>
            </w:pPr>
            <w:r w:rsidRPr="001A4CE2">
              <w:rPr>
                <w:szCs w:val="24"/>
              </w:rPr>
              <w:t xml:space="preserve">İli: </w:t>
            </w:r>
            <w:r w:rsidR="003E0B40" w:rsidRPr="001A4CE2">
              <w:rPr>
                <w:szCs w:val="24"/>
              </w:rPr>
              <w:t>Muğla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tcPr>
          <w:p w:rsidR="00182608" w:rsidRPr="001A4CE2" w:rsidRDefault="00182608" w:rsidP="003E0B40">
            <w:pPr>
              <w:rPr>
                <w:szCs w:val="24"/>
              </w:rPr>
            </w:pPr>
            <w:r w:rsidRPr="001A4CE2">
              <w:rPr>
                <w:b/>
                <w:szCs w:val="24"/>
              </w:rPr>
              <w:t>İ</w:t>
            </w:r>
            <w:r w:rsidR="00A07F48" w:rsidRPr="001A4CE2">
              <w:rPr>
                <w:b/>
                <w:szCs w:val="24"/>
              </w:rPr>
              <w:t>lçesi:</w:t>
            </w:r>
            <w:r w:rsidR="003E0B40" w:rsidRPr="001A4CE2">
              <w:rPr>
                <w:szCs w:val="24"/>
              </w:rPr>
              <w:t>Dalaman</w:t>
            </w:r>
          </w:p>
        </w:tc>
      </w:tr>
      <w:tr w:rsidR="009436C8" w:rsidRPr="001A4CE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1A4CE2" w:rsidRDefault="006F35D3" w:rsidP="00A5694F">
            <w:pPr>
              <w:rPr>
                <w:szCs w:val="24"/>
              </w:rPr>
            </w:pPr>
            <w:r w:rsidRPr="001A4CE2">
              <w:rPr>
                <w:b/>
                <w:szCs w:val="24"/>
              </w:rPr>
              <w:t>Adres</w:t>
            </w:r>
            <w:r w:rsidR="00A5694F" w:rsidRPr="001A4CE2">
              <w:rPr>
                <w:b/>
                <w:szCs w:val="24"/>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BD2503" w:rsidRPr="00B33886" w:rsidRDefault="009436C8" w:rsidP="00BD2503">
            <w:pPr>
              <w:rPr>
                <w:rFonts w:ascii="Tahoma" w:hAnsi="Tahoma" w:cs="Tahoma"/>
                <w:b/>
                <w:sz w:val="18"/>
                <w:szCs w:val="18"/>
              </w:rPr>
            </w:pPr>
            <w:r w:rsidRPr="001A4CE2">
              <w:rPr>
                <w:szCs w:val="24"/>
              </w:rPr>
              <w:t> </w:t>
            </w:r>
            <w:r w:rsidR="00BD2503" w:rsidRPr="00B33886">
              <w:rPr>
                <w:rFonts w:ascii="Tahoma" w:hAnsi="Tahoma" w:cs="Tahoma"/>
                <w:b/>
                <w:sz w:val="18"/>
                <w:szCs w:val="18"/>
              </w:rPr>
              <w:t>Okul Adresi:Karaçalı Mahallesi Okul Yolu Sokak</w:t>
            </w:r>
            <w:r w:rsidR="00BD2503">
              <w:rPr>
                <w:rFonts w:ascii="Tahoma" w:hAnsi="Tahoma" w:cs="Tahoma"/>
                <w:b/>
                <w:sz w:val="18"/>
                <w:szCs w:val="18"/>
              </w:rPr>
              <w:t xml:space="preserve"> No:17</w:t>
            </w:r>
          </w:p>
          <w:p w:rsidR="00A5694F" w:rsidRPr="001A4CE2" w:rsidRDefault="00A5694F" w:rsidP="00652771">
            <w:pPr>
              <w:rPr>
                <w:szCs w:val="24"/>
              </w:rPr>
            </w:pP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1A4CE2" w:rsidRDefault="00A5694F" w:rsidP="00A5694F">
            <w:pPr>
              <w:rPr>
                <w:szCs w:val="24"/>
              </w:rPr>
            </w:pPr>
            <w:r w:rsidRPr="001A4CE2">
              <w:rPr>
                <w:b/>
                <w:szCs w:val="24"/>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1A4CE2" w:rsidRDefault="00BB4CC4" w:rsidP="00A07F48">
            <w:pPr>
              <w:rPr>
                <w:szCs w:val="24"/>
              </w:rPr>
            </w:pPr>
            <w:hyperlink r:id="rId9" w:history="1">
              <w:r w:rsidR="00CD192C" w:rsidRPr="00C518CB">
                <w:rPr>
                  <w:rStyle w:val="Kpr"/>
                  <w:szCs w:val="24"/>
                </w:rPr>
                <w:t>https://www.google.com/maps/place/Karaçali+Ilkokulu</w:t>
              </w:r>
            </w:hyperlink>
          </w:p>
        </w:tc>
      </w:tr>
      <w:tr w:rsidR="009436C8" w:rsidRPr="001A4CE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1A4CE2" w:rsidRDefault="00A5694F" w:rsidP="00A07F48">
            <w:pPr>
              <w:rPr>
                <w:b/>
                <w:szCs w:val="24"/>
              </w:rPr>
            </w:pPr>
            <w:r w:rsidRPr="001A4CE2">
              <w:rPr>
                <w:b/>
                <w:szCs w:val="24"/>
              </w:rPr>
              <w:t>Telefon</w:t>
            </w:r>
            <w:r w:rsidR="00710994" w:rsidRPr="001A4CE2">
              <w:rPr>
                <w:b/>
                <w:szCs w:val="24"/>
              </w:rPr>
              <w:t xml:space="preserve"> Numarası</w:t>
            </w:r>
            <w:r w:rsidRPr="001A4CE2">
              <w:rPr>
                <w:b/>
                <w:szCs w:val="24"/>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1A4CE2" w:rsidRDefault="00BD2503" w:rsidP="00A07F48">
            <w:pPr>
              <w:rPr>
                <w:szCs w:val="24"/>
              </w:rPr>
            </w:pPr>
            <w:r>
              <w:rPr>
                <w:rFonts w:ascii="Tahoma" w:hAnsi="Tahoma" w:cs="Tahoma"/>
                <w:b/>
                <w:sz w:val="18"/>
                <w:szCs w:val="18"/>
              </w:rPr>
              <w:t>0 (</w:t>
            </w:r>
            <w:r w:rsidRPr="00B33886">
              <w:rPr>
                <w:rFonts w:ascii="Tahoma" w:hAnsi="Tahoma" w:cs="Tahoma"/>
                <w:b/>
                <w:sz w:val="18"/>
                <w:szCs w:val="18"/>
              </w:rPr>
              <w:t>252) 692 51 70</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1A4CE2" w:rsidRDefault="00A5694F" w:rsidP="00A07F48">
            <w:pPr>
              <w:rPr>
                <w:b/>
                <w:szCs w:val="24"/>
              </w:rPr>
            </w:pPr>
            <w:r w:rsidRPr="001A4CE2">
              <w:rPr>
                <w:b/>
                <w:szCs w:val="24"/>
              </w:rPr>
              <w:t>Faks</w:t>
            </w:r>
            <w:r w:rsidR="00710994" w:rsidRPr="001A4CE2">
              <w:rPr>
                <w:b/>
                <w:szCs w:val="24"/>
              </w:rPr>
              <w:t xml:space="preserve"> Numarası</w:t>
            </w:r>
            <w:r w:rsidRPr="001A4CE2">
              <w:rPr>
                <w:b/>
                <w:szCs w:val="24"/>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1A4CE2" w:rsidRDefault="00BD2503" w:rsidP="00171E6C">
            <w:pPr>
              <w:rPr>
                <w:szCs w:val="24"/>
              </w:rPr>
            </w:pPr>
            <w:r>
              <w:rPr>
                <w:rFonts w:ascii="Tahoma" w:hAnsi="Tahoma" w:cs="Tahoma"/>
                <w:b/>
                <w:sz w:val="18"/>
                <w:szCs w:val="18"/>
              </w:rPr>
              <w:t>0 (</w:t>
            </w:r>
            <w:r w:rsidRPr="00B33886">
              <w:rPr>
                <w:rFonts w:ascii="Tahoma" w:hAnsi="Tahoma" w:cs="Tahoma"/>
                <w:b/>
                <w:sz w:val="18"/>
                <w:szCs w:val="18"/>
              </w:rPr>
              <w:t>252) 692 51 70</w:t>
            </w:r>
          </w:p>
        </w:tc>
      </w:tr>
      <w:tr w:rsidR="009436C8" w:rsidRPr="001A4CE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1A4CE2" w:rsidRDefault="009436C8" w:rsidP="00A07F48">
            <w:pPr>
              <w:rPr>
                <w:b/>
                <w:szCs w:val="24"/>
              </w:rPr>
            </w:pPr>
            <w:r w:rsidRPr="001A4CE2">
              <w:rPr>
                <w:b/>
                <w:szCs w:val="24"/>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1A4CE2" w:rsidRDefault="00BB4CC4" w:rsidP="00A07F48">
            <w:pPr>
              <w:rPr>
                <w:b/>
                <w:szCs w:val="24"/>
              </w:rPr>
            </w:pPr>
            <w:hyperlink r:id="rId10" w:history="1">
              <w:r w:rsidR="00BD2503" w:rsidRPr="00C344C1">
                <w:rPr>
                  <w:rStyle w:val="Kpr"/>
                  <w:rFonts w:ascii="Times New Roman" w:eastAsia="SimSun" w:hAnsi="Times New Roman"/>
                  <w:b/>
                  <w:bCs/>
                  <w:w w:val="99"/>
                  <w:szCs w:val="24"/>
                </w:rPr>
                <w:t>712401@meb.k12.tr</w:t>
              </w:r>
            </w:hyperlink>
            <w:r w:rsidR="00BD2503">
              <w:rPr>
                <w:rFonts w:ascii="Times New Roman" w:hAnsi="Times New Roman"/>
                <w:b/>
                <w:bCs/>
                <w:color w:val="000000"/>
                <w:w w:val="99"/>
                <w:szCs w:val="24"/>
              </w:rPr>
              <w:t xml:space="preserve"> – </w:t>
            </w:r>
            <w:hyperlink r:id="rId11" w:history="1">
              <w:r w:rsidR="00BD2503" w:rsidRPr="00C344C1">
                <w:rPr>
                  <w:rStyle w:val="Kpr"/>
                  <w:rFonts w:ascii="Times New Roman" w:eastAsia="SimSun" w:hAnsi="Times New Roman"/>
                  <w:b/>
                  <w:bCs/>
                  <w:w w:val="99"/>
                  <w:szCs w:val="24"/>
                </w:rPr>
                <w:t>712393@meb.k12.tr</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1A4CE2" w:rsidRDefault="009436C8" w:rsidP="00A07F48">
            <w:pPr>
              <w:rPr>
                <w:b/>
                <w:szCs w:val="24"/>
              </w:rPr>
            </w:pPr>
            <w:r w:rsidRPr="001A4CE2">
              <w:rPr>
                <w:b/>
                <w:szCs w:val="24"/>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1A4CE2" w:rsidRDefault="00BD2503" w:rsidP="00A07F48">
            <w:pPr>
              <w:rPr>
                <w:szCs w:val="24"/>
              </w:rPr>
            </w:pPr>
            <w:r w:rsidRPr="00B33886">
              <w:rPr>
                <w:rFonts w:ascii="Tahoma" w:hAnsi="Tahoma" w:cs="Tahoma"/>
                <w:b/>
                <w:sz w:val="18"/>
                <w:szCs w:val="18"/>
              </w:rPr>
              <w:t>Dalamankaracaliilkokulu@meb.k12.tr</w:t>
            </w:r>
          </w:p>
        </w:tc>
      </w:tr>
      <w:tr w:rsidR="00FF5561" w:rsidRPr="001A4CE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1A4CE2" w:rsidRDefault="009436C8" w:rsidP="00A07F48">
            <w:pPr>
              <w:rPr>
                <w:b/>
                <w:szCs w:val="24"/>
              </w:rPr>
            </w:pPr>
            <w:r w:rsidRPr="001A4CE2">
              <w:rPr>
                <w:b/>
                <w:szCs w:val="24"/>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BD2503" w:rsidRPr="001A4CE2" w:rsidRDefault="00BD2503" w:rsidP="00A07F48">
            <w:pPr>
              <w:rPr>
                <w:b/>
                <w:szCs w:val="24"/>
              </w:rPr>
            </w:pPr>
            <w:r>
              <w:rPr>
                <w:b/>
                <w:szCs w:val="24"/>
              </w:rPr>
              <w:t xml:space="preserve">712401 </w:t>
            </w:r>
            <w:r w:rsidR="00CD192C">
              <w:rPr>
                <w:b/>
                <w:szCs w:val="24"/>
              </w:rPr>
              <w:t>–</w:t>
            </w:r>
            <w:r>
              <w:rPr>
                <w:b/>
                <w:szCs w:val="24"/>
              </w:rPr>
              <w:t xml:space="preserve"> 7122393</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1A4CE2" w:rsidRDefault="00373590" w:rsidP="00373590">
            <w:pPr>
              <w:rPr>
                <w:szCs w:val="24"/>
              </w:rPr>
            </w:pPr>
            <w:r w:rsidRPr="001A4CE2">
              <w:rPr>
                <w:b/>
                <w:szCs w:val="24"/>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1A4CE2" w:rsidRDefault="00171E6C" w:rsidP="00652771">
            <w:pPr>
              <w:rPr>
                <w:szCs w:val="24"/>
              </w:rPr>
            </w:pPr>
            <w:r w:rsidRPr="001A4CE2">
              <w:rPr>
                <w:szCs w:val="24"/>
              </w:rPr>
              <w:t>Tam Gün</w:t>
            </w:r>
          </w:p>
        </w:tc>
      </w:tr>
      <w:tr w:rsidR="005D5792" w:rsidRPr="001A4CE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1A4CE2" w:rsidRDefault="005D5792" w:rsidP="009678DE">
            <w:pPr>
              <w:rPr>
                <w:szCs w:val="24"/>
              </w:rPr>
            </w:pPr>
            <w:r w:rsidRPr="001A4CE2">
              <w:rPr>
                <w:b/>
                <w:szCs w:val="24"/>
              </w:rPr>
              <w:t xml:space="preserve">Okulun Hizmete Giriş Tarihi : </w:t>
            </w:r>
            <w:r w:rsidR="00652771">
              <w:rPr>
                <w:b/>
                <w:szCs w:val="24"/>
              </w:rPr>
              <w:t>1995</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1A4CE2" w:rsidRDefault="005D5792" w:rsidP="00A5694F">
            <w:pPr>
              <w:rPr>
                <w:b/>
                <w:szCs w:val="24"/>
              </w:rPr>
            </w:pPr>
            <w:r w:rsidRPr="001A4CE2">
              <w:rPr>
                <w:b/>
                <w:szCs w:val="24"/>
              </w:rPr>
              <w:t xml:space="preserve">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1A4CE2" w:rsidRDefault="00CD192C" w:rsidP="00A5694F">
            <w:pPr>
              <w:rPr>
                <w:szCs w:val="24"/>
              </w:rPr>
            </w:pPr>
            <w:r>
              <w:rPr>
                <w:szCs w:val="24"/>
              </w:rPr>
              <w:t>22</w:t>
            </w:r>
          </w:p>
        </w:tc>
      </w:tr>
      <w:tr w:rsidR="00FF5561" w:rsidRPr="001A4CE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1A4CE2" w:rsidRDefault="00FF5561" w:rsidP="00A5694F">
            <w:pPr>
              <w:rPr>
                <w:b/>
                <w:szCs w:val="24"/>
              </w:rPr>
            </w:pPr>
            <w:r w:rsidRPr="001A4CE2">
              <w:rPr>
                <w:b/>
                <w:szCs w:val="24"/>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1A4CE2" w:rsidRDefault="00FF5561" w:rsidP="00A5694F">
            <w:pPr>
              <w:rPr>
                <w:szCs w:val="24"/>
              </w:rPr>
            </w:pPr>
            <w:r w:rsidRPr="001A4CE2">
              <w:rPr>
                <w:szCs w:val="24"/>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1A4CE2" w:rsidRDefault="00CD192C" w:rsidP="00A5694F">
            <w:pPr>
              <w:rPr>
                <w:szCs w:val="24"/>
              </w:rPr>
            </w:pPr>
            <w:r>
              <w:rPr>
                <w:szCs w:val="24"/>
              </w:rPr>
              <w:t>154</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1A4CE2" w:rsidRDefault="00FF5561" w:rsidP="00A5694F">
            <w:pPr>
              <w:rPr>
                <w:b/>
                <w:szCs w:val="24"/>
              </w:rPr>
            </w:pPr>
            <w:r w:rsidRPr="001A4CE2">
              <w:rPr>
                <w:b/>
                <w:szCs w:val="24"/>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1A4CE2" w:rsidRDefault="00FF5561" w:rsidP="00A5694F">
            <w:pPr>
              <w:rPr>
                <w:szCs w:val="24"/>
              </w:rPr>
            </w:pPr>
            <w:r w:rsidRPr="001A4CE2">
              <w:rPr>
                <w:szCs w:val="24"/>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1A4CE2" w:rsidRDefault="00D1572C" w:rsidP="00CD192C">
            <w:pPr>
              <w:rPr>
                <w:szCs w:val="24"/>
              </w:rPr>
            </w:pPr>
            <w:r>
              <w:rPr>
                <w:szCs w:val="24"/>
              </w:rPr>
              <w:t>1</w:t>
            </w:r>
            <w:r w:rsidR="00CD192C">
              <w:rPr>
                <w:szCs w:val="24"/>
              </w:rPr>
              <w:t>3</w:t>
            </w:r>
          </w:p>
        </w:tc>
      </w:tr>
      <w:tr w:rsidR="00FF5561" w:rsidRPr="001A4CE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1A4CE2" w:rsidRDefault="00FF5561" w:rsidP="00A5694F">
            <w:pPr>
              <w:rPr>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1A4CE2" w:rsidRDefault="00FF5561" w:rsidP="00A5694F">
            <w:pPr>
              <w:rPr>
                <w:szCs w:val="24"/>
              </w:rPr>
            </w:pPr>
            <w:r w:rsidRPr="001A4CE2">
              <w:rPr>
                <w:szCs w:val="24"/>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1A4CE2" w:rsidRDefault="00517FAB" w:rsidP="00CD192C">
            <w:pPr>
              <w:rPr>
                <w:szCs w:val="24"/>
              </w:rPr>
            </w:pPr>
            <w:r>
              <w:rPr>
                <w:szCs w:val="24"/>
              </w:rPr>
              <w:t>1</w:t>
            </w:r>
            <w:r w:rsidR="00CD192C">
              <w:rPr>
                <w:szCs w:val="24"/>
              </w:rPr>
              <w:t>53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1A4CE2" w:rsidRDefault="00FF5561" w:rsidP="00A5694F">
            <w:pPr>
              <w:rPr>
                <w:szCs w:val="24"/>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1A4CE2" w:rsidRDefault="00FF5561" w:rsidP="00A5694F">
            <w:pPr>
              <w:rPr>
                <w:szCs w:val="24"/>
              </w:rPr>
            </w:pPr>
            <w:r w:rsidRPr="001A4CE2">
              <w:rPr>
                <w:szCs w:val="24"/>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1A4CE2" w:rsidRDefault="00D1572C" w:rsidP="00A5694F">
            <w:pPr>
              <w:rPr>
                <w:szCs w:val="24"/>
              </w:rPr>
            </w:pPr>
            <w:r>
              <w:rPr>
                <w:szCs w:val="24"/>
              </w:rPr>
              <w:t>6</w:t>
            </w:r>
          </w:p>
        </w:tc>
      </w:tr>
      <w:tr w:rsidR="00581C99" w:rsidRPr="001A4CE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1A4CE2" w:rsidRDefault="00FF5561" w:rsidP="00A5694F">
            <w:pPr>
              <w:rPr>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1A4CE2" w:rsidRDefault="00FF5561" w:rsidP="00A5694F">
            <w:pPr>
              <w:rPr>
                <w:b/>
                <w:szCs w:val="24"/>
              </w:rPr>
            </w:pPr>
            <w:r w:rsidRPr="001A4CE2">
              <w:rPr>
                <w:b/>
                <w:szCs w:val="24"/>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1A4CE2" w:rsidRDefault="00CD192C" w:rsidP="00A5694F">
            <w:pPr>
              <w:rPr>
                <w:szCs w:val="24"/>
              </w:rPr>
            </w:pPr>
            <w:r>
              <w:rPr>
                <w:szCs w:val="24"/>
              </w:rPr>
              <w:t>307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1A4CE2" w:rsidRDefault="00FF5561" w:rsidP="00A5694F">
            <w:pPr>
              <w:rPr>
                <w:szCs w:val="24"/>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1A4CE2" w:rsidRDefault="00FF5561" w:rsidP="00A5694F">
            <w:pPr>
              <w:rPr>
                <w:b/>
                <w:szCs w:val="24"/>
              </w:rPr>
            </w:pPr>
            <w:r w:rsidRPr="001A4CE2">
              <w:rPr>
                <w:b/>
                <w:szCs w:val="24"/>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1A4CE2" w:rsidRDefault="00D1572C" w:rsidP="00CD192C">
            <w:pPr>
              <w:rPr>
                <w:szCs w:val="24"/>
              </w:rPr>
            </w:pPr>
            <w:r>
              <w:rPr>
                <w:szCs w:val="24"/>
              </w:rPr>
              <w:t>1</w:t>
            </w:r>
            <w:r w:rsidR="00CD192C">
              <w:rPr>
                <w:szCs w:val="24"/>
              </w:rPr>
              <w:t>9</w:t>
            </w:r>
          </w:p>
        </w:tc>
      </w:tr>
      <w:tr w:rsidR="00581C99" w:rsidRPr="001A4CE2">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1A4CE2" w:rsidRDefault="00581C99" w:rsidP="00A5694F">
            <w:pPr>
              <w:rPr>
                <w:b/>
                <w:szCs w:val="24"/>
              </w:rPr>
            </w:pPr>
            <w:r w:rsidRPr="001A4CE2">
              <w:rPr>
                <w:b/>
                <w:szCs w:val="24"/>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1A4CE2" w:rsidRDefault="00581C99" w:rsidP="00CD192C">
            <w:pPr>
              <w:rPr>
                <w:szCs w:val="24"/>
              </w:rPr>
            </w:pPr>
            <w:r w:rsidRPr="001A4CE2">
              <w:rPr>
                <w:szCs w:val="24"/>
              </w:rPr>
              <w:t>:</w:t>
            </w:r>
            <w:r w:rsidR="00517FAB">
              <w:rPr>
                <w:szCs w:val="24"/>
              </w:rPr>
              <w:t>2</w:t>
            </w:r>
            <w:r w:rsidR="00CD192C">
              <w:rPr>
                <w:szCs w:val="24"/>
              </w:rPr>
              <w:t>3</w:t>
            </w:r>
            <w:r w:rsidR="00517FAB">
              <w:rPr>
                <w:szCs w:val="24"/>
              </w:rPr>
              <w:t>,</w:t>
            </w:r>
            <w:r w:rsidR="00CD192C">
              <w:rPr>
                <w:szCs w:val="24"/>
              </w:rPr>
              <w:t>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1A4CE2" w:rsidRDefault="00581C99" w:rsidP="00A5694F">
            <w:pPr>
              <w:rPr>
                <w:szCs w:val="24"/>
              </w:rPr>
            </w:pPr>
            <w:r w:rsidRPr="001A4CE2">
              <w:rPr>
                <w:rFonts w:cs="Calibri"/>
                <w:b/>
                <w:bCs/>
                <w:color w:val="00000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1A4CE2" w:rsidRDefault="00581C99" w:rsidP="00CD192C">
            <w:pPr>
              <w:rPr>
                <w:szCs w:val="24"/>
              </w:rPr>
            </w:pPr>
            <w:r w:rsidRPr="001A4CE2">
              <w:rPr>
                <w:szCs w:val="24"/>
              </w:rPr>
              <w:t>:</w:t>
            </w:r>
            <w:r w:rsidR="00517FAB">
              <w:rPr>
                <w:szCs w:val="24"/>
              </w:rPr>
              <w:t>2</w:t>
            </w:r>
            <w:r w:rsidR="00CD192C">
              <w:rPr>
                <w:szCs w:val="24"/>
              </w:rPr>
              <w:t>3</w:t>
            </w:r>
            <w:r w:rsidR="00517FAB">
              <w:rPr>
                <w:szCs w:val="24"/>
              </w:rPr>
              <w:t>,6</w:t>
            </w:r>
          </w:p>
        </w:tc>
      </w:tr>
      <w:tr w:rsidR="00581C99" w:rsidRPr="001A4CE2">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1A4CE2" w:rsidRDefault="00581C99" w:rsidP="00A5694F">
            <w:pPr>
              <w:rPr>
                <w:b/>
                <w:szCs w:val="24"/>
              </w:rPr>
            </w:pPr>
            <w:r w:rsidRPr="001A4CE2">
              <w:rPr>
                <w:rFonts w:cs="Calibri"/>
                <w:b/>
                <w:bCs/>
                <w:color w:val="00000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1A4CE2" w:rsidRDefault="00581C99" w:rsidP="00CD192C">
            <w:pPr>
              <w:rPr>
                <w:szCs w:val="24"/>
              </w:rPr>
            </w:pPr>
            <w:r w:rsidRPr="001A4CE2">
              <w:rPr>
                <w:szCs w:val="24"/>
              </w:rPr>
              <w:t>:</w:t>
            </w:r>
            <w:r w:rsidR="00517FAB">
              <w:rPr>
                <w:szCs w:val="24"/>
              </w:rPr>
              <w:t>1</w:t>
            </w:r>
            <w:r w:rsidR="00F127DF">
              <w:rPr>
                <w:szCs w:val="24"/>
              </w:rPr>
              <w:t>6,</w:t>
            </w:r>
            <w:r w:rsidR="00CD192C">
              <w:rPr>
                <w:szCs w:val="24"/>
              </w:rPr>
              <w:t>16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1A4CE2" w:rsidRDefault="00533426" w:rsidP="00A5694F">
            <w:pPr>
              <w:rPr>
                <w:rFonts w:cs="Calibri"/>
                <w:b/>
                <w:bCs/>
                <w:color w:val="000000"/>
                <w:szCs w:val="24"/>
              </w:rPr>
            </w:pPr>
            <w:r w:rsidRPr="001A4CE2">
              <w:rPr>
                <w:rFonts w:cs="Calibri"/>
                <w:b/>
                <w:bCs/>
                <w:color w:val="000000"/>
                <w:szCs w:val="24"/>
              </w:rPr>
              <w:t>Şube Başın</w:t>
            </w:r>
            <w:r w:rsidR="0084059A">
              <w:rPr>
                <w:rFonts w:cs="Calibri"/>
                <w:b/>
                <w:bCs/>
                <w:color w:val="000000"/>
                <w:szCs w:val="24"/>
              </w:rPr>
              <w:t>d</w:t>
            </w:r>
            <w:r w:rsidRPr="001A4CE2">
              <w:rPr>
                <w:rFonts w:cs="Calibri"/>
                <w:b/>
                <w:bCs/>
                <w:color w:val="000000"/>
                <w:szCs w:val="24"/>
              </w:rPr>
              <w:t>a 30’dan Fazla Öğrencisi Olan Şube S</w:t>
            </w:r>
            <w:r w:rsidR="00581C99" w:rsidRPr="001A4CE2">
              <w:rPr>
                <w:rFonts w:cs="Calibri"/>
                <w:b/>
                <w:bCs/>
                <w:color w:val="00000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1A4CE2" w:rsidRDefault="00581C99" w:rsidP="00A5694F">
            <w:pPr>
              <w:rPr>
                <w:szCs w:val="24"/>
              </w:rPr>
            </w:pPr>
            <w:r w:rsidRPr="001A4CE2">
              <w:rPr>
                <w:szCs w:val="24"/>
              </w:rPr>
              <w:t>:</w:t>
            </w:r>
            <w:r w:rsidR="00652771">
              <w:rPr>
                <w:szCs w:val="24"/>
              </w:rPr>
              <w:t>1</w:t>
            </w:r>
          </w:p>
        </w:tc>
      </w:tr>
      <w:tr w:rsidR="00581C99" w:rsidRPr="001A4CE2">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1A4CE2" w:rsidRDefault="00533426" w:rsidP="00533426">
            <w:pPr>
              <w:rPr>
                <w:b/>
                <w:szCs w:val="24"/>
              </w:rPr>
            </w:pPr>
            <w:r w:rsidRPr="001A4CE2">
              <w:rPr>
                <w:b/>
                <w:szCs w:val="24"/>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1A4CE2" w:rsidRDefault="00B12C38" w:rsidP="00A5694F">
            <w:pPr>
              <w:rPr>
                <w:szCs w:val="24"/>
              </w:rPr>
            </w:pPr>
            <w:r>
              <w:rPr>
                <w:szCs w:val="24"/>
              </w:rPr>
              <w:t>65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1A4CE2" w:rsidRDefault="00533426" w:rsidP="00A5694F">
            <w:pPr>
              <w:rPr>
                <w:rFonts w:cs="Calibri"/>
                <w:b/>
                <w:bCs/>
                <w:color w:val="000000"/>
                <w:szCs w:val="24"/>
              </w:rPr>
            </w:pPr>
            <w:r w:rsidRPr="001A4CE2">
              <w:rPr>
                <w:rFonts w:cs="Calibri"/>
                <w:b/>
                <w:bCs/>
                <w:color w:val="00000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1A4CE2" w:rsidRDefault="00DC3822" w:rsidP="00A5694F">
            <w:pPr>
              <w:rPr>
                <w:szCs w:val="24"/>
              </w:rPr>
            </w:pPr>
            <w:r>
              <w:rPr>
                <w:szCs w:val="24"/>
              </w:rPr>
              <w:t>4,8</w:t>
            </w:r>
          </w:p>
        </w:tc>
      </w:tr>
    </w:tbl>
    <w:p w:rsidR="00E63125" w:rsidRPr="001A4CE2" w:rsidRDefault="00E63125" w:rsidP="00E63125">
      <w:pPr>
        <w:rPr>
          <w:szCs w:val="24"/>
        </w:rPr>
      </w:pPr>
    </w:p>
    <w:p w:rsidR="00FF5561" w:rsidRPr="001A4CE2" w:rsidRDefault="00FF5561">
      <w:pPr>
        <w:rPr>
          <w:b/>
          <w:szCs w:val="24"/>
        </w:rPr>
      </w:pPr>
      <w:r w:rsidRPr="001A4CE2">
        <w:rPr>
          <w:b/>
          <w:szCs w:val="24"/>
        </w:rPr>
        <w:lastRenderedPageBreak/>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1A4CE2">
        <w:tc>
          <w:tcPr>
            <w:tcW w:w="5304" w:type="dxa"/>
            <w:shd w:val="clear" w:color="auto" w:fill="auto"/>
          </w:tcPr>
          <w:p w:rsidR="00533426" w:rsidRPr="001A4CE2" w:rsidRDefault="00E63125">
            <w:pPr>
              <w:rPr>
                <w:b/>
                <w:szCs w:val="24"/>
              </w:rPr>
            </w:pPr>
            <w:r w:rsidRPr="001A4CE2">
              <w:rPr>
                <w:b/>
                <w:szCs w:val="24"/>
              </w:rPr>
              <w:t>Unvan</w:t>
            </w:r>
          </w:p>
        </w:tc>
        <w:tc>
          <w:tcPr>
            <w:tcW w:w="1768" w:type="dxa"/>
            <w:shd w:val="clear" w:color="auto" w:fill="auto"/>
          </w:tcPr>
          <w:p w:rsidR="00533426" w:rsidRPr="001A4CE2" w:rsidRDefault="00533426">
            <w:pPr>
              <w:rPr>
                <w:b/>
                <w:szCs w:val="24"/>
              </w:rPr>
            </w:pPr>
            <w:r w:rsidRPr="001A4CE2">
              <w:rPr>
                <w:b/>
                <w:szCs w:val="24"/>
              </w:rPr>
              <w:t>Erkek</w:t>
            </w:r>
          </w:p>
        </w:tc>
        <w:tc>
          <w:tcPr>
            <w:tcW w:w="1768" w:type="dxa"/>
            <w:shd w:val="clear" w:color="auto" w:fill="auto"/>
          </w:tcPr>
          <w:p w:rsidR="00533426" w:rsidRPr="001A4CE2" w:rsidRDefault="00533426">
            <w:pPr>
              <w:rPr>
                <w:b/>
                <w:szCs w:val="24"/>
              </w:rPr>
            </w:pPr>
            <w:r w:rsidRPr="001A4CE2">
              <w:rPr>
                <w:b/>
                <w:szCs w:val="24"/>
              </w:rPr>
              <w:t>Kadın</w:t>
            </w:r>
          </w:p>
        </w:tc>
        <w:tc>
          <w:tcPr>
            <w:tcW w:w="1768" w:type="dxa"/>
            <w:shd w:val="clear" w:color="auto" w:fill="auto"/>
          </w:tcPr>
          <w:p w:rsidR="00533426" w:rsidRPr="001A4CE2" w:rsidRDefault="00533426">
            <w:pPr>
              <w:rPr>
                <w:b/>
                <w:szCs w:val="24"/>
              </w:rPr>
            </w:pPr>
            <w:r w:rsidRPr="001A4CE2">
              <w:rPr>
                <w:b/>
                <w:szCs w:val="24"/>
              </w:rPr>
              <w:t>Toplam</w:t>
            </w:r>
          </w:p>
        </w:tc>
      </w:tr>
      <w:tr w:rsidR="00D5715B" w:rsidRPr="001A4CE2">
        <w:tc>
          <w:tcPr>
            <w:tcW w:w="5304" w:type="dxa"/>
            <w:shd w:val="clear" w:color="auto" w:fill="auto"/>
          </w:tcPr>
          <w:p w:rsidR="00533426" w:rsidRPr="001A4CE2" w:rsidRDefault="00533426">
            <w:pPr>
              <w:rPr>
                <w:szCs w:val="24"/>
              </w:rPr>
            </w:pPr>
            <w:r w:rsidRPr="001A4CE2">
              <w:rPr>
                <w:szCs w:val="24"/>
              </w:rPr>
              <w:t>Okul Müdürü ve Müdür Yardımcısı</w:t>
            </w:r>
          </w:p>
        </w:tc>
        <w:tc>
          <w:tcPr>
            <w:tcW w:w="1768" w:type="dxa"/>
            <w:shd w:val="clear" w:color="auto" w:fill="auto"/>
          </w:tcPr>
          <w:p w:rsidR="00533426" w:rsidRPr="001A4CE2" w:rsidRDefault="00517FAB">
            <w:pPr>
              <w:rPr>
                <w:b/>
                <w:szCs w:val="24"/>
              </w:rPr>
            </w:pPr>
            <w:r>
              <w:rPr>
                <w:b/>
                <w:szCs w:val="24"/>
              </w:rPr>
              <w:t>-</w:t>
            </w:r>
          </w:p>
        </w:tc>
        <w:tc>
          <w:tcPr>
            <w:tcW w:w="1768" w:type="dxa"/>
            <w:shd w:val="clear" w:color="auto" w:fill="auto"/>
          </w:tcPr>
          <w:p w:rsidR="00533426" w:rsidRPr="001A4CE2" w:rsidRDefault="00D1572C">
            <w:pPr>
              <w:rPr>
                <w:b/>
                <w:szCs w:val="24"/>
              </w:rPr>
            </w:pPr>
            <w:r>
              <w:rPr>
                <w:b/>
                <w:szCs w:val="24"/>
              </w:rPr>
              <w:t>2</w:t>
            </w:r>
          </w:p>
        </w:tc>
        <w:tc>
          <w:tcPr>
            <w:tcW w:w="1768" w:type="dxa"/>
            <w:shd w:val="clear" w:color="auto" w:fill="auto"/>
          </w:tcPr>
          <w:p w:rsidR="00533426" w:rsidRPr="001A4CE2" w:rsidRDefault="00D1572C">
            <w:pPr>
              <w:rPr>
                <w:b/>
                <w:szCs w:val="24"/>
              </w:rPr>
            </w:pPr>
            <w:r>
              <w:rPr>
                <w:b/>
                <w:szCs w:val="24"/>
              </w:rPr>
              <w:t>2</w:t>
            </w:r>
          </w:p>
        </w:tc>
      </w:tr>
      <w:tr w:rsidR="00517FAB" w:rsidRPr="001A4CE2">
        <w:tc>
          <w:tcPr>
            <w:tcW w:w="5304" w:type="dxa"/>
            <w:shd w:val="clear" w:color="auto" w:fill="auto"/>
          </w:tcPr>
          <w:p w:rsidR="00517FAB" w:rsidRPr="001A4CE2" w:rsidRDefault="00517FAB">
            <w:pPr>
              <w:rPr>
                <w:szCs w:val="24"/>
              </w:rPr>
            </w:pPr>
            <w:r>
              <w:rPr>
                <w:szCs w:val="24"/>
              </w:rPr>
              <w:t>Ana Sınıfı Öğretmeni</w:t>
            </w:r>
          </w:p>
        </w:tc>
        <w:tc>
          <w:tcPr>
            <w:tcW w:w="1768" w:type="dxa"/>
            <w:shd w:val="clear" w:color="auto" w:fill="auto"/>
          </w:tcPr>
          <w:p w:rsidR="00517FAB" w:rsidRDefault="00517FAB">
            <w:pPr>
              <w:rPr>
                <w:b/>
                <w:szCs w:val="24"/>
              </w:rPr>
            </w:pPr>
            <w:r>
              <w:rPr>
                <w:b/>
                <w:szCs w:val="24"/>
              </w:rPr>
              <w:t>-</w:t>
            </w:r>
          </w:p>
        </w:tc>
        <w:tc>
          <w:tcPr>
            <w:tcW w:w="1768" w:type="dxa"/>
            <w:shd w:val="clear" w:color="auto" w:fill="auto"/>
          </w:tcPr>
          <w:p w:rsidR="00517FAB" w:rsidRDefault="00517FAB">
            <w:pPr>
              <w:rPr>
                <w:b/>
                <w:szCs w:val="24"/>
              </w:rPr>
            </w:pPr>
            <w:r>
              <w:rPr>
                <w:b/>
                <w:szCs w:val="24"/>
              </w:rPr>
              <w:t>2</w:t>
            </w:r>
          </w:p>
        </w:tc>
        <w:tc>
          <w:tcPr>
            <w:tcW w:w="1768" w:type="dxa"/>
            <w:shd w:val="clear" w:color="auto" w:fill="auto"/>
          </w:tcPr>
          <w:p w:rsidR="00517FAB" w:rsidRDefault="00517FAB">
            <w:pPr>
              <w:rPr>
                <w:b/>
                <w:szCs w:val="24"/>
              </w:rPr>
            </w:pPr>
            <w:r>
              <w:rPr>
                <w:b/>
                <w:szCs w:val="24"/>
              </w:rPr>
              <w:t>2</w:t>
            </w:r>
          </w:p>
        </w:tc>
      </w:tr>
      <w:tr w:rsidR="00D5715B" w:rsidRPr="001A4CE2">
        <w:tc>
          <w:tcPr>
            <w:tcW w:w="5304" w:type="dxa"/>
            <w:shd w:val="clear" w:color="auto" w:fill="auto"/>
          </w:tcPr>
          <w:p w:rsidR="00533426" w:rsidRPr="001A4CE2" w:rsidRDefault="00533426">
            <w:pPr>
              <w:rPr>
                <w:szCs w:val="24"/>
              </w:rPr>
            </w:pPr>
            <w:r w:rsidRPr="001A4CE2">
              <w:rPr>
                <w:szCs w:val="24"/>
              </w:rPr>
              <w:t>Sınıf Öğretmeni</w:t>
            </w:r>
          </w:p>
        </w:tc>
        <w:tc>
          <w:tcPr>
            <w:tcW w:w="1768" w:type="dxa"/>
            <w:shd w:val="clear" w:color="auto" w:fill="auto"/>
          </w:tcPr>
          <w:p w:rsidR="00533426" w:rsidRPr="001A4CE2" w:rsidRDefault="00517FAB">
            <w:pPr>
              <w:rPr>
                <w:b/>
                <w:szCs w:val="24"/>
              </w:rPr>
            </w:pPr>
            <w:r>
              <w:rPr>
                <w:b/>
                <w:szCs w:val="24"/>
              </w:rPr>
              <w:t>1</w:t>
            </w:r>
          </w:p>
        </w:tc>
        <w:tc>
          <w:tcPr>
            <w:tcW w:w="1768" w:type="dxa"/>
            <w:shd w:val="clear" w:color="auto" w:fill="auto"/>
          </w:tcPr>
          <w:p w:rsidR="00533426" w:rsidRPr="001A4CE2" w:rsidRDefault="00517FAB">
            <w:pPr>
              <w:rPr>
                <w:b/>
                <w:szCs w:val="24"/>
              </w:rPr>
            </w:pPr>
            <w:r>
              <w:rPr>
                <w:b/>
                <w:szCs w:val="24"/>
              </w:rPr>
              <w:t>5</w:t>
            </w:r>
          </w:p>
        </w:tc>
        <w:tc>
          <w:tcPr>
            <w:tcW w:w="1768" w:type="dxa"/>
            <w:shd w:val="clear" w:color="auto" w:fill="auto"/>
          </w:tcPr>
          <w:p w:rsidR="00533426" w:rsidRPr="001A4CE2" w:rsidRDefault="00517FAB">
            <w:pPr>
              <w:rPr>
                <w:b/>
                <w:szCs w:val="24"/>
              </w:rPr>
            </w:pPr>
            <w:r>
              <w:rPr>
                <w:b/>
                <w:szCs w:val="24"/>
              </w:rPr>
              <w:t>6</w:t>
            </w:r>
          </w:p>
        </w:tc>
      </w:tr>
      <w:tr w:rsidR="00D5715B" w:rsidRPr="001A4CE2">
        <w:tc>
          <w:tcPr>
            <w:tcW w:w="5304" w:type="dxa"/>
            <w:shd w:val="clear" w:color="auto" w:fill="auto"/>
          </w:tcPr>
          <w:p w:rsidR="00533426" w:rsidRPr="001A4CE2" w:rsidRDefault="00533426">
            <w:pPr>
              <w:rPr>
                <w:szCs w:val="24"/>
              </w:rPr>
            </w:pPr>
            <w:r w:rsidRPr="001A4CE2">
              <w:rPr>
                <w:szCs w:val="24"/>
              </w:rPr>
              <w:t>Branş Öğretmeni</w:t>
            </w:r>
          </w:p>
        </w:tc>
        <w:tc>
          <w:tcPr>
            <w:tcW w:w="1768" w:type="dxa"/>
            <w:shd w:val="clear" w:color="auto" w:fill="auto"/>
          </w:tcPr>
          <w:p w:rsidR="00533426" w:rsidRPr="001A4CE2" w:rsidRDefault="00517FAB">
            <w:pPr>
              <w:rPr>
                <w:b/>
                <w:szCs w:val="24"/>
              </w:rPr>
            </w:pPr>
            <w:r>
              <w:rPr>
                <w:b/>
                <w:szCs w:val="24"/>
              </w:rPr>
              <w:t>5</w:t>
            </w:r>
          </w:p>
        </w:tc>
        <w:tc>
          <w:tcPr>
            <w:tcW w:w="1768" w:type="dxa"/>
            <w:shd w:val="clear" w:color="auto" w:fill="auto"/>
          </w:tcPr>
          <w:p w:rsidR="00533426" w:rsidRPr="001A4CE2" w:rsidRDefault="00CD192C">
            <w:pPr>
              <w:rPr>
                <w:b/>
                <w:szCs w:val="24"/>
              </w:rPr>
            </w:pPr>
            <w:r>
              <w:rPr>
                <w:b/>
                <w:szCs w:val="24"/>
              </w:rPr>
              <w:t>4</w:t>
            </w:r>
          </w:p>
        </w:tc>
        <w:tc>
          <w:tcPr>
            <w:tcW w:w="1768" w:type="dxa"/>
            <w:shd w:val="clear" w:color="auto" w:fill="auto"/>
          </w:tcPr>
          <w:p w:rsidR="00533426" w:rsidRPr="001A4CE2" w:rsidRDefault="00CD192C" w:rsidP="00CF4601">
            <w:pPr>
              <w:rPr>
                <w:b/>
                <w:szCs w:val="24"/>
              </w:rPr>
            </w:pPr>
            <w:r>
              <w:rPr>
                <w:b/>
                <w:szCs w:val="24"/>
              </w:rPr>
              <w:t>9</w:t>
            </w:r>
          </w:p>
        </w:tc>
      </w:tr>
      <w:tr w:rsidR="00D5715B" w:rsidRPr="001A4CE2">
        <w:tc>
          <w:tcPr>
            <w:tcW w:w="5304" w:type="dxa"/>
            <w:shd w:val="clear" w:color="auto" w:fill="auto"/>
          </w:tcPr>
          <w:p w:rsidR="00533426" w:rsidRPr="001A4CE2" w:rsidRDefault="00533426" w:rsidP="00E67FCA">
            <w:pPr>
              <w:rPr>
                <w:szCs w:val="24"/>
              </w:rPr>
            </w:pPr>
            <w:r w:rsidRPr="001A4CE2">
              <w:rPr>
                <w:szCs w:val="24"/>
              </w:rPr>
              <w:t>Yardımcı Personel</w:t>
            </w:r>
          </w:p>
        </w:tc>
        <w:tc>
          <w:tcPr>
            <w:tcW w:w="1768" w:type="dxa"/>
            <w:shd w:val="clear" w:color="auto" w:fill="auto"/>
          </w:tcPr>
          <w:p w:rsidR="00533426" w:rsidRPr="001A4CE2" w:rsidRDefault="00517FAB" w:rsidP="00533426">
            <w:pPr>
              <w:rPr>
                <w:b/>
                <w:szCs w:val="24"/>
              </w:rPr>
            </w:pPr>
            <w:r>
              <w:rPr>
                <w:b/>
                <w:szCs w:val="24"/>
              </w:rPr>
              <w:t>1</w:t>
            </w:r>
          </w:p>
        </w:tc>
        <w:tc>
          <w:tcPr>
            <w:tcW w:w="1768" w:type="dxa"/>
            <w:shd w:val="clear" w:color="auto" w:fill="auto"/>
          </w:tcPr>
          <w:p w:rsidR="00533426" w:rsidRPr="001A4CE2" w:rsidRDefault="00795333" w:rsidP="00533426">
            <w:pPr>
              <w:rPr>
                <w:b/>
                <w:szCs w:val="24"/>
              </w:rPr>
            </w:pPr>
            <w:r>
              <w:rPr>
                <w:b/>
                <w:szCs w:val="24"/>
              </w:rPr>
              <w:t>2</w:t>
            </w:r>
          </w:p>
        </w:tc>
        <w:tc>
          <w:tcPr>
            <w:tcW w:w="1768" w:type="dxa"/>
            <w:shd w:val="clear" w:color="auto" w:fill="auto"/>
          </w:tcPr>
          <w:p w:rsidR="00533426" w:rsidRPr="001A4CE2" w:rsidRDefault="00795333" w:rsidP="00533426">
            <w:pPr>
              <w:rPr>
                <w:b/>
                <w:szCs w:val="24"/>
              </w:rPr>
            </w:pPr>
            <w:r>
              <w:rPr>
                <w:b/>
                <w:szCs w:val="24"/>
              </w:rPr>
              <w:t>3</w:t>
            </w:r>
          </w:p>
        </w:tc>
      </w:tr>
      <w:tr w:rsidR="00D5715B" w:rsidRPr="001A4CE2">
        <w:tc>
          <w:tcPr>
            <w:tcW w:w="5304" w:type="dxa"/>
            <w:shd w:val="clear" w:color="auto" w:fill="auto"/>
          </w:tcPr>
          <w:p w:rsidR="00E67FCA" w:rsidRPr="001A4CE2" w:rsidRDefault="00E67FCA" w:rsidP="00533426">
            <w:pPr>
              <w:rPr>
                <w:szCs w:val="24"/>
              </w:rPr>
            </w:pPr>
            <w:r w:rsidRPr="001A4CE2">
              <w:rPr>
                <w:szCs w:val="24"/>
              </w:rPr>
              <w:t>Güvenlik Personeli</w:t>
            </w:r>
          </w:p>
        </w:tc>
        <w:tc>
          <w:tcPr>
            <w:tcW w:w="1768" w:type="dxa"/>
            <w:shd w:val="clear" w:color="auto" w:fill="auto"/>
          </w:tcPr>
          <w:p w:rsidR="00E67FCA" w:rsidRPr="001A4CE2" w:rsidRDefault="00CD192C" w:rsidP="00533426">
            <w:pPr>
              <w:rPr>
                <w:b/>
                <w:szCs w:val="24"/>
              </w:rPr>
            </w:pPr>
            <w:r>
              <w:rPr>
                <w:b/>
                <w:szCs w:val="24"/>
              </w:rPr>
              <w:t>-</w:t>
            </w:r>
          </w:p>
        </w:tc>
        <w:tc>
          <w:tcPr>
            <w:tcW w:w="1768" w:type="dxa"/>
            <w:shd w:val="clear" w:color="auto" w:fill="auto"/>
          </w:tcPr>
          <w:p w:rsidR="00E67FCA" w:rsidRPr="001A4CE2" w:rsidRDefault="00517FAB" w:rsidP="00533426">
            <w:pPr>
              <w:rPr>
                <w:b/>
                <w:szCs w:val="24"/>
              </w:rPr>
            </w:pPr>
            <w:r>
              <w:rPr>
                <w:b/>
                <w:szCs w:val="24"/>
              </w:rPr>
              <w:t>-</w:t>
            </w:r>
          </w:p>
        </w:tc>
        <w:tc>
          <w:tcPr>
            <w:tcW w:w="1768" w:type="dxa"/>
            <w:shd w:val="clear" w:color="auto" w:fill="auto"/>
          </w:tcPr>
          <w:p w:rsidR="00E67FCA" w:rsidRPr="001A4CE2" w:rsidRDefault="00CD192C" w:rsidP="00533426">
            <w:pPr>
              <w:rPr>
                <w:b/>
                <w:szCs w:val="24"/>
              </w:rPr>
            </w:pPr>
            <w:r>
              <w:rPr>
                <w:b/>
                <w:szCs w:val="24"/>
              </w:rPr>
              <w:t>-</w:t>
            </w:r>
          </w:p>
        </w:tc>
      </w:tr>
      <w:tr w:rsidR="00D5715B" w:rsidRPr="001A4CE2">
        <w:tc>
          <w:tcPr>
            <w:tcW w:w="5304" w:type="dxa"/>
            <w:shd w:val="clear" w:color="auto" w:fill="auto"/>
          </w:tcPr>
          <w:p w:rsidR="00533426" w:rsidRPr="001A4CE2" w:rsidRDefault="00533426" w:rsidP="00D41148">
            <w:pPr>
              <w:jc w:val="right"/>
              <w:rPr>
                <w:b/>
                <w:szCs w:val="24"/>
              </w:rPr>
            </w:pPr>
            <w:r w:rsidRPr="001A4CE2">
              <w:rPr>
                <w:b/>
                <w:szCs w:val="24"/>
              </w:rPr>
              <w:t>Toplam Çalışan Sayıları</w:t>
            </w:r>
          </w:p>
        </w:tc>
        <w:tc>
          <w:tcPr>
            <w:tcW w:w="1768" w:type="dxa"/>
            <w:shd w:val="clear" w:color="auto" w:fill="auto"/>
          </w:tcPr>
          <w:p w:rsidR="00533426" w:rsidRPr="001A4CE2" w:rsidRDefault="00B92F5B" w:rsidP="00533426">
            <w:pPr>
              <w:rPr>
                <w:b/>
                <w:szCs w:val="24"/>
              </w:rPr>
            </w:pPr>
            <w:r>
              <w:rPr>
                <w:b/>
                <w:szCs w:val="24"/>
              </w:rPr>
              <w:t>7</w:t>
            </w:r>
          </w:p>
        </w:tc>
        <w:tc>
          <w:tcPr>
            <w:tcW w:w="1768" w:type="dxa"/>
            <w:shd w:val="clear" w:color="auto" w:fill="auto"/>
          </w:tcPr>
          <w:p w:rsidR="00533426" w:rsidRPr="001A4CE2" w:rsidRDefault="00B92F5B" w:rsidP="00CD192C">
            <w:pPr>
              <w:rPr>
                <w:b/>
                <w:szCs w:val="24"/>
              </w:rPr>
            </w:pPr>
            <w:r>
              <w:rPr>
                <w:b/>
                <w:szCs w:val="24"/>
              </w:rPr>
              <w:t>1</w:t>
            </w:r>
            <w:r w:rsidR="00CD192C">
              <w:rPr>
                <w:b/>
                <w:szCs w:val="24"/>
              </w:rPr>
              <w:t>5</w:t>
            </w:r>
          </w:p>
        </w:tc>
        <w:tc>
          <w:tcPr>
            <w:tcW w:w="1768" w:type="dxa"/>
            <w:shd w:val="clear" w:color="auto" w:fill="auto"/>
          </w:tcPr>
          <w:p w:rsidR="00533426" w:rsidRPr="001A4CE2" w:rsidRDefault="00CD192C" w:rsidP="00533426">
            <w:pPr>
              <w:rPr>
                <w:b/>
                <w:szCs w:val="24"/>
              </w:rPr>
            </w:pPr>
            <w:r>
              <w:rPr>
                <w:b/>
                <w:szCs w:val="24"/>
              </w:rPr>
              <w:t>22</w:t>
            </w:r>
          </w:p>
        </w:tc>
      </w:tr>
    </w:tbl>
    <w:p w:rsidR="00652771" w:rsidRDefault="00652771" w:rsidP="00182608">
      <w:pPr>
        <w:tabs>
          <w:tab w:val="left" w:pos="426"/>
        </w:tabs>
        <w:spacing w:after="0"/>
        <w:jc w:val="both"/>
        <w:rPr>
          <w:b/>
          <w:szCs w:val="24"/>
        </w:rPr>
      </w:pPr>
    </w:p>
    <w:p w:rsidR="00E67FCA" w:rsidRPr="001A4CE2" w:rsidRDefault="00E67FCA" w:rsidP="00182608">
      <w:pPr>
        <w:tabs>
          <w:tab w:val="left" w:pos="426"/>
        </w:tabs>
        <w:spacing w:after="0"/>
        <w:jc w:val="both"/>
        <w:rPr>
          <w:rFonts w:cs="Calibri"/>
          <w:b/>
          <w:szCs w:val="24"/>
        </w:rPr>
      </w:pPr>
      <w:r w:rsidRPr="001A4CE2">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8"/>
        <w:gridCol w:w="1555"/>
        <w:gridCol w:w="3425"/>
        <w:gridCol w:w="935"/>
        <w:gridCol w:w="776"/>
      </w:tblGrid>
      <w:tr w:rsidR="00D5715B" w:rsidRPr="001A4CE2">
        <w:tc>
          <w:tcPr>
            <w:tcW w:w="3259" w:type="pct"/>
            <w:gridSpan w:val="2"/>
            <w:shd w:val="clear" w:color="auto" w:fill="auto"/>
          </w:tcPr>
          <w:p w:rsidR="00E67FCA" w:rsidRPr="001A4CE2" w:rsidRDefault="00E67FCA" w:rsidP="00D41148">
            <w:pPr>
              <w:tabs>
                <w:tab w:val="left" w:pos="426"/>
              </w:tabs>
              <w:spacing w:after="0"/>
              <w:jc w:val="both"/>
              <w:rPr>
                <w:rFonts w:cs="Calibri"/>
                <w:b/>
                <w:szCs w:val="24"/>
              </w:rPr>
            </w:pPr>
            <w:r w:rsidRPr="001A4CE2">
              <w:rPr>
                <w:rFonts w:cs="Calibri"/>
                <w:b/>
                <w:bCs/>
                <w:color w:val="000000"/>
                <w:szCs w:val="24"/>
              </w:rPr>
              <w:t>Okul Bölümleri</w:t>
            </w:r>
          </w:p>
        </w:tc>
        <w:tc>
          <w:tcPr>
            <w:tcW w:w="1161" w:type="pct"/>
            <w:shd w:val="clear" w:color="auto" w:fill="auto"/>
          </w:tcPr>
          <w:p w:rsidR="00E67FCA" w:rsidRPr="001A4CE2" w:rsidRDefault="00E67FCA" w:rsidP="00D41148">
            <w:pPr>
              <w:tabs>
                <w:tab w:val="left" w:pos="426"/>
              </w:tabs>
              <w:spacing w:after="0"/>
              <w:jc w:val="both"/>
              <w:rPr>
                <w:rFonts w:cs="Calibri"/>
                <w:b/>
                <w:szCs w:val="24"/>
              </w:rPr>
            </w:pPr>
            <w:r w:rsidRPr="001A4CE2">
              <w:rPr>
                <w:rFonts w:cs="Calibri"/>
                <w:b/>
                <w:szCs w:val="24"/>
              </w:rPr>
              <w:t>Özel Alanlar</w:t>
            </w:r>
          </w:p>
        </w:tc>
        <w:tc>
          <w:tcPr>
            <w:tcW w:w="317" w:type="pct"/>
            <w:shd w:val="clear" w:color="auto" w:fill="auto"/>
          </w:tcPr>
          <w:p w:rsidR="00E67FCA" w:rsidRPr="001A4CE2" w:rsidRDefault="00E67FCA" w:rsidP="00D41148">
            <w:pPr>
              <w:tabs>
                <w:tab w:val="left" w:pos="426"/>
              </w:tabs>
              <w:spacing w:after="0"/>
              <w:jc w:val="both"/>
              <w:rPr>
                <w:rFonts w:cs="Calibri"/>
                <w:b/>
                <w:szCs w:val="24"/>
              </w:rPr>
            </w:pPr>
            <w:r w:rsidRPr="001A4CE2">
              <w:rPr>
                <w:rFonts w:cs="Calibri"/>
                <w:b/>
                <w:szCs w:val="24"/>
              </w:rPr>
              <w:t>Var</w:t>
            </w:r>
          </w:p>
        </w:tc>
        <w:tc>
          <w:tcPr>
            <w:tcW w:w="263" w:type="pct"/>
            <w:shd w:val="clear" w:color="auto" w:fill="auto"/>
          </w:tcPr>
          <w:p w:rsidR="00E67FCA" w:rsidRPr="001A4CE2" w:rsidRDefault="00E67FCA" w:rsidP="00D41148">
            <w:pPr>
              <w:tabs>
                <w:tab w:val="left" w:pos="426"/>
              </w:tabs>
              <w:spacing w:after="0"/>
              <w:jc w:val="both"/>
              <w:rPr>
                <w:rFonts w:cs="Calibri"/>
                <w:b/>
                <w:szCs w:val="24"/>
              </w:rPr>
            </w:pPr>
            <w:r w:rsidRPr="001A4CE2">
              <w:rPr>
                <w:rFonts w:cs="Calibri"/>
                <w:b/>
                <w:szCs w:val="24"/>
              </w:rPr>
              <w:t>Yok</w:t>
            </w:r>
          </w:p>
        </w:tc>
      </w:tr>
      <w:tr w:rsidR="00D5715B" w:rsidRPr="001A4CE2">
        <w:tc>
          <w:tcPr>
            <w:tcW w:w="2732" w:type="pct"/>
            <w:shd w:val="clear" w:color="auto" w:fill="auto"/>
          </w:tcPr>
          <w:p w:rsidR="00E67FCA" w:rsidRPr="001A4CE2" w:rsidRDefault="00E67FCA" w:rsidP="00D41148">
            <w:pPr>
              <w:tabs>
                <w:tab w:val="left" w:pos="426"/>
              </w:tabs>
              <w:spacing w:after="0"/>
              <w:jc w:val="both"/>
              <w:rPr>
                <w:rFonts w:cs="Calibri"/>
                <w:szCs w:val="24"/>
              </w:rPr>
            </w:pPr>
            <w:r w:rsidRPr="001A4CE2">
              <w:rPr>
                <w:rFonts w:cs="Calibri"/>
                <w:bCs/>
                <w:color w:val="000000"/>
                <w:szCs w:val="24"/>
              </w:rPr>
              <w:t>Okul Kat Sayısı</w:t>
            </w:r>
          </w:p>
        </w:tc>
        <w:tc>
          <w:tcPr>
            <w:tcW w:w="527" w:type="pct"/>
            <w:shd w:val="clear" w:color="auto" w:fill="auto"/>
          </w:tcPr>
          <w:p w:rsidR="00E67FCA" w:rsidRPr="001A4CE2" w:rsidRDefault="00C80E51" w:rsidP="00D41148">
            <w:pPr>
              <w:tabs>
                <w:tab w:val="left" w:pos="426"/>
              </w:tabs>
              <w:spacing w:after="0"/>
              <w:jc w:val="both"/>
              <w:rPr>
                <w:rFonts w:cs="Calibri"/>
                <w:b/>
                <w:szCs w:val="24"/>
              </w:rPr>
            </w:pPr>
            <w:r w:rsidRPr="001A4CE2">
              <w:rPr>
                <w:rFonts w:cs="Calibri"/>
                <w:b/>
                <w:szCs w:val="24"/>
              </w:rPr>
              <w:t>2</w:t>
            </w:r>
          </w:p>
        </w:tc>
        <w:tc>
          <w:tcPr>
            <w:tcW w:w="1161" w:type="pct"/>
            <w:shd w:val="clear" w:color="auto" w:fill="auto"/>
          </w:tcPr>
          <w:p w:rsidR="00E67FCA" w:rsidRPr="001A4CE2" w:rsidRDefault="00E67FCA" w:rsidP="00D41148">
            <w:pPr>
              <w:tabs>
                <w:tab w:val="left" w:pos="426"/>
              </w:tabs>
              <w:spacing w:after="0"/>
              <w:jc w:val="both"/>
              <w:rPr>
                <w:rFonts w:cs="Calibri"/>
                <w:szCs w:val="24"/>
              </w:rPr>
            </w:pPr>
            <w:r w:rsidRPr="001A4CE2">
              <w:rPr>
                <w:rFonts w:cs="Calibri"/>
                <w:szCs w:val="24"/>
              </w:rPr>
              <w:t>Çok Amaçlı Salon</w:t>
            </w:r>
          </w:p>
        </w:tc>
        <w:tc>
          <w:tcPr>
            <w:tcW w:w="317" w:type="pct"/>
            <w:shd w:val="clear" w:color="auto" w:fill="auto"/>
          </w:tcPr>
          <w:p w:rsidR="00E67FCA" w:rsidRPr="001A4CE2" w:rsidRDefault="00E67FCA" w:rsidP="00D41148">
            <w:pPr>
              <w:tabs>
                <w:tab w:val="left" w:pos="426"/>
              </w:tabs>
              <w:spacing w:after="0"/>
              <w:jc w:val="both"/>
              <w:rPr>
                <w:rFonts w:cs="Calibri"/>
                <w:b/>
                <w:szCs w:val="24"/>
              </w:rPr>
            </w:pPr>
          </w:p>
        </w:tc>
        <w:tc>
          <w:tcPr>
            <w:tcW w:w="263" w:type="pct"/>
            <w:shd w:val="clear" w:color="auto" w:fill="auto"/>
          </w:tcPr>
          <w:p w:rsidR="00E67FCA" w:rsidRPr="001A4CE2" w:rsidRDefault="00C80E51" w:rsidP="00D41148">
            <w:pPr>
              <w:tabs>
                <w:tab w:val="left" w:pos="426"/>
              </w:tabs>
              <w:spacing w:after="0"/>
              <w:jc w:val="both"/>
              <w:rPr>
                <w:rFonts w:cs="Calibri"/>
                <w:b/>
                <w:szCs w:val="24"/>
              </w:rPr>
            </w:pPr>
            <w:r w:rsidRPr="001A4CE2">
              <w:rPr>
                <w:rFonts w:cs="Calibri"/>
                <w:b/>
                <w:szCs w:val="24"/>
              </w:rPr>
              <w:t>x</w:t>
            </w:r>
          </w:p>
        </w:tc>
      </w:tr>
      <w:tr w:rsidR="00D5715B" w:rsidRPr="001A4CE2">
        <w:tc>
          <w:tcPr>
            <w:tcW w:w="2732" w:type="pct"/>
            <w:shd w:val="clear" w:color="auto" w:fill="auto"/>
          </w:tcPr>
          <w:p w:rsidR="00E67FCA" w:rsidRPr="001A4CE2" w:rsidRDefault="00E67FCA" w:rsidP="00D41148">
            <w:pPr>
              <w:tabs>
                <w:tab w:val="left" w:pos="426"/>
              </w:tabs>
              <w:spacing w:after="0"/>
              <w:jc w:val="both"/>
              <w:rPr>
                <w:rFonts w:cs="Calibri"/>
                <w:szCs w:val="24"/>
              </w:rPr>
            </w:pPr>
            <w:r w:rsidRPr="001A4CE2">
              <w:rPr>
                <w:rFonts w:cs="Calibri"/>
                <w:bCs/>
                <w:color w:val="000000"/>
                <w:szCs w:val="24"/>
              </w:rPr>
              <w:t>Derslik Sayısı</w:t>
            </w:r>
          </w:p>
        </w:tc>
        <w:tc>
          <w:tcPr>
            <w:tcW w:w="527" w:type="pct"/>
            <w:shd w:val="clear" w:color="auto" w:fill="auto"/>
          </w:tcPr>
          <w:p w:rsidR="00E67FCA" w:rsidRPr="001A4CE2" w:rsidRDefault="00C80E51" w:rsidP="00CD192C">
            <w:pPr>
              <w:tabs>
                <w:tab w:val="left" w:pos="426"/>
              </w:tabs>
              <w:spacing w:after="0"/>
              <w:jc w:val="both"/>
              <w:rPr>
                <w:rFonts w:cs="Calibri"/>
                <w:b/>
                <w:szCs w:val="24"/>
              </w:rPr>
            </w:pPr>
            <w:r w:rsidRPr="001A4CE2">
              <w:rPr>
                <w:rFonts w:cs="Calibri"/>
                <w:b/>
                <w:szCs w:val="24"/>
              </w:rPr>
              <w:t>1</w:t>
            </w:r>
            <w:r w:rsidR="00CD192C">
              <w:rPr>
                <w:rFonts w:cs="Calibri"/>
                <w:b/>
                <w:szCs w:val="24"/>
              </w:rPr>
              <w:t>3</w:t>
            </w:r>
          </w:p>
        </w:tc>
        <w:tc>
          <w:tcPr>
            <w:tcW w:w="1161" w:type="pct"/>
            <w:shd w:val="clear" w:color="auto" w:fill="auto"/>
          </w:tcPr>
          <w:p w:rsidR="00E67FCA" w:rsidRPr="001A4CE2" w:rsidRDefault="00E67FCA" w:rsidP="00D41148">
            <w:pPr>
              <w:tabs>
                <w:tab w:val="left" w:pos="426"/>
              </w:tabs>
              <w:spacing w:after="0"/>
              <w:jc w:val="both"/>
              <w:rPr>
                <w:rFonts w:cs="Calibri"/>
                <w:szCs w:val="24"/>
              </w:rPr>
            </w:pPr>
            <w:r w:rsidRPr="001A4CE2">
              <w:rPr>
                <w:rFonts w:cs="Calibri"/>
                <w:bCs/>
                <w:color w:val="000000"/>
                <w:szCs w:val="24"/>
              </w:rPr>
              <w:t>Çok Amaçlı Saha</w:t>
            </w:r>
          </w:p>
        </w:tc>
        <w:tc>
          <w:tcPr>
            <w:tcW w:w="317" w:type="pct"/>
            <w:shd w:val="clear" w:color="auto" w:fill="auto"/>
          </w:tcPr>
          <w:p w:rsidR="00E67FCA" w:rsidRPr="001A4CE2" w:rsidRDefault="00E67FCA" w:rsidP="00D41148">
            <w:pPr>
              <w:tabs>
                <w:tab w:val="left" w:pos="426"/>
              </w:tabs>
              <w:spacing w:after="0"/>
              <w:jc w:val="both"/>
              <w:rPr>
                <w:rFonts w:cs="Calibri"/>
                <w:b/>
                <w:szCs w:val="24"/>
              </w:rPr>
            </w:pPr>
          </w:p>
        </w:tc>
        <w:tc>
          <w:tcPr>
            <w:tcW w:w="263" w:type="pct"/>
            <w:shd w:val="clear" w:color="auto" w:fill="auto"/>
          </w:tcPr>
          <w:p w:rsidR="00E67FCA" w:rsidRPr="001A4CE2" w:rsidRDefault="00C80E51" w:rsidP="00D41148">
            <w:pPr>
              <w:tabs>
                <w:tab w:val="left" w:pos="426"/>
              </w:tabs>
              <w:spacing w:after="0"/>
              <w:jc w:val="both"/>
              <w:rPr>
                <w:rFonts w:cs="Calibri"/>
                <w:b/>
                <w:szCs w:val="24"/>
              </w:rPr>
            </w:pPr>
            <w:r w:rsidRPr="001A4CE2">
              <w:rPr>
                <w:rFonts w:cs="Calibri"/>
                <w:b/>
                <w:szCs w:val="24"/>
              </w:rPr>
              <w:t>x</w:t>
            </w:r>
          </w:p>
        </w:tc>
      </w:tr>
      <w:tr w:rsidR="00D5715B" w:rsidRPr="001A4CE2">
        <w:tc>
          <w:tcPr>
            <w:tcW w:w="2732" w:type="pct"/>
            <w:shd w:val="clear" w:color="auto" w:fill="auto"/>
          </w:tcPr>
          <w:p w:rsidR="00E67FCA" w:rsidRPr="001A4CE2" w:rsidRDefault="00E67FCA" w:rsidP="00D41148">
            <w:pPr>
              <w:tabs>
                <w:tab w:val="left" w:pos="426"/>
              </w:tabs>
              <w:spacing w:after="0"/>
              <w:jc w:val="both"/>
              <w:rPr>
                <w:rFonts w:cs="Calibri"/>
                <w:szCs w:val="24"/>
              </w:rPr>
            </w:pPr>
            <w:r w:rsidRPr="001A4CE2">
              <w:rPr>
                <w:rFonts w:cs="Calibri"/>
                <w:bCs/>
                <w:color w:val="000000"/>
                <w:szCs w:val="24"/>
              </w:rPr>
              <w:t>Derslik Alanları (m2)</w:t>
            </w:r>
          </w:p>
        </w:tc>
        <w:tc>
          <w:tcPr>
            <w:tcW w:w="527" w:type="pct"/>
            <w:shd w:val="clear" w:color="auto" w:fill="auto"/>
          </w:tcPr>
          <w:p w:rsidR="00E67FCA" w:rsidRPr="001A4CE2" w:rsidRDefault="00774FA0" w:rsidP="00D41148">
            <w:pPr>
              <w:tabs>
                <w:tab w:val="left" w:pos="426"/>
              </w:tabs>
              <w:spacing w:after="0"/>
              <w:jc w:val="both"/>
              <w:rPr>
                <w:rFonts w:cs="Calibri"/>
                <w:b/>
                <w:szCs w:val="24"/>
              </w:rPr>
            </w:pPr>
            <w:r>
              <w:rPr>
                <w:rFonts w:cs="Calibri"/>
                <w:b/>
                <w:szCs w:val="24"/>
              </w:rPr>
              <w:t>30</w:t>
            </w:r>
          </w:p>
        </w:tc>
        <w:tc>
          <w:tcPr>
            <w:tcW w:w="1161" w:type="pct"/>
            <w:shd w:val="clear" w:color="auto" w:fill="auto"/>
          </w:tcPr>
          <w:p w:rsidR="00E67FCA" w:rsidRPr="001A4CE2" w:rsidRDefault="00E67FCA" w:rsidP="00D41148">
            <w:pPr>
              <w:tabs>
                <w:tab w:val="left" w:pos="426"/>
              </w:tabs>
              <w:spacing w:after="0"/>
              <w:jc w:val="both"/>
              <w:rPr>
                <w:rFonts w:cs="Calibri"/>
                <w:szCs w:val="24"/>
              </w:rPr>
            </w:pPr>
            <w:r w:rsidRPr="001A4CE2">
              <w:rPr>
                <w:rFonts w:cs="Calibri"/>
                <w:bCs/>
                <w:color w:val="000000"/>
                <w:szCs w:val="24"/>
              </w:rPr>
              <w:t>Kütüphane</w:t>
            </w:r>
          </w:p>
        </w:tc>
        <w:tc>
          <w:tcPr>
            <w:tcW w:w="317" w:type="pct"/>
            <w:shd w:val="clear" w:color="auto" w:fill="auto"/>
          </w:tcPr>
          <w:p w:rsidR="00E67FCA" w:rsidRPr="001A4CE2" w:rsidRDefault="00E67FCA" w:rsidP="00D41148">
            <w:pPr>
              <w:tabs>
                <w:tab w:val="left" w:pos="426"/>
              </w:tabs>
              <w:spacing w:after="0"/>
              <w:jc w:val="both"/>
              <w:rPr>
                <w:rFonts w:cs="Calibri"/>
                <w:b/>
                <w:szCs w:val="24"/>
              </w:rPr>
            </w:pPr>
          </w:p>
        </w:tc>
        <w:tc>
          <w:tcPr>
            <w:tcW w:w="263" w:type="pct"/>
            <w:shd w:val="clear" w:color="auto" w:fill="auto"/>
          </w:tcPr>
          <w:p w:rsidR="00E67FCA" w:rsidRPr="001A4CE2" w:rsidRDefault="00C80E51" w:rsidP="00D41148">
            <w:pPr>
              <w:tabs>
                <w:tab w:val="left" w:pos="426"/>
              </w:tabs>
              <w:spacing w:after="0"/>
              <w:jc w:val="both"/>
              <w:rPr>
                <w:rFonts w:cs="Calibri"/>
                <w:b/>
                <w:szCs w:val="24"/>
              </w:rPr>
            </w:pPr>
            <w:r w:rsidRPr="001A4CE2">
              <w:rPr>
                <w:rFonts w:cs="Calibri"/>
                <w:b/>
                <w:szCs w:val="24"/>
              </w:rPr>
              <w:t>x</w:t>
            </w:r>
          </w:p>
        </w:tc>
      </w:tr>
      <w:tr w:rsidR="00D5715B" w:rsidRPr="001A4CE2">
        <w:tc>
          <w:tcPr>
            <w:tcW w:w="2732" w:type="pct"/>
            <w:shd w:val="clear" w:color="auto" w:fill="auto"/>
          </w:tcPr>
          <w:p w:rsidR="00E67FCA" w:rsidRPr="001A4CE2" w:rsidRDefault="00E67FCA" w:rsidP="00D41148">
            <w:pPr>
              <w:tabs>
                <w:tab w:val="left" w:pos="426"/>
              </w:tabs>
              <w:spacing w:after="0"/>
              <w:jc w:val="both"/>
              <w:rPr>
                <w:rFonts w:cs="Calibri"/>
                <w:szCs w:val="24"/>
              </w:rPr>
            </w:pPr>
            <w:r w:rsidRPr="001A4CE2">
              <w:rPr>
                <w:rFonts w:cs="Calibri"/>
                <w:bCs/>
                <w:color w:val="000000"/>
                <w:szCs w:val="24"/>
              </w:rPr>
              <w:t>Kullanılan Derslik Sayısı</w:t>
            </w:r>
          </w:p>
        </w:tc>
        <w:tc>
          <w:tcPr>
            <w:tcW w:w="527" w:type="pct"/>
            <w:shd w:val="clear" w:color="auto" w:fill="auto"/>
          </w:tcPr>
          <w:p w:rsidR="00E67FCA" w:rsidRPr="001A4CE2" w:rsidRDefault="00C80E51" w:rsidP="00CD192C">
            <w:pPr>
              <w:tabs>
                <w:tab w:val="left" w:pos="426"/>
              </w:tabs>
              <w:spacing w:after="0"/>
              <w:jc w:val="both"/>
              <w:rPr>
                <w:rFonts w:cs="Calibri"/>
                <w:b/>
                <w:szCs w:val="24"/>
              </w:rPr>
            </w:pPr>
            <w:r w:rsidRPr="001A4CE2">
              <w:rPr>
                <w:rFonts w:cs="Calibri"/>
                <w:b/>
                <w:szCs w:val="24"/>
              </w:rPr>
              <w:t>1</w:t>
            </w:r>
            <w:r w:rsidR="00CD192C">
              <w:rPr>
                <w:rFonts w:cs="Calibri"/>
                <w:b/>
                <w:szCs w:val="24"/>
              </w:rPr>
              <w:t>3</w:t>
            </w:r>
          </w:p>
        </w:tc>
        <w:tc>
          <w:tcPr>
            <w:tcW w:w="1161" w:type="pct"/>
            <w:shd w:val="clear" w:color="auto" w:fill="auto"/>
          </w:tcPr>
          <w:p w:rsidR="00E67FCA" w:rsidRPr="001A4CE2" w:rsidRDefault="00E67FCA" w:rsidP="00D41148">
            <w:pPr>
              <w:tabs>
                <w:tab w:val="left" w:pos="426"/>
              </w:tabs>
              <w:spacing w:after="0"/>
              <w:jc w:val="both"/>
              <w:rPr>
                <w:rFonts w:cs="Calibri"/>
                <w:szCs w:val="24"/>
              </w:rPr>
            </w:pPr>
            <w:r w:rsidRPr="001A4CE2">
              <w:rPr>
                <w:rFonts w:cs="Calibri"/>
                <w:bCs/>
                <w:color w:val="000000"/>
                <w:szCs w:val="24"/>
              </w:rPr>
              <w:t>Fen Laboratuvarı</w:t>
            </w:r>
          </w:p>
        </w:tc>
        <w:tc>
          <w:tcPr>
            <w:tcW w:w="317" w:type="pct"/>
            <w:shd w:val="clear" w:color="auto" w:fill="auto"/>
          </w:tcPr>
          <w:p w:rsidR="00E67FCA" w:rsidRPr="001A4CE2" w:rsidRDefault="00E67FCA" w:rsidP="00D41148">
            <w:pPr>
              <w:tabs>
                <w:tab w:val="left" w:pos="426"/>
              </w:tabs>
              <w:spacing w:after="0"/>
              <w:jc w:val="both"/>
              <w:rPr>
                <w:rFonts w:cs="Calibri"/>
                <w:b/>
                <w:szCs w:val="24"/>
              </w:rPr>
            </w:pPr>
          </w:p>
        </w:tc>
        <w:tc>
          <w:tcPr>
            <w:tcW w:w="263" w:type="pct"/>
            <w:shd w:val="clear" w:color="auto" w:fill="auto"/>
          </w:tcPr>
          <w:p w:rsidR="00E67FCA" w:rsidRPr="001A4CE2" w:rsidRDefault="00CD192C" w:rsidP="00D41148">
            <w:pPr>
              <w:tabs>
                <w:tab w:val="left" w:pos="426"/>
              </w:tabs>
              <w:spacing w:after="0"/>
              <w:jc w:val="both"/>
              <w:rPr>
                <w:rFonts w:cs="Calibri"/>
                <w:b/>
                <w:szCs w:val="24"/>
              </w:rPr>
            </w:pPr>
            <w:r>
              <w:rPr>
                <w:rFonts w:cs="Calibri"/>
                <w:b/>
                <w:szCs w:val="24"/>
              </w:rPr>
              <w:t>X</w:t>
            </w:r>
          </w:p>
        </w:tc>
      </w:tr>
      <w:tr w:rsidR="00D5715B" w:rsidRPr="001A4CE2">
        <w:tc>
          <w:tcPr>
            <w:tcW w:w="2732" w:type="pct"/>
            <w:shd w:val="clear" w:color="auto" w:fill="auto"/>
          </w:tcPr>
          <w:p w:rsidR="00E67FCA" w:rsidRPr="001A4CE2" w:rsidRDefault="00E67FCA" w:rsidP="00D41148">
            <w:pPr>
              <w:tabs>
                <w:tab w:val="left" w:pos="426"/>
              </w:tabs>
              <w:spacing w:after="0"/>
              <w:jc w:val="both"/>
              <w:rPr>
                <w:rFonts w:cs="Calibri"/>
                <w:szCs w:val="24"/>
              </w:rPr>
            </w:pPr>
            <w:r w:rsidRPr="001A4CE2">
              <w:rPr>
                <w:rFonts w:cs="Calibri"/>
                <w:bCs/>
                <w:color w:val="000000"/>
                <w:szCs w:val="24"/>
              </w:rPr>
              <w:t>Şube Sayısı</w:t>
            </w:r>
          </w:p>
        </w:tc>
        <w:tc>
          <w:tcPr>
            <w:tcW w:w="527" w:type="pct"/>
            <w:shd w:val="clear" w:color="auto" w:fill="auto"/>
          </w:tcPr>
          <w:p w:rsidR="00E67FCA" w:rsidRPr="001A4CE2" w:rsidRDefault="00C80E51" w:rsidP="00CD192C">
            <w:pPr>
              <w:tabs>
                <w:tab w:val="left" w:pos="426"/>
              </w:tabs>
              <w:spacing w:after="0"/>
              <w:jc w:val="both"/>
              <w:rPr>
                <w:rFonts w:cs="Calibri"/>
                <w:b/>
                <w:szCs w:val="24"/>
              </w:rPr>
            </w:pPr>
            <w:r w:rsidRPr="001A4CE2">
              <w:rPr>
                <w:rFonts w:cs="Calibri"/>
                <w:b/>
                <w:szCs w:val="24"/>
              </w:rPr>
              <w:t>1</w:t>
            </w:r>
            <w:r w:rsidR="00CD192C">
              <w:rPr>
                <w:rFonts w:cs="Calibri"/>
                <w:b/>
                <w:szCs w:val="24"/>
              </w:rPr>
              <w:t>4</w:t>
            </w:r>
          </w:p>
        </w:tc>
        <w:tc>
          <w:tcPr>
            <w:tcW w:w="1161" w:type="pct"/>
            <w:shd w:val="clear" w:color="auto" w:fill="auto"/>
          </w:tcPr>
          <w:p w:rsidR="00E67FCA" w:rsidRPr="001A4CE2" w:rsidRDefault="00E67FCA" w:rsidP="00D41148">
            <w:pPr>
              <w:tabs>
                <w:tab w:val="left" w:pos="426"/>
              </w:tabs>
              <w:spacing w:after="0"/>
              <w:jc w:val="both"/>
              <w:rPr>
                <w:rFonts w:cs="Calibri"/>
                <w:szCs w:val="24"/>
              </w:rPr>
            </w:pPr>
            <w:r w:rsidRPr="001A4CE2">
              <w:rPr>
                <w:rFonts w:cs="Calibri"/>
                <w:bCs/>
                <w:color w:val="000000"/>
                <w:szCs w:val="24"/>
              </w:rPr>
              <w:t>Bilgisayar Laboratuvarı</w:t>
            </w:r>
          </w:p>
        </w:tc>
        <w:tc>
          <w:tcPr>
            <w:tcW w:w="317" w:type="pct"/>
            <w:shd w:val="clear" w:color="auto" w:fill="auto"/>
          </w:tcPr>
          <w:p w:rsidR="00E67FCA" w:rsidRPr="001A4CE2" w:rsidRDefault="00E67FCA" w:rsidP="00D41148">
            <w:pPr>
              <w:tabs>
                <w:tab w:val="left" w:pos="426"/>
              </w:tabs>
              <w:spacing w:after="0"/>
              <w:jc w:val="both"/>
              <w:rPr>
                <w:rFonts w:cs="Calibri"/>
                <w:b/>
                <w:szCs w:val="24"/>
              </w:rPr>
            </w:pPr>
          </w:p>
        </w:tc>
        <w:tc>
          <w:tcPr>
            <w:tcW w:w="263" w:type="pct"/>
            <w:shd w:val="clear" w:color="auto" w:fill="auto"/>
          </w:tcPr>
          <w:p w:rsidR="00E67FCA" w:rsidRPr="001A4CE2" w:rsidRDefault="00CD192C" w:rsidP="00D41148">
            <w:pPr>
              <w:tabs>
                <w:tab w:val="left" w:pos="426"/>
              </w:tabs>
              <w:spacing w:after="0"/>
              <w:jc w:val="both"/>
              <w:rPr>
                <w:rFonts w:cs="Calibri"/>
                <w:b/>
                <w:szCs w:val="24"/>
              </w:rPr>
            </w:pPr>
            <w:r w:rsidRPr="001A4CE2">
              <w:rPr>
                <w:rFonts w:cs="Calibri"/>
                <w:b/>
                <w:szCs w:val="24"/>
              </w:rPr>
              <w:t>X</w:t>
            </w:r>
          </w:p>
        </w:tc>
      </w:tr>
      <w:tr w:rsidR="00D5715B" w:rsidRPr="001A4CE2">
        <w:tc>
          <w:tcPr>
            <w:tcW w:w="2732" w:type="pct"/>
            <w:shd w:val="clear" w:color="auto" w:fill="auto"/>
          </w:tcPr>
          <w:p w:rsidR="00E67FCA" w:rsidRPr="001A4CE2" w:rsidRDefault="00E67FCA" w:rsidP="00D41148">
            <w:pPr>
              <w:tabs>
                <w:tab w:val="left" w:pos="426"/>
              </w:tabs>
              <w:spacing w:after="0"/>
              <w:jc w:val="both"/>
              <w:rPr>
                <w:rFonts w:cs="Calibri"/>
                <w:szCs w:val="24"/>
              </w:rPr>
            </w:pPr>
            <w:r w:rsidRPr="001A4CE2">
              <w:rPr>
                <w:rFonts w:cs="Calibri"/>
                <w:bCs/>
                <w:color w:val="000000"/>
                <w:szCs w:val="24"/>
              </w:rPr>
              <w:t>İdari Odaların Alanı (m2)</w:t>
            </w:r>
          </w:p>
        </w:tc>
        <w:tc>
          <w:tcPr>
            <w:tcW w:w="527" w:type="pct"/>
            <w:shd w:val="clear" w:color="auto" w:fill="auto"/>
          </w:tcPr>
          <w:p w:rsidR="00E67FCA" w:rsidRPr="001A4CE2" w:rsidRDefault="00297D4C" w:rsidP="00D41148">
            <w:pPr>
              <w:tabs>
                <w:tab w:val="left" w:pos="426"/>
              </w:tabs>
              <w:spacing w:after="0"/>
              <w:jc w:val="both"/>
              <w:rPr>
                <w:rFonts w:cs="Calibri"/>
                <w:b/>
                <w:szCs w:val="24"/>
              </w:rPr>
            </w:pPr>
            <w:r>
              <w:rPr>
                <w:rFonts w:cs="Calibri"/>
                <w:b/>
                <w:szCs w:val="24"/>
              </w:rPr>
              <w:t>15</w:t>
            </w:r>
          </w:p>
        </w:tc>
        <w:tc>
          <w:tcPr>
            <w:tcW w:w="1161" w:type="pct"/>
            <w:shd w:val="clear" w:color="auto" w:fill="auto"/>
          </w:tcPr>
          <w:p w:rsidR="00E67FCA" w:rsidRPr="001A4CE2" w:rsidRDefault="00E67FCA" w:rsidP="00D41148">
            <w:pPr>
              <w:tabs>
                <w:tab w:val="left" w:pos="426"/>
              </w:tabs>
              <w:spacing w:after="0"/>
              <w:jc w:val="both"/>
              <w:rPr>
                <w:rFonts w:cs="Calibri"/>
                <w:szCs w:val="24"/>
              </w:rPr>
            </w:pPr>
            <w:r w:rsidRPr="001A4CE2">
              <w:rPr>
                <w:rFonts w:cs="Calibri"/>
                <w:bCs/>
                <w:color w:val="000000"/>
                <w:szCs w:val="24"/>
              </w:rPr>
              <w:t>İş Atölyesi</w:t>
            </w:r>
          </w:p>
        </w:tc>
        <w:tc>
          <w:tcPr>
            <w:tcW w:w="317" w:type="pct"/>
            <w:shd w:val="clear" w:color="auto" w:fill="auto"/>
          </w:tcPr>
          <w:p w:rsidR="00E67FCA" w:rsidRPr="001A4CE2" w:rsidRDefault="00E67FCA" w:rsidP="00D41148">
            <w:pPr>
              <w:tabs>
                <w:tab w:val="left" w:pos="426"/>
              </w:tabs>
              <w:spacing w:after="0"/>
              <w:jc w:val="both"/>
              <w:rPr>
                <w:rFonts w:cs="Calibri"/>
                <w:b/>
                <w:szCs w:val="24"/>
              </w:rPr>
            </w:pPr>
          </w:p>
        </w:tc>
        <w:tc>
          <w:tcPr>
            <w:tcW w:w="263" w:type="pct"/>
            <w:shd w:val="clear" w:color="auto" w:fill="auto"/>
          </w:tcPr>
          <w:p w:rsidR="00E67FCA" w:rsidRPr="001A4CE2" w:rsidRDefault="00CD192C" w:rsidP="00D41148">
            <w:pPr>
              <w:tabs>
                <w:tab w:val="left" w:pos="426"/>
              </w:tabs>
              <w:spacing w:after="0"/>
              <w:jc w:val="both"/>
              <w:rPr>
                <w:rFonts w:cs="Calibri"/>
                <w:b/>
                <w:szCs w:val="24"/>
              </w:rPr>
            </w:pPr>
            <w:r w:rsidRPr="001A4CE2">
              <w:rPr>
                <w:rFonts w:cs="Calibri"/>
                <w:b/>
                <w:szCs w:val="24"/>
              </w:rPr>
              <w:t>X</w:t>
            </w:r>
          </w:p>
        </w:tc>
      </w:tr>
      <w:tr w:rsidR="00D5715B" w:rsidRPr="001A4CE2">
        <w:tc>
          <w:tcPr>
            <w:tcW w:w="2732" w:type="pct"/>
            <w:shd w:val="clear" w:color="auto" w:fill="auto"/>
          </w:tcPr>
          <w:p w:rsidR="00E67FCA" w:rsidRPr="001A4CE2" w:rsidRDefault="00E67FCA" w:rsidP="00D41148">
            <w:pPr>
              <w:tabs>
                <w:tab w:val="left" w:pos="426"/>
              </w:tabs>
              <w:spacing w:after="0"/>
              <w:jc w:val="both"/>
              <w:rPr>
                <w:rFonts w:cs="Calibri"/>
                <w:bCs/>
                <w:color w:val="000000"/>
                <w:szCs w:val="24"/>
              </w:rPr>
            </w:pPr>
            <w:r w:rsidRPr="001A4CE2">
              <w:rPr>
                <w:rFonts w:cs="Calibri"/>
                <w:bCs/>
                <w:color w:val="000000"/>
                <w:szCs w:val="24"/>
              </w:rPr>
              <w:t>Öğretmenler Odası (m2)</w:t>
            </w:r>
          </w:p>
        </w:tc>
        <w:tc>
          <w:tcPr>
            <w:tcW w:w="527" w:type="pct"/>
            <w:shd w:val="clear" w:color="auto" w:fill="auto"/>
          </w:tcPr>
          <w:p w:rsidR="00E67FCA" w:rsidRPr="001A4CE2" w:rsidRDefault="00297D4C" w:rsidP="00D41148">
            <w:pPr>
              <w:tabs>
                <w:tab w:val="left" w:pos="426"/>
              </w:tabs>
              <w:spacing w:after="0"/>
              <w:jc w:val="both"/>
              <w:rPr>
                <w:rFonts w:cs="Calibri"/>
                <w:b/>
                <w:szCs w:val="24"/>
              </w:rPr>
            </w:pPr>
            <w:r>
              <w:rPr>
                <w:rFonts w:cs="Calibri"/>
                <w:b/>
                <w:szCs w:val="24"/>
              </w:rPr>
              <w:t>15</w:t>
            </w:r>
          </w:p>
        </w:tc>
        <w:tc>
          <w:tcPr>
            <w:tcW w:w="1161" w:type="pct"/>
            <w:shd w:val="clear" w:color="auto" w:fill="auto"/>
          </w:tcPr>
          <w:p w:rsidR="00E67FCA" w:rsidRPr="001A4CE2" w:rsidRDefault="00E67FCA" w:rsidP="00D41148">
            <w:pPr>
              <w:tabs>
                <w:tab w:val="left" w:pos="426"/>
              </w:tabs>
              <w:spacing w:after="0"/>
              <w:jc w:val="both"/>
              <w:rPr>
                <w:rFonts w:cs="Calibri"/>
                <w:szCs w:val="24"/>
              </w:rPr>
            </w:pPr>
            <w:r w:rsidRPr="001A4CE2">
              <w:rPr>
                <w:rFonts w:cs="Calibri"/>
                <w:szCs w:val="24"/>
              </w:rPr>
              <w:t>Beceri Atölyesi</w:t>
            </w:r>
          </w:p>
        </w:tc>
        <w:tc>
          <w:tcPr>
            <w:tcW w:w="317" w:type="pct"/>
            <w:shd w:val="clear" w:color="auto" w:fill="auto"/>
          </w:tcPr>
          <w:p w:rsidR="00E67FCA" w:rsidRPr="001A4CE2" w:rsidRDefault="00E67FCA" w:rsidP="00D41148">
            <w:pPr>
              <w:tabs>
                <w:tab w:val="left" w:pos="426"/>
              </w:tabs>
              <w:spacing w:after="0"/>
              <w:jc w:val="both"/>
              <w:rPr>
                <w:rFonts w:cs="Calibri"/>
                <w:b/>
                <w:szCs w:val="24"/>
              </w:rPr>
            </w:pPr>
          </w:p>
        </w:tc>
        <w:tc>
          <w:tcPr>
            <w:tcW w:w="263" w:type="pct"/>
            <w:shd w:val="clear" w:color="auto" w:fill="auto"/>
          </w:tcPr>
          <w:p w:rsidR="00E67FCA" w:rsidRPr="001A4CE2" w:rsidRDefault="00CD192C" w:rsidP="00D41148">
            <w:pPr>
              <w:tabs>
                <w:tab w:val="left" w:pos="426"/>
              </w:tabs>
              <w:spacing w:after="0"/>
              <w:jc w:val="both"/>
              <w:rPr>
                <w:rFonts w:cs="Calibri"/>
                <w:b/>
                <w:szCs w:val="24"/>
              </w:rPr>
            </w:pPr>
            <w:r w:rsidRPr="001A4CE2">
              <w:rPr>
                <w:rFonts w:cs="Calibri"/>
                <w:b/>
                <w:szCs w:val="24"/>
              </w:rPr>
              <w:t>X</w:t>
            </w:r>
          </w:p>
        </w:tc>
      </w:tr>
      <w:tr w:rsidR="00D5715B" w:rsidRPr="001A4CE2">
        <w:tc>
          <w:tcPr>
            <w:tcW w:w="2732" w:type="pct"/>
            <w:shd w:val="clear" w:color="auto" w:fill="auto"/>
          </w:tcPr>
          <w:p w:rsidR="00E67FCA" w:rsidRPr="001A4CE2" w:rsidRDefault="00E67FCA" w:rsidP="00D41148">
            <w:pPr>
              <w:tabs>
                <w:tab w:val="left" w:pos="426"/>
              </w:tabs>
              <w:spacing w:after="0"/>
              <w:jc w:val="both"/>
              <w:rPr>
                <w:rFonts w:cs="Calibri"/>
                <w:bCs/>
                <w:color w:val="000000"/>
                <w:szCs w:val="24"/>
              </w:rPr>
            </w:pPr>
            <w:r w:rsidRPr="001A4CE2">
              <w:rPr>
                <w:rFonts w:cs="Calibri"/>
                <w:bCs/>
                <w:color w:val="000000"/>
                <w:szCs w:val="24"/>
              </w:rPr>
              <w:t>Okul Oturum Alanı (m2)</w:t>
            </w:r>
          </w:p>
        </w:tc>
        <w:tc>
          <w:tcPr>
            <w:tcW w:w="527" w:type="pct"/>
            <w:shd w:val="clear" w:color="auto" w:fill="auto"/>
          </w:tcPr>
          <w:p w:rsidR="00E67FCA" w:rsidRPr="001A4CE2" w:rsidRDefault="00DB1FFC" w:rsidP="00D41148">
            <w:pPr>
              <w:tabs>
                <w:tab w:val="left" w:pos="426"/>
              </w:tabs>
              <w:spacing w:after="0"/>
              <w:jc w:val="both"/>
              <w:rPr>
                <w:rFonts w:cs="Calibri"/>
                <w:b/>
                <w:szCs w:val="24"/>
              </w:rPr>
            </w:pPr>
            <w:r>
              <w:rPr>
                <w:rFonts w:cs="Calibri"/>
                <w:b/>
                <w:szCs w:val="24"/>
              </w:rPr>
              <w:t>530</w:t>
            </w:r>
          </w:p>
        </w:tc>
        <w:tc>
          <w:tcPr>
            <w:tcW w:w="1161" w:type="pct"/>
            <w:shd w:val="clear" w:color="auto" w:fill="auto"/>
          </w:tcPr>
          <w:p w:rsidR="00E67FCA" w:rsidRPr="001A4CE2" w:rsidRDefault="005E2863" w:rsidP="00D41148">
            <w:pPr>
              <w:tabs>
                <w:tab w:val="left" w:pos="426"/>
              </w:tabs>
              <w:spacing w:after="0"/>
              <w:jc w:val="both"/>
              <w:rPr>
                <w:rFonts w:cs="Calibri"/>
                <w:szCs w:val="24"/>
              </w:rPr>
            </w:pPr>
            <w:r w:rsidRPr="001A4CE2">
              <w:rPr>
                <w:rFonts w:cs="Calibri"/>
                <w:szCs w:val="24"/>
              </w:rPr>
              <w:t>Pansiyon</w:t>
            </w:r>
          </w:p>
        </w:tc>
        <w:tc>
          <w:tcPr>
            <w:tcW w:w="317" w:type="pct"/>
            <w:shd w:val="clear" w:color="auto" w:fill="auto"/>
          </w:tcPr>
          <w:p w:rsidR="00E67FCA" w:rsidRPr="001A4CE2" w:rsidRDefault="00E67FCA" w:rsidP="00D41148">
            <w:pPr>
              <w:tabs>
                <w:tab w:val="left" w:pos="426"/>
              </w:tabs>
              <w:spacing w:after="0"/>
              <w:jc w:val="both"/>
              <w:rPr>
                <w:rFonts w:cs="Calibri"/>
                <w:b/>
                <w:szCs w:val="24"/>
              </w:rPr>
            </w:pPr>
          </w:p>
        </w:tc>
        <w:tc>
          <w:tcPr>
            <w:tcW w:w="263" w:type="pct"/>
            <w:shd w:val="clear" w:color="auto" w:fill="auto"/>
          </w:tcPr>
          <w:p w:rsidR="00E67FCA" w:rsidRPr="001A4CE2" w:rsidRDefault="00CD192C" w:rsidP="00D41148">
            <w:pPr>
              <w:tabs>
                <w:tab w:val="left" w:pos="426"/>
              </w:tabs>
              <w:spacing w:after="0"/>
              <w:jc w:val="both"/>
              <w:rPr>
                <w:rFonts w:cs="Calibri"/>
                <w:b/>
                <w:szCs w:val="24"/>
              </w:rPr>
            </w:pPr>
            <w:r w:rsidRPr="001A4CE2">
              <w:rPr>
                <w:rFonts w:cs="Calibri"/>
                <w:b/>
                <w:szCs w:val="24"/>
              </w:rPr>
              <w:t>X</w:t>
            </w:r>
          </w:p>
        </w:tc>
      </w:tr>
      <w:tr w:rsidR="00D5715B" w:rsidRPr="001A4CE2">
        <w:tc>
          <w:tcPr>
            <w:tcW w:w="2732" w:type="pct"/>
            <w:shd w:val="clear" w:color="auto" w:fill="auto"/>
          </w:tcPr>
          <w:p w:rsidR="00E67FCA" w:rsidRPr="001A4CE2" w:rsidRDefault="00E67FCA" w:rsidP="00D41148">
            <w:pPr>
              <w:tabs>
                <w:tab w:val="left" w:pos="426"/>
              </w:tabs>
              <w:spacing w:after="0"/>
              <w:jc w:val="both"/>
              <w:rPr>
                <w:rFonts w:cs="Calibri"/>
                <w:bCs/>
                <w:color w:val="000000"/>
                <w:szCs w:val="24"/>
              </w:rPr>
            </w:pPr>
            <w:r w:rsidRPr="001A4CE2">
              <w:rPr>
                <w:rFonts w:cs="Calibri"/>
                <w:bCs/>
                <w:color w:val="000000"/>
                <w:szCs w:val="24"/>
              </w:rPr>
              <w:t>Okul Bahçesi (Açık Alan)(m2)</w:t>
            </w:r>
          </w:p>
        </w:tc>
        <w:tc>
          <w:tcPr>
            <w:tcW w:w="527" w:type="pct"/>
            <w:shd w:val="clear" w:color="auto" w:fill="auto"/>
          </w:tcPr>
          <w:p w:rsidR="00E67FCA" w:rsidRPr="001A4CE2" w:rsidRDefault="00DB1FFC" w:rsidP="00D41148">
            <w:pPr>
              <w:tabs>
                <w:tab w:val="left" w:pos="426"/>
              </w:tabs>
              <w:spacing w:after="0"/>
              <w:jc w:val="both"/>
              <w:rPr>
                <w:rFonts w:cs="Calibri"/>
                <w:b/>
                <w:szCs w:val="24"/>
              </w:rPr>
            </w:pPr>
            <w:r>
              <w:rPr>
                <w:rFonts w:cs="Calibri"/>
                <w:b/>
                <w:szCs w:val="24"/>
              </w:rPr>
              <w:t>4772</w:t>
            </w:r>
          </w:p>
        </w:tc>
        <w:tc>
          <w:tcPr>
            <w:tcW w:w="1161" w:type="pct"/>
            <w:shd w:val="clear" w:color="auto" w:fill="auto"/>
          </w:tcPr>
          <w:p w:rsidR="00E67FCA" w:rsidRPr="001A4CE2" w:rsidRDefault="00E67FCA" w:rsidP="00D41148">
            <w:pPr>
              <w:tabs>
                <w:tab w:val="left" w:pos="426"/>
              </w:tabs>
              <w:spacing w:after="0"/>
              <w:jc w:val="both"/>
              <w:rPr>
                <w:rFonts w:cs="Calibri"/>
                <w:szCs w:val="24"/>
              </w:rPr>
            </w:pPr>
          </w:p>
        </w:tc>
        <w:tc>
          <w:tcPr>
            <w:tcW w:w="317" w:type="pct"/>
            <w:shd w:val="clear" w:color="auto" w:fill="auto"/>
          </w:tcPr>
          <w:p w:rsidR="00E67FCA" w:rsidRPr="001A4CE2" w:rsidRDefault="00E67FCA" w:rsidP="00D41148">
            <w:pPr>
              <w:tabs>
                <w:tab w:val="left" w:pos="426"/>
              </w:tabs>
              <w:spacing w:after="0"/>
              <w:jc w:val="both"/>
              <w:rPr>
                <w:rFonts w:cs="Calibri"/>
                <w:b/>
                <w:szCs w:val="24"/>
              </w:rPr>
            </w:pPr>
          </w:p>
        </w:tc>
        <w:tc>
          <w:tcPr>
            <w:tcW w:w="263" w:type="pct"/>
            <w:shd w:val="clear" w:color="auto" w:fill="auto"/>
          </w:tcPr>
          <w:p w:rsidR="00E67FCA" w:rsidRPr="001A4CE2" w:rsidRDefault="00E67FCA" w:rsidP="00D41148">
            <w:pPr>
              <w:tabs>
                <w:tab w:val="left" w:pos="426"/>
              </w:tabs>
              <w:spacing w:after="0"/>
              <w:jc w:val="both"/>
              <w:rPr>
                <w:rFonts w:cs="Calibri"/>
                <w:b/>
                <w:szCs w:val="24"/>
              </w:rPr>
            </w:pPr>
          </w:p>
        </w:tc>
      </w:tr>
      <w:tr w:rsidR="00D5715B" w:rsidRPr="001A4CE2">
        <w:tc>
          <w:tcPr>
            <w:tcW w:w="2732" w:type="pct"/>
            <w:shd w:val="clear" w:color="auto" w:fill="auto"/>
          </w:tcPr>
          <w:p w:rsidR="00E67FCA" w:rsidRPr="001A4CE2" w:rsidRDefault="00E67FCA" w:rsidP="00D41148">
            <w:pPr>
              <w:tabs>
                <w:tab w:val="left" w:pos="426"/>
              </w:tabs>
              <w:spacing w:after="0"/>
              <w:jc w:val="both"/>
              <w:rPr>
                <w:rFonts w:cs="Calibri"/>
                <w:bCs/>
                <w:color w:val="000000"/>
                <w:szCs w:val="24"/>
              </w:rPr>
            </w:pPr>
            <w:r w:rsidRPr="001A4CE2">
              <w:rPr>
                <w:rFonts w:cs="Calibri"/>
                <w:bCs/>
                <w:color w:val="000000"/>
                <w:szCs w:val="24"/>
              </w:rPr>
              <w:t>Okul Kapalı Alan (m2)</w:t>
            </w:r>
          </w:p>
        </w:tc>
        <w:tc>
          <w:tcPr>
            <w:tcW w:w="527" w:type="pct"/>
            <w:shd w:val="clear" w:color="auto" w:fill="auto"/>
          </w:tcPr>
          <w:p w:rsidR="00E67FCA" w:rsidRPr="001A4CE2" w:rsidRDefault="00BE5B88" w:rsidP="00D41148">
            <w:pPr>
              <w:tabs>
                <w:tab w:val="left" w:pos="426"/>
              </w:tabs>
              <w:spacing w:after="0"/>
              <w:jc w:val="both"/>
              <w:rPr>
                <w:rFonts w:cs="Calibri"/>
                <w:b/>
                <w:szCs w:val="24"/>
              </w:rPr>
            </w:pPr>
            <w:r>
              <w:rPr>
                <w:rFonts w:cs="Calibri"/>
                <w:b/>
                <w:szCs w:val="24"/>
              </w:rPr>
              <w:t>1060</w:t>
            </w:r>
          </w:p>
        </w:tc>
        <w:tc>
          <w:tcPr>
            <w:tcW w:w="1161" w:type="pct"/>
            <w:shd w:val="clear" w:color="auto" w:fill="auto"/>
          </w:tcPr>
          <w:p w:rsidR="00E67FCA" w:rsidRPr="001A4CE2" w:rsidRDefault="00E67FCA" w:rsidP="00D41148">
            <w:pPr>
              <w:tabs>
                <w:tab w:val="left" w:pos="426"/>
              </w:tabs>
              <w:spacing w:after="0"/>
              <w:jc w:val="both"/>
              <w:rPr>
                <w:rFonts w:cs="Calibri"/>
                <w:szCs w:val="24"/>
              </w:rPr>
            </w:pPr>
          </w:p>
        </w:tc>
        <w:tc>
          <w:tcPr>
            <w:tcW w:w="317" w:type="pct"/>
            <w:shd w:val="clear" w:color="auto" w:fill="auto"/>
          </w:tcPr>
          <w:p w:rsidR="00E67FCA" w:rsidRPr="001A4CE2" w:rsidRDefault="00E67FCA" w:rsidP="00D41148">
            <w:pPr>
              <w:tabs>
                <w:tab w:val="left" w:pos="426"/>
              </w:tabs>
              <w:spacing w:after="0"/>
              <w:jc w:val="both"/>
              <w:rPr>
                <w:rFonts w:cs="Calibri"/>
                <w:b/>
                <w:szCs w:val="24"/>
              </w:rPr>
            </w:pPr>
          </w:p>
        </w:tc>
        <w:tc>
          <w:tcPr>
            <w:tcW w:w="263" w:type="pct"/>
            <w:shd w:val="clear" w:color="auto" w:fill="auto"/>
          </w:tcPr>
          <w:p w:rsidR="00E67FCA" w:rsidRPr="001A4CE2" w:rsidRDefault="00E67FCA" w:rsidP="00D41148">
            <w:pPr>
              <w:tabs>
                <w:tab w:val="left" w:pos="426"/>
              </w:tabs>
              <w:spacing w:after="0"/>
              <w:jc w:val="both"/>
              <w:rPr>
                <w:rFonts w:cs="Calibri"/>
                <w:b/>
                <w:szCs w:val="24"/>
              </w:rPr>
            </w:pPr>
          </w:p>
        </w:tc>
      </w:tr>
      <w:tr w:rsidR="00D5715B" w:rsidRPr="001A4CE2">
        <w:tc>
          <w:tcPr>
            <w:tcW w:w="2732" w:type="pct"/>
            <w:shd w:val="clear" w:color="auto" w:fill="auto"/>
          </w:tcPr>
          <w:p w:rsidR="00E67FCA" w:rsidRPr="001A4CE2" w:rsidRDefault="00E67FCA" w:rsidP="00D41148">
            <w:pPr>
              <w:tabs>
                <w:tab w:val="left" w:pos="426"/>
              </w:tabs>
              <w:spacing w:after="0"/>
              <w:jc w:val="both"/>
              <w:rPr>
                <w:rFonts w:cs="Calibri"/>
                <w:bCs/>
                <w:color w:val="000000"/>
                <w:szCs w:val="24"/>
              </w:rPr>
            </w:pPr>
            <w:r w:rsidRPr="001A4CE2">
              <w:rPr>
                <w:rFonts w:cs="Calibri"/>
                <w:bCs/>
                <w:color w:val="000000"/>
                <w:szCs w:val="24"/>
              </w:rPr>
              <w:lastRenderedPageBreak/>
              <w:t>Sanatsal, bilimsel ve sportif amaçlı toplam alan (m</w:t>
            </w:r>
            <w:r w:rsidRPr="001A4CE2">
              <w:rPr>
                <w:rFonts w:cs="Calibri"/>
                <w:bCs/>
                <w:color w:val="000000"/>
                <w:szCs w:val="24"/>
                <w:vertAlign w:val="superscript"/>
              </w:rPr>
              <w:t>2</w:t>
            </w:r>
            <w:r w:rsidRPr="001A4CE2">
              <w:rPr>
                <w:rFonts w:cs="Calibri"/>
                <w:bCs/>
                <w:color w:val="000000"/>
                <w:szCs w:val="24"/>
              </w:rPr>
              <w:t>)</w:t>
            </w:r>
          </w:p>
        </w:tc>
        <w:tc>
          <w:tcPr>
            <w:tcW w:w="527" w:type="pct"/>
            <w:shd w:val="clear" w:color="auto" w:fill="auto"/>
          </w:tcPr>
          <w:p w:rsidR="00E67FCA" w:rsidRPr="001A4CE2" w:rsidRDefault="00297D4C" w:rsidP="00D41148">
            <w:pPr>
              <w:tabs>
                <w:tab w:val="left" w:pos="426"/>
              </w:tabs>
              <w:spacing w:after="0"/>
              <w:jc w:val="both"/>
              <w:rPr>
                <w:rFonts w:cs="Calibri"/>
                <w:b/>
                <w:szCs w:val="24"/>
              </w:rPr>
            </w:pPr>
            <w:r>
              <w:rPr>
                <w:rFonts w:cs="Calibri"/>
                <w:b/>
                <w:szCs w:val="24"/>
              </w:rPr>
              <w:t>-</w:t>
            </w:r>
          </w:p>
        </w:tc>
        <w:tc>
          <w:tcPr>
            <w:tcW w:w="1161" w:type="pct"/>
            <w:shd w:val="clear" w:color="auto" w:fill="auto"/>
          </w:tcPr>
          <w:p w:rsidR="00E67FCA" w:rsidRPr="001A4CE2" w:rsidRDefault="00E67FCA" w:rsidP="00D41148">
            <w:pPr>
              <w:tabs>
                <w:tab w:val="left" w:pos="426"/>
              </w:tabs>
              <w:spacing w:after="0"/>
              <w:jc w:val="both"/>
              <w:rPr>
                <w:rFonts w:cs="Calibri"/>
                <w:szCs w:val="24"/>
              </w:rPr>
            </w:pPr>
          </w:p>
        </w:tc>
        <w:tc>
          <w:tcPr>
            <w:tcW w:w="317" w:type="pct"/>
            <w:shd w:val="clear" w:color="auto" w:fill="auto"/>
          </w:tcPr>
          <w:p w:rsidR="00E67FCA" w:rsidRPr="001A4CE2" w:rsidRDefault="00E67FCA" w:rsidP="00D41148">
            <w:pPr>
              <w:tabs>
                <w:tab w:val="left" w:pos="426"/>
              </w:tabs>
              <w:spacing w:after="0"/>
              <w:jc w:val="both"/>
              <w:rPr>
                <w:rFonts w:cs="Calibri"/>
                <w:b/>
                <w:szCs w:val="24"/>
              </w:rPr>
            </w:pPr>
          </w:p>
        </w:tc>
        <w:tc>
          <w:tcPr>
            <w:tcW w:w="263" w:type="pct"/>
            <w:shd w:val="clear" w:color="auto" w:fill="auto"/>
          </w:tcPr>
          <w:p w:rsidR="00E67FCA" w:rsidRPr="001A4CE2" w:rsidRDefault="00E67FCA" w:rsidP="00D41148">
            <w:pPr>
              <w:tabs>
                <w:tab w:val="left" w:pos="426"/>
              </w:tabs>
              <w:spacing w:after="0"/>
              <w:jc w:val="both"/>
              <w:rPr>
                <w:rFonts w:cs="Calibri"/>
                <w:b/>
                <w:szCs w:val="24"/>
              </w:rPr>
            </w:pPr>
          </w:p>
        </w:tc>
      </w:tr>
      <w:tr w:rsidR="00D5715B" w:rsidRPr="001A4CE2">
        <w:tc>
          <w:tcPr>
            <w:tcW w:w="2732" w:type="pct"/>
            <w:shd w:val="clear" w:color="auto" w:fill="auto"/>
          </w:tcPr>
          <w:p w:rsidR="00E67FCA" w:rsidRPr="001A4CE2" w:rsidRDefault="00E67FCA" w:rsidP="00D41148">
            <w:pPr>
              <w:tabs>
                <w:tab w:val="left" w:pos="426"/>
              </w:tabs>
              <w:spacing w:after="0"/>
              <w:jc w:val="both"/>
              <w:rPr>
                <w:rFonts w:cs="Calibri"/>
                <w:bCs/>
                <w:color w:val="000000"/>
                <w:szCs w:val="24"/>
              </w:rPr>
            </w:pPr>
            <w:r w:rsidRPr="001A4CE2">
              <w:rPr>
                <w:rFonts w:cs="Calibri"/>
                <w:bCs/>
                <w:color w:val="000000"/>
                <w:szCs w:val="24"/>
              </w:rPr>
              <w:t>Tuvalet Sayısı</w:t>
            </w:r>
          </w:p>
        </w:tc>
        <w:tc>
          <w:tcPr>
            <w:tcW w:w="527" w:type="pct"/>
            <w:shd w:val="clear" w:color="auto" w:fill="auto"/>
          </w:tcPr>
          <w:p w:rsidR="00E67FCA" w:rsidRPr="001A4CE2" w:rsidRDefault="00BE5B88" w:rsidP="00D41148">
            <w:pPr>
              <w:tabs>
                <w:tab w:val="left" w:pos="426"/>
              </w:tabs>
              <w:spacing w:after="0"/>
              <w:jc w:val="both"/>
              <w:rPr>
                <w:rFonts w:cs="Calibri"/>
                <w:b/>
                <w:szCs w:val="24"/>
              </w:rPr>
            </w:pPr>
            <w:r>
              <w:rPr>
                <w:rFonts w:cs="Calibri"/>
                <w:b/>
                <w:szCs w:val="24"/>
              </w:rPr>
              <w:t>18</w:t>
            </w:r>
          </w:p>
        </w:tc>
        <w:tc>
          <w:tcPr>
            <w:tcW w:w="1161" w:type="pct"/>
            <w:shd w:val="clear" w:color="auto" w:fill="auto"/>
          </w:tcPr>
          <w:p w:rsidR="00E67FCA" w:rsidRPr="001A4CE2" w:rsidRDefault="00E67FCA" w:rsidP="00D41148">
            <w:pPr>
              <w:tabs>
                <w:tab w:val="left" w:pos="426"/>
              </w:tabs>
              <w:spacing w:after="0"/>
              <w:jc w:val="both"/>
              <w:rPr>
                <w:rFonts w:cs="Calibri"/>
                <w:szCs w:val="24"/>
              </w:rPr>
            </w:pPr>
          </w:p>
        </w:tc>
        <w:tc>
          <w:tcPr>
            <w:tcW w:w="317" w:type="pct"/>
            <w:shd w:val="clear" w:color="auto" w:fill="auto"/>
          </w:tcPr>
          <w:p w:rsidR="00E67FCA" w:rsidRPr="001A4CE2" w:rsidRDefault="00E67FCA" w:rsidP="00D41148">
            <w:pPr>
              <w:tabs>
                <w:tab w:val="left" w:pos="426"/>
              </w:tabs>
              <w:spacing w:after="0"/>
              <w:jc w:val="both"/>
              <w:rPr>
                <w:rFonts w:cs="Calibri"/>
                <w:b/>
                <w:szCs w:val="24"/>
              </w:rPr>
            </w:pPr>
          </w:p>
        </w:tc>
        <w:tc>
          <w:tcPr>
            <w:tcW w:w="263" w:type="pct"/>
            <w:shd w:val="clear" w:color="auto" w:fill="auto"/>
          </w:tcPr>
          <w:p w:rsidR="00E67FCA" w:rsidRPr="001A4CE2" w:rsidRDefault="00E67FCA" w:rsidP="00D41148">
            <w:pPr>
              <w:tabs>
                <w:tab w:val="left" w:pos="426"/>
              </w:tabs>
              <w:spacing w:after="0"/>
              <w:jc w:val="both"/>
              <w:rPr>
                <w:rFonts w:cs="Calibri"/>
                <w:b/>
                <w:szCs w:val="24"/>
              </w:rPr>
            </w:pPr>
          </w:p>
        </w:tc>
      </w:tr>
      <w:tr w:rsidR="00D5715B" w:rsidRPr="001A4CE2">
        <w:tc>
          <w:tcPr>
            <w:tcW w:w="2732" w:type="pct"/>
            <w:shd w:val="clear" w:color="auto" w:fill="auto"/>
          </w:tcPr>
          <w:p w:rsidR="00E67FCA" w:rsidRPr="001A4CE2" w:rsidRDefault="00E67FCA" w:rsidP="00D41148">
            <w:pPr>
              <w:tabs>
                <w:tab w:val="left" w:pos="426"/>
              </w:tabs>
              <w:spacing w:after="0"/>
              <w:jc w:val="both"/>
              <w:rPr>
                <w:rFonts w:cs="Calibri"/>
                <w:b/>
                <w:bCs/>
                <w:color w:val="000000"/>
                <w:szCs w:val="24"/>
              </w:rPr>
            </w:pPr>
            <w:r w:rsidRPr="001A4CE2">
              <w:rPr>
                <w:rFonts w:cs="Calibri"/>
                <w:b/>
                <w:bCs/>
                <w:color w:val="000000"/>
                <w:szCs w:val="24"/>
              </w:rPr>
              <w:t>Diğer (………….)</w:t>
            </w:r>
          </w:p>
        </w:tc>
        <w:tc>
          <w:tcPr>
            <w:tcW w:w="527" w:type="pct"/>
            <w:shd w:val="clear" w:color="auto" w:fill="auto"/>
          </w:tcPr>
          <w:p w:rsidR="00E67FCA" w:rsidRPr="001A4CE2" w:rsidRDefault="00E67FCA" w:rsidP="00D41148">
            <w:pPr>
              <w:tabs>
                <w:tab w:val="left" w:pos="426"/>
              </w:tabs>
              <w:spacing w:after="0"/>
              <w:jc w:val="both"/>
              <w:rPr>
                <w:rFonts w:cs="Calibri"/>
                <w:b/>
                <w:szCs w:val="24"/>
              </w:rPr>
            </w:pPr>
          </w:p>
        </w:tc>
        <w:tc>
          <w:tcPr>
            <w:tcW w:w="1161" w:type="pct"/>
            <w:shd w:val="clear" w:color="auto" w:fill="auto"/>
          </w:tcPr>
          <w:p w:rsidR="00E67FCA" w:rsidRPr="001A4CE2" w:rsidRDefault="00E67FCA" w:rsidP="00D41148">
            <w:pPr>
              <w:tabs>
                <w:tab w:val="left" w:pos="426"/>
              </w:tabs>
              <w:spacing w:after="0"/>
              <w:jc w:val="both"/>
              <w:rPr>
                <w:rFonts w:cs="Calibri"/>
                <w:szCs w:val="24"/>
              </w:rPr>
            </w:pPr>
          </w:p>
        </w:tc>
        <w:tc>
          <w:tcPr>
            <w:tcW w:w="317" w:type="pct"/>
            <w:shd w:val="clear" w:color="auto" w:fill="auto"/>
          </w:tcPr>
          <w:p w:rsidR="00E67FCA" w:rsidRPr="001A4CE2" w:rsidRDefault="00E67FCA" w:rsidP="00D41148">
            <w:pPr>
              <w:tabs>
                <w:tab w:val="left" w:pos="426"/>
              </w:tabs>
              <w:spacing w:after="0"/>
              <w:jc w:val="both"/>
              <w:rPr>
                <w:rFonts w:cs="Calibri"/>
                <w:b/>
                <w:szCs w:val="24"/>
              </w:rPr>
            </w:pPr>
          </w:p>
        </w:tc>
        <w:tc>
          <w:tcPr>
            <w:tcW w:w="263" w:type="pct"/>
            <w:shd w:val="clear" w:color="auto" w:fill="auto"/>
          </w:tcPr>
          <w:p w:rsidR="00E67FCA" w:rsidRPr="001A4CE2" w:rsidRDefault="00E67FCA" w:rsidP="00D41148">
            <w:pPr>
              <w:tabs>
                <w:tab w:val="left" w:pos="426"/>
              </w:tabs>
              <w:spacing w:after="0"/>
              <w:jc w:val="both"/>
              <w:rPr>
                <w:rFonts w:cs="Calibri"/>
                <w:b/>
                <w:szCs w:val="24"/>
              </w:rPr>
            </w:pPr>
          </w:p>
        </w:tc>
      </w:tr>
    </w:tbl>
    <w:p w:rsidR="00E67FCA" w:rsidRPr="00652771" w:rsidRDefault="00E67FCA" w:rsidP="00652771">
      <w:pPr>
        <w:pStyle w:val="Balk3"/>
        <w:rPr>
          <w:rFonts w:ascii="Book Antiqua" w:hAnsi="Book Antiqua"/>
          <w:b/>
          <w:sz w:val="24"/>
          <w:szCs w:val="24"/>
        </w:rPr>
      </w:pPr>
      <w:r w:rsidRPr="00652771">
        <w:rPr>
          <w:rFonts w:ascii="Book Antiqua" w:hAnsi="Book Antiqua"/>
          <w:b/>
          <w:sz w:val="24"/>
          <w:szCs w:val="24"/>
        </w:rPr>
        <w:t>Sınıf ve Öğrenci Bilgileri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1A4CE2">
        <w:tc>
          <w:tcPr>
            <w:tcW w:w="1768" w:type="dxa"/>
            <w:shd w:val="clear" w:color="auto" w:fill="auto"/>
          </w:tcPr>
          <w:p w:rsidR="009C6C05" w:rsidRPr="001A4CE2" w:rsidRDefault="009C6C05" w:rsidP="00D41148">
            <w:pPr>
              <w:tabs>
                <w:tab w:val="left" w:pos="426"/>
              </w:tabs>
              <w:spacing w:after="0"/>
              <w:jc w:val="both"/>
              <w:rPr>
                <w:b/>
                <w:szCs w:val="24"/>
              </w:rPr>
            </w:pPr>
            <w:r w:rsidRPr="001A4CE2">
              <w:rPr>
                <w:b/>
                <w:szCs w:val="24"/>
              </w:rPr>
              <w:t>SINIFI</w:t>
            </w:r>
          </w:p>
        </w:tc>
        <w:tc>
          <w:tcPr>
            <w:tcW w:w="892" w:type="dxa"/>
            <w:shd w:val="clear" w:color="auto" w:fill="auto"/>
          </w:tcPr>
          <w:p w:rsidR="009C6C05" w:rsidRPr="001A4CE2" w:rsidRDefault="009C6C05" w:rsidP="00D41148">
            <w:pPr>
              <w:tabs>
                <w:tab w:val="left" w:pos="426"/>
              </w:tabs>
              <w:spacing w:after="0"/>
              <w:jc w:val="both"/>
              <w:rPr>
                <w:szCs w:val="24"/>
              </w:rPr>
            </w:pPr>
            <w:r w:rsidRPr="001A4CE2">
              <w:rPr>
                <w:szCs w:val="24"/>
              </w:rPr>
              <w:t>Kız</w:t>
            </w:r>
          </w:p>
        </w:tc>
        <w:tc>
          <w:tcPr>
            <w:tcW w:w="992" w:type="dxa"/>
            <w:shd w:val="clear" w:color="auto" w:fill="auto"/>
          </w:tcPr>
          <w:p w:rsidR="009C6C05" w:rsidRPr="001A4CE2" w:rsidRDefault="009C6C05" w:rsidP="00D41148">
            <w:pPr>
              <w:tabs>
                <w:tab w:val="left" w:pos="426"/>
              </w:tabs>
              <w:spacing w:after="0"/>
              <w:jc w:val="both"/>
              <w:rPr>
                <w:szCs w:val="24"/>
              </w:rPr>
            </w:pPr>
            <w:r w:rsidRPr="001A4CE2">
              <w:rPr>
                <w:szCs w:val="24"/>
              </w:rPr>
              <w:t>Erkek</w:t>
            </w:r>
          </w:p>
        </w:tc>
        <w:tc>
          <w:tcPr>
            <w:tcW w:w="1418" w:type="dxa"/>
            <w:tcBorders>
              <w:right w:val="single" w:sz="12" w:space="0" w:color="auto"/>
            </w:tcBorders>
            <w:shd w:val="clear" w:color="auto" w:fill="auto"/>
          </w:tcPr>
          <w:p w:rsidR="009C6C05" w:rsidRPr="001A4CE2" w:rsidRDefault="009C6C05" w:rsidP="00D41148">
            <w:pPr>
              <w:tabs>
                <w:tab w:val="left" w:pos="426"/>
              </w:tabs>
              <w:spacing w:after="0"/>
              <w:jc w:val="both"/>
              <w:rPr>
                <w:b/>
                <w:szCs w:val="24"/>
              </w:rPr>
            </w:pPr>
            <w:r w:rsidRPr="001A4CE2">
              <w:rPr>
                <w:b/>
                <w:szCs w:val="24"/>
              </w:rPr>
              <w:t>Toplam</w:t>
            </w:r>
          </w:p>
        </w:tc>
        <w:tc>
          <w:tcPr>
            <w:tcW w:w="1701" w:type="dxa"/>
            <w:tcBorders>
              <w:left w:val="single" w:sz="12" w:space="0" w:color="auto"/>
              <w:bottom w:val="single" w:sz="6" w:space="0" w:color="auto"/>
            </w:tcBorders>
            <w:shd w:val="clear" w:color="auto" w:fill="auto"/>
          </w:tcPr>
          <w:p w:rsidR="009C6C05" w:rsidRPr="001A4CE2" w:rsidRDefault="009C6C05" w:rsidP="00D41148">
            <w:pPr>
              <w:tabs>
                <w:tab w:val="left" w:pos="426"/>
              </w:tabs>
              <w:spacing w:after="0"/>
              <w:jc w:val="both"/>
              <w:rPr>
                <w:b/>
                <w:szCs w:val="24"/>
              </w:rPr>
            </w:pPr>
            <w:r w:rsidRPr="001A4CE2">
              <w:rPr>
                <w:b/>
                <w:szCs w:val="24"/>
              </w:rPr>
              <w:t>SINIFI</w:t>
            </w:r>
          </w:p>
        </w:tc>
        <w:tc>
          <w:tcPr>
            <w:tcW w:w="992" w:type="dxa"/>
            <w:tcBorders>
              <w:bottom w:val="single" w:sz="6" w:space="0" w:color="auto"/>
            </w:tcBorders>
            <w:shd w:val="clear" w:color="auto" w:fill="auto"/>
          </w:tcPr>
          <w:p w:rsidR="009C6C05" w:rsidRPr="001A4CE2" w:rsidRDefault="009C6C05" w:rsidP="00D41148">
            <w:pPr>
              <w:tabs>
                <w:tab w:val="left" w:pos="426"/>
              </w:tabs>
              <w:spacing w:after="0"/>
              <w:jc w:val="both"/>
              <w:rPr>
                <w:szCs w:val="24"/>
              </w:rPr>
            </w:pPr>
            <w:r w:rsidRPr="001A4CE2">
              <w:rPr>
                <w:szCs w:val="24"/>
              </w:rPr>
              <w:t>Kız</w:t>
            </w:r>
          </w:p>
        </w:tc>
        <w:tc>
          <w:tcPr>
            <w:tcW w:w="1276" w:type="dxa"/>
            <w:tcBorders>
              <w:bottom w:val="single" w:sz="6" w:space="0" w:color="auto"/>
            </w:tcBorders>
            <w:shd w:val="clear" w:color="auto" w:fill="auto"/>
          </w:tcPr>
          <w:p w:rsidR="009C6C05" w:rsidRPr="001A4CE2" w:rsidRDefault="009C6C05" w:rsidP="00D41148">
            <w:pPr>
              <w:tabs>
                <w:tab w:val="left" w:pos="426"/>
              </w:tabs>
              <w:spacing w:after="0"/>
              <w:jc w:val="both"/>
              <w:rPr>
                <w:szCs w:val="24"/>
              </w:rPr>
            </w:pPr>
            <w:r w:rsidRPr="001A4CE2">
              <w:rPr>
                <w:szCs w:val="24"/>
              </w:rPr>
              <w:t>Erkek</w:t>
            </w:r>
          </w:p>
        </w:tc>
        <w:tc>
          <w:tcPr>
            <w:tcW w:w="1559" w:type="dxa"/>
            <w:tcBorders>
              <w:bottom w:val="single" w:sz="6" w:space="0" w:color="auto"/>
            </w:tcBorders>
            <w:shd w:val="clear" w:color="auto" w:fill="auto"/>
          </w:tcPr>
          <w:p w:rsidR="009C6C05" w:rsidRPr="001A4CE2" w:rsidRDefault="009C6C05" w:rsidP="00D41148">
            <w:pPr>
              <w:tabs>
                <w:tab w:val="left" w:pos="426"/>
              </w:tabs>
              <w:spacing w:after="0"/>
              <w:jc w:val="both"/>
              <w:rPr>
                <w:b/>
                <w:szCs w:val="24"/>
              </w:rPr>
            </w:pPr>
            <w:r w:rsidRPr="001A4CE2">
              <w:rPr>
                <w:b/>
                <w:szCs w:val="24"/>
              </w:rPr>
              <w:t>Toplam</w:t>
            </w:r>
          </w:p>
        </w:tc>
      </w:tr>
      <w:tr w:rsidR="000353DC" w:rsidRPr="001A4CE2">
        <w:tc>
          <w:tcPr>
            <w:tcW w:w="1768" w:type="dxa"/>
            <w:shd w:val="clear" w:color="auto" w:fill="auto"/>
          </w:tcPr>
          <w:p w:rsidR="000353DC" w:rsidRPr="00CD192C" w:rsidRDefault="000353DC" w:rsidP="000353DC">
            <w:pPr>
              <w:tabs>
                <w:tab w:val="left" w:pos="426"/>
              </w:tabs>
              <w:spacing w:after="0"/>
              <w:jc w:val="both"/>
              <w:rPr>
                <w:szCs w:val="24"/>
              </w:rPr>
            </w:pPr>
            <w:r w:rsidRPr="00CD192C">
              <w:rPr>
                <w:szCs w:val="24"/>
              </w:rPr>
              <w:t>Ana Sınıfı A</w:t>
            </w:r>
          </w:p>
        </w:tc>
        <w:tc>
          <w:tcPr>
            <w:tcW w:w="892" w:type="dxa"/>
            <w:shd w:val="clear" w:color="auto" w:fill="auto"/>
          </w:tcPr>
          <w:p w:rsidR="000353DC" w:rsidRPr="00CD192C" w:rsidRDefault="000353DC" w:rsidP="000353DC">
            <w:pPr>
              <w:tabs>
                <w:tab w:val="left" w:pos="426"/>
              </w:tabs>
              <w:spacing w:after="0"/>
              <w:jc w:val="both"/>
              <w:rPr>
                <w:szCs w:val="24"/>
              </w:rPr>
            </w:pPr>
            <w:r w:rsidRPr="00CD192C">
              <w:rPr>
                <w:szCs w:val="24"/>
              </w:rPr>
              <w:t>13</w:t>
            </w:r>
          </w:p>
        </w:tc>
        <w:tc>
          <w:tcPr>
            <w:tcW w:w="992" w:type="dxa"/>
            <w:shd w:val="clear" w:color="auto" w:fill="auto"/>
          </w:tcPr>
          <w:p w:rsidR="000353DC" w:rsidRPr="00CD192C" w:rsidRDefault="000353DC" w:rsidP="000353DC">
            <w:pPr>
              <w:tabs>
                <w:tab w:val="left" w:pos="426"/>
              </w:tabs>
              <w:spacing w:after="0"/>
              <w:jc w:val="both"/>
              <w:rPr>
                <w:szCs w:val="24"/>
              </w:rPr>
            </w:pPr>
            <w:r w:rsidRPr="00CD192C">
              <w:rPr>
                <w:szCs w:val="24"/>
              </w:rPr>
              <w:t>14</w:t>
            </w:r>
          </w:p>
        </w:tc>
        <w:tc>
          <w:tcPr>
            <w:tcW w:w="1418" w:type="dxa"/>
            <w:tcBorders>
              <w:right w:val="single" w:sz="12" w:space="0" w:color="auto"/>
            </w:tcBorders>
            <w:shd w:val="clear" w:color="auto" w:fill="auto"/>
          </w:tcPr>
          <w:p w:rsidR="000353DC" w:rsidRPr="00CD192C" w:rsidRDefault="000353DC" w:rsidP="000353DC">
            <w:pPr>
              <w:tabs>
                <w:tab w:val="left" w:pos="426"/>
              </w:tabs>
              <w:spacing w:after="0"/>
              <w:jc w:val="both"/>
              <w:rPr>
                <w:szCs w:val="24"/>
              </w:rPr>
            </w:pPr>
            <w:r w:rsidRPr="00CD192C">
              <w:rPr>
                <w:szCs w:val="24"/>
              </w:rPr>
              <w:t>27</w:t>
            </w:r>
          </w:p>
        </w:tc>
        <w:tc>
          <w:tcPr>
            <w:tcW w:w="1701" w:type="dxa"/>
            <w:tcBorders>
              <w:left w:val="single" w:sz="12" w:space="0" w:color="auto"/>
              <w:bottom w:val="single" w:sz="6" w:space="0" w:color="auto"/>
            </w:tcBorders>
            <w:shd w:val="clear" w:color="auto" w:fill="auto"/>
          </w:tcPr>
          <w:p w:rsidR="000353DC" w:rsidRPr="001A4CE2" w:rsidRDefault="000353DC" w:rsidP="000353DC">
            <w:pPr>
              <w:tabs>
                <w:tab w:val="left" w:pos="426"/>
              </w:tabs>
              <w:spacing w:after="0"/>
              <w:jc w:val="both"/>
              <w:rPr>
                <w:szCs w:val="24"/>
              </w:rPr>
            </w:pPr>
            <w:r>
              <w:rPr>
                <w:szCs w:val="24"/>
              </w:rPr>
              <w:t>5/A</w:t>
            </w:r>
          </w:p>
        </w:tc>
        <w:tc>
          <w:tcPr>
            <w:tcW w:w="992" w:type="dxa"/>
            <w:tcBorders>
              <w:bottom w:val="single" w:sz="6" w:space="0" w:color="auto"/>
            </w:tcBorders>
            <w:shd w:val="clear" w:color="auto" w:fill="auto"/>
          </w:tcPr>
          <w:p w:rsidR="000353DC" w:rsidRPr="001A4CE2" w:rsidRDefault="000353DC" w:rsidP="000353DC">
            <w:pPr>
              <w:tabs>
                <w:tab w:val="left" w:pos="426"/>
              </w:tabs>
              <w:spacing w:after="0"/>
              <w:jc w:val="both"/>
              <w:rPr>
                <w:szCs w:val="24"/>
              </w:rPr>
            </w:pPr>
            <w:r>
              <w:rPr>
                <w:szCs w:val="24"/>
              </w:rPr>
              <w:t>12</w:t>
            </w:r>
          </w:p>
        </w:tc>
        <w:tc>
          <w:tcPr>
            <w:tcW w:w="1276" w:type="dxa"/>
            <w:tcBorders>
              <w:bottom w:val="single" w:sz="6" w:space="0" w:color="auto"/>
            </w:tcBorders>
            <w:shd w:val="clear" w:color="auto" w:fill="auto"/>
          </w:tcPr>
          <w:p w:rsidR="000353DC" w:rsidRPr="001A4CE2" w:rsidRDefault="000353DC" w:rsidP="000353DC">
            <w:pPr>
              <w:tabs>
                <w:tab w:val="left" w:pos="426"/>
              </w:tabs>
              <w:spacing w:after="0"/>
              <w:jc w:val="both"/>
              <w:rPr>
                <w:szCs w:val="24"/>
              </w:rPr>
            </w:pPr>
            <w:r>
              <w:rPr>
                <w:szCs w:val="24"/>
              </w:rPr>
              <w:t>10</w:t>
            </w:r>
          </w:p>
        </w:tc>
        <w:tc>
          <w:tcPr>
            <w:tcW w:w="1559" w:type="dxa"/>
            <w:tcBorders>
              <w:bottom w:val="single" w:sz="6" w:space="0" w:color="auto"/>
            </w:tcBorders>
            <w:shd w:val="clear" w:color="auto" w:fill="auto"/>
          </w:tcPr>
          <w:p w:rsidR="000353DC" w:rsidRPr="001A4CE2" w:rsidRDefault="000353DC" w:rsidP="000353DC">
            <w:pPr>
              <w:tabs>
                <w:tab w:val="left" w:pos="426"/>
              </w:tabs>
              <w:spacing w:after="0"/>
              <w:jc w:val="both"/>
              <w:rPr>
                <w:szCs w:val="24"/>
              </w:rPr>
            </w:pPr>
            <w:r>
              <w:rPr>
                <w:szCs w:val="24"/>
              </w:rPr>
              <w:t>22</w:t>
            </w:r>
          </w:p>
        </w:tc>
      </w:tr>
      <w:tr w:rsidR="000353DC" w:rsidRPr="001A4CE2">
        <w:tc>
          <w:tcPr>
            <w:tcW w:w="1768" w:type="dxa"/>
            <w:shd w:val="clear" w:color="auto" w:fill="auto"/>
          </w:tcPr>
          <w:p w:rsidR="000353DC" w:rsidRPr="001A4CE2" w:rsidRDefault="000353DC" w:rsidP="000353DC">
            <w:pPr>
              <w:tabs>
                <w:tab w:val="left" w:pos="426"/>
              </w:tabs>
              <w:spacing w:after="0"/>
              <w:jc w:val="both"/>
              <w:rPr>
                <w:b/>
                <w:szCs w:val="24"/>
              </w:rPr>
            </w:pPr>
            <w:r w:rsidRPr="00CD192C">
              <w:rPr>
                <w:szCs w:val="24"/>
              </w:rPr>
              <w:t>Ana Sınıfı</w:t>
            </w:r>
            <w:r>
              <w:rPr>
                <w:szCs w:val="24"/>
              </w:rPr>
              <w:t xml:space="preserve"> B</w:t>
            </w:r>
          </w:p>
        </w:tc>
        <w:tc>
          <w:tcPr>
            <w:tcW w:w="892" w:type="dxa"/>
            <w:shd w:val="clear" w:color="auto" w:fill="auto"/>
          </w:tcPr>
          <w:p w:rsidR="000353DC" w:rsidRPr="00CD192C" w:rsidRDefault="000353DC" w:rsidP="000353DC">
            <w:pPr>
              <w:tabs>
                <w:tab w:val="left" w:pos="426"/>
              </w:tabs>
              <w:spacing w:after="0"/>
              <w:jc w:val="both"/>
              <w:rPr>
                <w:szCs w:val="24"/>
              </w:rPr>
            </w:pPr>
            <w:r w:rsidRPr="00CD192C">
              <w:rPr>
                <w:szCs w:val="24"/>
              </w:rPr>
              <w:t>14</w:t>
            </w:r>
          </w:p>
        </w:tc>
        <w:tc>
          <w:tcPr>
            <w:tcW w:w="992" w:type="dxa"/>
            <w:shd w:val="clear" w:color="auto" w:fill="auto"/>
          </w:tcPr>
          <w:p w:rsidR="000353DC" w:rsidRPr="00CD192C" w:rsidRDefault="000353DC" w:rsidP="000353DC">
            <w:pPr>
              <w:tabs>
                <w:tab w:val="left" w:pos="426"/>
              </w:tabs>
              <w:spacing w:after="0"/>
              <w:jc w:val="both"/>
              <w:rPr>
                <w:szCs w:val="24"/>
              </w:rPr>
            </w:pPr>
            <w:r w:rsidRPr="00CD192C">
              <w:rPr>
                <w:szCs w:val="24"/>
              </w:rPr>
              <w:t>14</w:t>
            </w:r>
          </w:p>
        </w:tc>
        <w:tc>
          <w:tcPr>
            <w:tcW w:w="1418" w:type="dxa"/>
            <w:tcBorders>
              <w:right w:val="single" w:sz="12" w:space="0" w:color="auto"/>
            </w:tcBorders>
            <w:shd w:val="clear" w:color="auto" w:fill="auto"/>
          </w:tcPr>
          <w:p w:rsidR="000353DC" w:rsidRPr="00CD192C" w:rsidRDefault="000353DC" w:rsidP="000353DC">
            <w:pPr>
              <w:tabs>
                <w:tab w:val="left" w:pos="426"/>
              </w:tabs>
              <w:spacing w:after="0"/>
              <w:jc w:val="both"/>
              <w:rPr>
                <w:szCs w:val="24"/>
              </w:rPr>
            </w:pPr>
            <w:r w:rsidRPr="00CD192C">
              <w:rPr>
                <w:szCs w:val="24"/>
              </w:rPr>
              <w:t>28</w:t>
            </w:r>
          </w:p>
        </w:tc>
        <w:tc>
          <w:tcPr>
            <w:tcW w:w="1701" w:type="dxa"/>
            <w:tcBorders>
              <w:left w:val="single" w:sz="12" w:space="0" w:color="auto"/>
              <w:bottom w:val="single" w:sz="6" w:space="0" w:color="auto"/>
            </w:tcBorders>
            <w:shd w:val="clear" w:color="auto" w:fill="auto"/>
          </w:tcPr>
          <w:p w:rsidR="000353DC" w:rsidRPr="001A4CE2" w:rsidRDefault="000353DC" w:rsidP="000353DC">
            <w:pPr>
              <w:tabs>
                <w:tab w:val="left" w:pos="426"/>
              </w:tabs>
              <w:spacing w:after="0"/>
              <w:jc w:val="both"/>
              <w:rPr>
                <w:szCs w:val="24"/>
              </w:rPr>
            </w:pPr>
            <w:r>
              <w:rPr>
                <w:szCs w:val="24"/>
              </w:rPr>
              <w:t>6/A</w:t>
            </w:r>
          </w:p>
        </w:tc>
        <w:tc>
          <w:tcPr>
            <w:tcW w:w="992" w:type="dxa"/>
            <w:tcBorders>
              <w:bottom w:val="single" w:sz="6" w:space="0" w:color="auto"/>
            </w:tcBorders>
            <w:shd w:val="clear" w:color="auto" w:fill="auto"/>
          </w:tcPr>
          <w:p w:rsidR="000353DC" w:rsidRPr="001A4CE2" w:rsidRDefault="000353DC" w:rsidP="000353DC">
            <w:pPr>
              <w:tabs>
                <w:tab w:val="left" w:pos="426"/>
              </w:tabs>
              <w:spacing w:after="0"/>
              <w:jc w:val="both"/>
              <w:rPr>
                <w:szCs w:val="24"/>
              </w:rPr>
            </w:pPr>
            <w:r>
              <w:rPr>
                <w:szCs w:val="24"/>
              </w:rPr>
              <w:t>10</w:t>
            </w:r>
          </w:p>
        </w:tc>
        <w:tc>
          <w:tcPr>
            <w:tcW w:w="1276" w:type="dxa"/>
            <w:tcBorders>
              <w:bottom w:val="single" w:sz="6" w:space="0" w:color="auto"/>
            </w:tcBorders>
            <w:shd w:val="clear" w:color="auto" w:fill="auto"/>
          </w:tcPr>
          <w:p w:rsidR="000353DC" w:rsidRPr="001A4CE2" w:rsidRDefault="000353DC" w:rsidP="000353DC">
            <w:pPr>
              <w:tabs>
                <w:tab w:val="left" w:pos="426"/>
              </w:tabs>
              <w:spacing w:after="0"/>
              <w:jc w:val="both"/>
              <w:rPr>
                <w:szCs w:val="24"/>
              </w:rPr>
            </w:pPr>
            <w:r>
              <w:rPr>
                <w:szCs w:val="24"/>
              </w:rPr>
              <w:t>16</w:t>
            </w:r>
          </w:p>
        </w:tc>
        <w:tc>
          <w:tcPr>
            <w:tcW w:w="1559" w:type="dxa"/>
            <w:tcBorders>
              <w:bottom w:val="single" w:sz="6" w:space="0" w:color="auto"/>
            </w:tcBorders>
            <w:shd w:val="clear" w:color="auto" w:fill="auto"/>
          </w:tcPr>
          <w:p w:rsidR="000353DC" w:rsidRPr="001A4CE2" w:rsidRDefault="000353DC" w:rsidP="000353DC">
            <w:pPr>
              <w:tabs>
                <w:tab w:val="left" w:pos="426"/>
              </w:tabs>
              <w:spacing w:after="0"/>
              <w:jc w:val="both"/>
              <w:rPr>
                <w:szCs w:val="24"/>
              </w:rPr>
            </w:pPr>
            <w:r>
              <w:rPr>
                <w:szCs w:val="24"/>
              </w:rPr>
              <w:t>26</w:t>
            </w:r>
          </w:p>
        </w:tc>
      </w:tr>
      <w:tr w:rsidR="000353DC" w:rsidRPr="001A4CE2">
        <w:tc>
          <w:tcPr>
            <w:tcW w:w="1768" w:type="dxa"/>
            <w:shd w:val="clear" w:color="auto" w:fill="auto"/>
          </w:tcPr>
          <w:p w:rsidR="000353DC" w:rsidRPr="001A4CE2" w:rsidRDefault="000353DC" w:rsidP="000353DC">
            <w:pPr>
              <w:tabs>
                <w:tab w:val="left" w:pos="426"/>
              </w:tabs>
              <w:spacing w:after="0"/>
              <w:jc w:val="both"/>
              <w:rPr>
                <w:szCs w:val="24"/>
              </w:rPr>
            </w:pPr>
            <w:r>
              <w:rPr>
                <w:szCs w:val="24"/>
              </w:rPr>
              <w:t>1</w:t>
            </w:r>
            <w:r w:rsidRPr="001A4CE2">
              <w:rPr>
                <w:szCs w:val="24"/>
              </w:rPr>
              <w:t>/A</w:t>
            </w:r>
          </w:p>
        </w:tc>
        <w:tc>
          <w:tcPr>
            <w:tcW w:w="892" w:type="dxa"/>
            <w:shd w:val="clear" w:color="auto" w:fill="auto"/>
          </w:tcPr>
          <w:p w:rsidR="000353DC" w:rsidRPr="001A4CE2" w:rsidRDefault="000353DC" w:rsidP="000353DC">
            <w:pPr>
              <w:tabs>
                <w:tab w:val="left" w:pos="426"/>
              </w:tabs>
              <w:spacing w:after="0"/>
              <w:jc w:val="both"/>
              <w:rPr>
                <w:szCs w:val="24"/>
              </w:rPr>
            </w:pPr>
            <w:r>
              <w:rPr>
                <w:szCs w:val="24"/>
              </w:rPr>
              <w:t>12</w:t>
            </w:r>
          </w:p>
        </w:tc>
        <w:tc>
          <w:tcPr>
            <w:tcW w:w="992" w:type="dxa"/>
            <w:shd w:val="clear" w:color="auto" w:fill="auto"/>
          </w:tcPr>
          <w:p w:rsidR="000353DC" w:rsidRPr="001A4CE2" w:rsidRDefault="000353DC" w:rsidP="000353DC">
            <w:pPr>
              <w:tabs>
                <w:tab w:val="left" w:pos="426"/>
              </w:tabs>
              <w:spacing w:after="0"/>
              <w:jc w:val="both"/>
              <w:rPr>
                <w:szCs w:val="24"/>
              </w:rPr>
            </w:pPr>
            <w:r>
              <w:rPr>
                <w:szCs w:val="24"/>
              </w:rPr>
              <w:t>15</w:t>
            </w:r>
          </w:p>
        </w:tc>
        <w:tc>
          <w:tcPr>
            <w:tcW w:w="1418" w:type="dxa"/>
            <w:tcBorders>
              <w:right w:val="single" w:sz="12" w:space="0" w:color="auto"/>
            </w:tcBorders>
            <w:shd w:val="clear" w:color="auto" w:fill="auto"/>
          </w:tcPr>
          <w:p w:rsidR="000353DC" w:rsidRPr="001A4CE2" w:rsidRDefault="000353DC" w:rsidP="000353DC">
            <w:pPr>
              <w:tabs>
                <w:tab w:val="left" w:pos="426"/>
              </w:tabs>
              <w:spacing w:after="0"/>
              <w:jc w:val="both"/>
              <w:rPr>
                <w:szCs w:val="24"/>
              </w:rPr>
            </w:pPr>
            <w:r>
              <w:rPr>
                <w:szCs w:val="24"/>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353DC" w:rsidRPr="001A4CE2" w:rsidRDefault="000353DC" w:rsidP="000353DC">
            <w:pPr>
              <w:tabs>
                <w:tab w:val="left" w:pos="426"/>
              </w:tabs>
              <w:spacing w:after="0"/>
              <w:jc w:val="both"/>
              <w:rPr>
                <w:szCs w:val="24"/>
              </w:rPr>
            </w:pPr>
            <w:r>
              <w:rPr>
                <w:szCs w:val="24"/>
              </w:rPr>
              <w:t>7/A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353DC" w:rsidRPr="001A4CE2" w:rsidRDefault="000353DC" w:rsidP="000353DC">
            <w:pPr>
              <w:tabs>
                <w:tab w:val="left" w:pos="426"/>
              </w:tabs>
              <w:spacing w:after="0"/>
              <w:jc w:val="both"/>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353DC" w:rsidRPr="001A4CE2" w:rsidRDefault="000353DC" w:rsidP="000353DC">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353DC" w:rsidRPr="001A4CE2" w:rsidRDefault="000353DC" w:rsidP="000353DC">
            <w:pPr>
              <w:tabs>
                <w:tab w:val="left" w:pos="426"/>
              </w:tabs>
              <w:spacing w:after="0"/>
              <w:jc w:val="both"/>
              <w:rPr>
                <w:szCs w:val="24"/>
              </w:rPr>
            </w:pPr>
            <w:r>
              <w:rPr>
                <w:szCs w:val="24"/>
              </w:rPr>
              <w:t>20</w:t>
            </w:r>
          </w:p>
        </w:tc>
      </w:tr>
      <w:tr w:rsidR="000353DC" w:rsidRPr="001A4CE2">
        <w:tc>
          <w:tcPr>
            <w:tcW w:w="1768" w:type="dxa"/>
            <w:shd w:val="clear" w:color="auto" w:fill="auto"/>
          </w:tcPr>
          <w:p w:rsidR="000353DC" w:rsidRPr="001A4CE2" w:rsidRDefault="000353DC" w:rsidP="000353DC">
            <w:pPr>
              <w:tabs>
                <w:tab w:val="left" w:pos="426"/>
              </w:tabs>
              <w:spacing w:after="0"/>
              <w:jc w:val="both"/>
              <w:rPr>
                <w:szCs w:val="24"/>
              </w:rPr>
            </w:pPr>
            <w:r>
              <w:rPr>
                <w:szCs w:val="24"/>
              </w:rPr>
              <w:t>2</w:t>
            </w:r>
            <w:r w:rsidRPr="001A4CE2">
              <w:rPr>
                <w:szCs w:val="24"/>
              </w:rPr>
              <w:t>/</w:t>
            </w:r>
            <w:r>
              <w:rPr>
                <w:szCs w:val="24"/>
              </w:rPr>
              <w:t>A</w:t>
            </w:r>
          </w:p>
        </w:tc>
        <w:tc>
          <w:tcPr>
            <w:tcW w:w="892" w:type="dxa"/>
            <w:shd w:val="clear" w:color="auto" w:fill="auto"/>
          </w:tcPr>
          <w:p w:rsidR="000353DC" w:rsidRPr="001A4CE2" w:rsidRDefault="000353DC" w:rsidP="000353DC">
            <w:pPr>
              <w:tabs>
                <w:tab w:val="left" w:pos="426"/>
              </w:tabs>
              <w:spacing w:after="0"/>
              <w:jc w:val="both"/>
              <w:rPr>
                <w:szCs w:val="24"/>
              </w:rPr>
            </w:pPr>
            <w:r>
              <w:rPr>
                <w:szCs w:val="24"/>
              </w:rPr>
              <w:t>15</w:t>
            </w:r>
          </w:p>
        </w:tc>
        <w:tc>
          <w:tcPr>
            <w:tcW w:w="992" w:type="dxa"/>
            <w:shd w:val="clear" w:color="auto" w:fill="auto"/>
          </w:tcPr>
          <w:p w:rsidR="000353DC" w:rsidRPr="001A4CE2" w:rsidRDefault="000353DC" w:rsidP="000353DC">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0353DC" w:rsidRPr="001A4CE2" w:rsidRDefault="000353DC" w:rsidP="000353DC">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353DC" w:rsidRPr="001A4CE2" w:rsidRDefault="000353DC" w:rsidP="000353DC">
            <w:pPr>
              <w:tabs>
                <w:tab w:val="left" w:pos="426"/>
              </w:tabs>
              <w:spacing w:after="0"/>
              <w:jc w:val="both"/>
              <w:rPr>
                <w:szCs w:val="24"/>
              </w:rPr>
            </w:pPr>
            <w:r>
              <w:rPr>
                <w:szCs w:val="24"/>
              </w:rP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353DC" w:rsidRPr="001A4CE2" w:rsidRDefault="000353DC" w:rsidP="000353DC">
            <w:pPr>
              <w:tabs>
                <w:tab w:val="left" w:pos="426"/>
              </w:tabs>
              <w:spacing w:after="0"/>
              <w:jc w:val="both"/>
              <w:rPr>
                <w:szCs w:val="24"/>
              </w:rPr>
            </w:pPr>
            <w:r>
              <w:rPr>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353DC" w:rsidRPr="001A4CE2" w:rsidRDefault="000353DC" w:rsidP="000353DC">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353DC" w:rsidRPr="001A4CE2" w:rsidRDefault="000353DC" w:rsidP="000353DC">
            <w:pPr>
              <w:tabs>
                <w:tab w:val="left" w:pos="426"/>
              </w:tabs>
              <w:spacing w:after="0"/>
              <w:jc w:val="both"/>
              <w:rPr>
                <w:szCs w:val="24"/>
              </w:rPr>
            </w:pPr>
            <w:r>
              <w:rPr>
                <w:szCs w:val="24"/>
              </w:rPr>
              <w:t>17</w:t>
            </w:r>
          </w:p>
        </w:tc>
      </w:tr>
      <w:tr w:rsidR="000353DC" w:rsidRPr="001A4CE2">
        <w:tc>
          <w:tcPr>
            <w:tcW w:w="1768" w:type="dxa"/>
            <w:shd w:val="clear" w:color="auto" w:fill="auto"/>
          </w:tcPr>
          <w:p w:rsidR="000353DC" w:rsidRPr="001A4CE2" w:rsidRDefault="000353DC" w:rsidP="000353DC">
            <w:pPr>
              <w:tabs>
                <w:tab w:val="left" w:pos="426"/>
              </w:tabs>
              <w:spacing w:after="0"/>
              <w:jc w:val="both"/>
              <w:rPr>
                <w:szCs w:val="24"/>
              </w:rPr>
            </w:pPr>
            <w:r>
              <w:rPr>
                <w:szCs w:val="24"/>
              </w:rPr>
              <w:t>2/B</w:t>
            </w:r>
          </w:p>
        </w:tc>
        <w:tc>
          <w:tcPr>
            <w:tcW w:w="892" w:type="dxa"/>
            <w:shd w:val="clear" w:color="auto" w:fill="auto"/>
          </w:tcPr>
          <w:p w:rsidR="000353DC" w:rsidRPr="001A4CE2" w:rsidRDefault="000353DC" w:rsidP="000353DC">
            <w:pPr>
              <w:tabs>
                <w:tab w:val="left" w:pos="426"/>
              </w:tabs>
              <w:spacing w:after="0"/>
              <w:jc w:val="both"/>
              <w:rPr>
                <w:szCs w:val="24"/>
              </w:rPr>
            </w:pPr>
            <w:r>
              <w:rPr>
                <w:szCs w:val="24"/>
              </w:rPr>
              <w:t>13</w:t>
            </w:r>
          </w:p>
        </w:tc>
        <w:tc>
          <w:tcPr>
            <w:tcW w:w="992" w:type="dxa"/>
            <w:shd w:val="clear" w:color="auto" w:fill="auto"/>
          </w:tcPr>
          <w:p w:rsidR="000353DC" w:rsidRPr="001A4CE2" w:rsidRDefault="000353DC" w:rsidP="000353DC">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0353DC" w:rsidRPr="001A4CE2" w:rsidRDefault="000353DC" w:rsidP="000353DC">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353DC" w:rsidRPr="001A4CE2" w:rsidRDefault="000353DC" w:rsidP="000353DC">
            <w:pPr>
              <w:tabs>
                <w:tab w:val="left" w:pos="426"/>
              </w:tabs>
              <w:spacing w:after="0"/>
              <w:jc w:val="both"/>
              <w:rPr>
                <w:szCs w:val="24"/>
              </w:rPr>
            </w:pPr>
            <w:r>
              <w:rPr>
                <w:szCs w:val="24"/>
              </w:rPr>
              <w:t>8/B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353DC" w:rsidRPr="001A4CE2" w:rsidRDefault="000353DC" w:rsidP="000353DC">
            <w:pPr>
              <w:tabs>
                <w:tab w:val="left" w:pos="426"/>
              </w:tabs>
              <w:spacing w:after="0"/>
              <w:jc w:val="both"/>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353DC" w:rsidRPr="001A4CE2" w:rsidRDefault="000353DC" w:rsidP="000353DC">
            <w:pPr>
              <w:tabs>
                <w:tab w:val="left" w:pos="426"/>
              </w:tabs>
              <w:spacing w:after="0"/>
              <w:jc w:val="both"/>
              <w:rPr>
                <w:szCs w:val="24"/>
              </w:rPr>
            </w:pPr>
            <w:r>
              <w:rPr>
                <w:szCs w:val="24"/>
              </w:rPr>
              <w:t>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353DC" w:rsidRPr="001A4CE2" w:rsidRDefault="000353DC" w:rsidP="000353DC">
            <w:pPr>
              <w:tabs>
                <w:tab w:val="left" w:pos="426"/>
              </w:tabs>
              <w:spacing w:after="0"/>
              <w:jc w:val="both"/>
              <w:rPr>
                <w:szCs w:val="24"/>
              </w:rPr>
            </w:pPr>
            <w:r>
              <w:rPr>
                <w:szCs w:val="24"/>
              </w:rPr>
              <w:t>15</w:t>
            </w:r>
          </w:p>
        </w:tc>
      </w:tr>
      <w:tr w:rsidR="000353DC" w:rsidRPr="001A4CE2">
        <w:tc>
          <w:tcPr>
            <w:tcW w:w="1768" w:type="dxa"/>
            <w:shd w:val="clear" w:color="auto" w:fill="auto"/>
          </w:tcPr>
          <w:p w:rsidR="000353DC" w:rsidRPr="001A4CE2" w:rsidRDefault="000353DC" w:rsidP="000353DC">
            <w:pPr>
              <w:tabs>
                <w:tab w:val="left" w:pos="426"/>
              </w:tabs>
              <w:spacing w:after="0"/>
              <w:jc w:val="both"/>
              <w:rPr>
                <w:szCs w:val="24"/>
              </w:rPr>
            </w:pPr>
            <w:r>
              <w:rPr>
                <w:szCs w:val="24"/>
              </w:rPr>
              <w:t>3/A</w:t>
            </w:r>
          </w:p>
        </w:tc>
        <w:tc>
          <w:tcPr>
            <w:tcW w:w="892" w:type="dxa"/>
            <w:shd w:val="clear" w:color="auto" w:fill="auto"/>
          </w:tcPr>
          <w:p w:rsidR="000353DC" w:rsidRPr="001A4CE2" w:rsidRDefault="000353DC" w:rsidP="000353DC">
            <w:pPr>
              <w:tabs>
                <w:tab w:val="left" w:pos="426"/>
              </w:tabs>
              <w:spacing w:after="0"/>
              <w:jc w:val="both"/>
              <w:rPr>
                <w:szCs w:val="24"/>
              </w:rPr>
            </w:pPr>
            <w:r>
              <w:rPr>
                <w:szCs w:val="24"/>
              </w:rPr>
              <w:t>21</w:t>
            </w:r>
          </w:p>
        </w:tc>
        <w:tc>
          <w:tcPr>
            <w:tcW w:w="992" w:type="dxa"/>
            <w:shd w:val="clear" w:color="auto" w:fill="auto"/>
          </w:tcPr>
          <w:p w:rsidR="000353DC" w:rsidRPr="001A4CE2" w:rsidRDefault="000353DC" w:rsidP="000353DC">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0353DC" w:rsidRPr="001A4CE2" w:rsidRDefault="000353DC" w:rsidP="000353DC">
            <w:pPr>
              <w:tabs>
                <w:tab w:val="left" w:pos="426"/>
              </w:tabs>
              <w:spacing w:after="0"/>
              <w:jc w:val="both"/>
              <w:rPr>
                <w:szCs w:val="24"/>
              </w:rPr>
            </w:pPr>
            <w:r>
              <w:rPr>
                <w:szCs w:val="24"/>
              </w:rPr>
              <w:t>32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353DC" w:rsidRPr="001A4CE2" w:rsidRDefault="000353DC" w:rsidP="000353DC">
            <w:pPr>
              <w:tabs>
                <w:tab w:val="left" w:pos="426"/>
              </w:tabs>
              <w:spacing w:after="0"/>
              <w:jc w:val="both"/>
              <w:rPr>
                <w:szCs w:val="24"/>
              </w:rPr>
            </w:pPr>
            <w:r>
              <w:rPr>
                <w:szCs w:val="24"/>
              </w:rPr>
              <w:t>Özel Eğitim</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353DC" w:rsidRPr="001A4CE2" w:rsidRDefault="000353DC" w:rsidP="000353DC">
            <w:pPr>
              <w:tabs>
                <w:tab w:val="left" w:pos="426"/>
              </w:tabs>
              <w:spacing w:after="0"/>
              <w:jc w:val="both"/>
              <w:rPr>
                <w:szCs w:val="24"/>
              </w:rPr>
            </w:pPr>
            <w:r>
              <w:rPr>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353DC" w:rsidRPr="001A4CE2" w:rsidRDefault="000353DC" w:rsidP="000353DC">
            <w:pPr>
              <w:tabs>
                <w:tab w:val="left" w:pos="426"/>
              </w:tabs>
              <w:spacing w:after="0"/>
              <w:jc w:val="both"/>
              <w:rPr>
                <w:szCs w:val="24"/>
              </w:rPr>
            </w:pPr>
            <w:r>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353DC" w:rsidRPr="001A4CE2" w:rsidRDefault="000353DC" w:rsidP="000353DC">
            <w:pPr>
              <w:tabs>
                <w:tab w:val="left" w:pos="426"/>
              </w:tabs>
              <w:spacing w:after="0"/>
              <w:jc w:val="both"/>
              <w:rPr>
                <w:szCs w:val="24"/>
              </w:rPr>
            </w:pPr>
            <w:r>
              <w:rPr>
                <w:szCs w:val="24"/>
              </w:rPr>
              <w:t>10</w:t>
            </w:r>
          </w:p>
        </w:tc>
      </w:tr>
      <w:tr w:rsidR="000353DC" w:rsidRPr="001A4CE2" w:rsidTr="00300CA6">
        <w:tc>
          <w:tcPr>
            <w:tcW w:w="1768" w:type="dxa"/>
            <w:shd w:val="clear" w:color="auto" w:fill="auto"/>
          </w:tcPr>
          <w:p w:rsidR="000353DC" w:rsidRPr="001A4CE2" w:rsidRDefault="000353DC" w:rsidP="000353DC">
            <w:pPr>
              <w:tabs>
                <w:tab w:val="left" w:pos="426"/>
              </w:tabs>
              <w:spacing w:after="0"/>
              <w:jc w:val="both"/>
              <w:rPr>
                <w:szCs w:val="24"/>
              </w:rPr>
            </w:pPr>
            <w:r>
              <w:rPr>
                <w:szCs w:val="24"/>
              </w:rPr>
              <w:t>4/A</w:t>
            </w:r>
          </w:p>
        </w:tc>
        <w:tc>
          <w:tcPr>
            <w:tcW w:w="892" w:type="dxa"/>
            <w:shd w:val="clear" w:color="auto" w:fill="auto"/>
          </w:tcPr>
          <w:p w:rsidR="000353DC" w:rsidRPr="001A4CE2" w:rsidRDefault="000353DC" w:rsidP="000353DC">
            <w:pPr>
              <w:tabs>
                <w:tab w:val="left" w:pos="426"/>
              </w:tabs>
              <w:spacing w:after="0"/>
              <w:jc w:val="both"/>
              <w:rPr>
                <w:szCs w:val="24"/>
              </w:rPr>
            </w:pPr>
            <w:r>
              <w:rPr>
                <w:szCs w:val="24"/>
              </w:rPr>
              <w:t>9</w:t>
            </w:r>
          </w:p>
        </w:tc>
        <w:tc>
          <w:tcPr>
            <w:tcW w:w="992" w:type="dxa"/>
            <w:shd w:val="clear" w:color="auto" w:fill="auto"/>
          </w:tcPr>
          <w:p w:rsidR="000353DC" w:rsidRPr="001A4CE2" w:rsidRDefault="000353DC" w:rsidP="000353DC">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0353DC" w:rsidRPr="001A4CE2" w:rsidRDefault="000353DC" w:rsidP="000353DC">
            <w:pPr>
              <w:tabs>
                <w:tab w:val="left" w:pos="426"/>
              </w:tabs>
              <w:spacing w:after="0"/>
              <w:jc w:val="both"/>
              <w:rPr>
                <w:szCs w:val="24"/>
              </w:rPr>
            </w:pPr>
            <w:r>
              <w:rPr>
                <w:szCs w:val="24"/>
              </w:rPr>
              <w:t>19</w:t>
            </w:r>
          </w:p>
        </w:tc>
        <w:tc>
          <w:tcPr>
            <w:tcW w:w="3969" w:type="dxa"/>
            <w:gridSpan w:val="3"/>
            <w:tcBorders>
              <w:top w:val="single" w:sz="6" w:space="0" w:color="auto"/>
              <w:left w:val="single" w:sz="12" w:space="0" w:color="auto"/>
              <w:bottom w:val="single" w:sz="6" w:space="0" w:color="auto"/>
              <w:right w:val="single" w:sz="6" w:space="0" w:color="auto"/>
            </w:tcBorders>
            <w:shd w:val="clear" w:color="auto" w:fill="auto"/>
          </w:tcPr>
          <w:p w:rsidR="000353DC" w:rsidRPr="001A4CE2" w:rsidRDefault="000353DC" w:rsidP="000353DC">
            <w:pPr>
              <w:tabs>
                <w:tab w:val="left" w:pos="426"/>
              </w:tabs>
              <w:spacing w:after="0"/>
              <w:jc w:val="both"/>
              <w:rPr>
                <w:szCs w:val="24"/>
              </w:rPr>
            </w:pPr>
            <w:r>
              <w:rPr>
                <w:szCs w:val="24"/>
              </w:rPr>
              <w:t>İlkokul Öğrenci  Sayısı</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353DC" w:rsidRPr="001A4CE2" w:rsidRDefault="000353DC" w:rsidP="000353DC">
            <w:pPr>
              <w:tabs>
                <w:tab w:val="left" w:pos="426"/>
              </w:tabs>
              <w:spacing w:after="0"/>
              <w:jc w:val="both"/>
              <w:rPr>
                <w:szCs w:val="24"/>
              </w:rPr>
            </w:pPr>
            <w:r>
              <w:rPr>
                <w:szCs w:val="24"/>
              </w:rPr>
              <w:t>197</w:t>
            </w:r>
          </w:p>
        </w:tc>
      </w:tr>
      <w:tr w:rsidR="000353DC" w:rsidRPr="001A4CE2" w:rsidTr="00300CA6">
        <w:tc>
          <w:tcPr>
            <w:tcW w:w="1768" w:type="dxa"/>
            <w:shd w:val="clear" w:color="auto" w:fill="auto"/>
          </w:tcPr>
          <w:p w:rsidR="000353DC" w:rsidRPr="001A4CE2" w:rsidRDefault="000353DC" w:rsidP="000353DC">
            <w:pPr>
              <w:tabs>
                <w:tab w:val="left" w:pos="426"/>
              </w:tabs>
              <w:spacing w:after="0"/>
              <w:jc w:val="both"/>
              <w:rPr>
                <w:szCs w:val="24"/>
              </w:rPr>
            </w:pPr>
            <w:r>
              <w:rPr>
                <w:szCs w:val="24"/>
              </w:rPr>
              <w:t>4/B</w:t>
            </w:r>
          </w:p>
        </w:tc>
        <w:tc>
          <w:tcPr>
            <w:tcW w:w="892" w:type="dxa"/>
            <w:shd w:val="clear" w:color="auto" w:fill="auto"/>
          </w:tcPr>
          <w:p w:rsidR="000353DC" w:rsidRPr="001A4CE2" w:rsidRDefault="000353DC" w:rsidP="000353DC">
            <w:pPr>
              <w:tabs>
                <w:tab w:val="left" w:pos="426"/>
              </w:tabs>
              <w:spacing w:after="0"/>
              <w:jc w:val="both"/>
              <w:rPr>
                <w:szCs w:val="24"/>
              </w:rPr>
            </w:pPr>
            <w:r>
              <w:rPr>
                <w:szCs w:val="24"/>
              </w:rPr>
              <w:t>10</w:t>
            </w:r>
          </w:p>
        </w:tc>
        <w:tc>
          <w:tcPr>
            <w:tcW w:w="992" w:type="dxa"/>
            <w:shd w:val="clear" w:color="auto" w:fill="auto"/>
          </w:tcPr>
          <w:p w:rsidR="000353DC" w:rsidRPr="001A4CE2" w:rsidRDefault="000353DC" w:rsidP="000353DC">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rsidR="000353DC" w:rsidRPr="001A4CE2" w:rsidRDefault="000353DC" w:rsidP="000353DC">
            <w:pPr>
              <w:tabs>
                <w:tab w:val="left" w:pos="426"/>
              </w:tabs>
              <w:spacing w:after="0"/>
              <w:jc w:val="both"/>
              <w:rPr>
                <w:szCs w:val="24"/>
              </w:rPr>
            </w:pPr>
            <w:r>
              <w:rPr>
                <w:szCs w:val="24"/>
              </w:rPr>
              <w:t>18</w:t>
            </w:r>
          </w:p>
        </w:tc>
        <w:tc>
          <w:tcPr>
            <w:tcW w:w="3969" w:type="dxa"/>
            <w:gridSpan w:val="3"/>
            <w:tcBorders>
              <w:top w:val="single" w:sz="6" w:space="0" w:color="auto"/>
              <w:left w:val="single" w:sz="12" w:space="0" w:color="auto"/>
              <w:bottom w:val="single" w:sz="6" w:space="0" w:color="auto"/>
              <w:right w:val="single" w:sz="6" w:space="0" w:color="auto"/>
            </w:tcBorders>
            <w:shd w:val="clear" w:color="auto" w:fill="auto"/>
          </w:tcPr>
          <w:p w:rsidR="000353DC" w:rsidRPr="001A4CE2" w:rsidRDefault="000353DC" w:rsidP="000353DC">
            <w:pPr>
              <w:tabs>
                <w:tab w:val="left" w:pos="426"/>
              </w:tabs>
              <w:spacing w:after="0"/>
              <w:jc w:val="both"/>
              <w:rPr>
                <w:szCs w:val="24"/>
              </w:rPr>
            </w:pPr>
            <w:r>
              <w:rPr>
                <w:szCs w:val="24"/>
              </w:rPr>
              <w:t>Ortaokul Öğrenci  Sayısı</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353DC" w:rsidRPr="001A4CE2" w:rsidRDefault="000353DC" w:rsidP="000353DC">
            <w:pPr>
              <w:tabs>
                <w:tab w:val="left" w:pos="426"/>
              </w:tabs>
              <w:spacing w:after="0"/>
              <w:jc w:val="both"/>
              <w:rPr>
                <w:szCs w:val="24"/>
              </w:rPr>
            </w:pPr>
            <w:r>
              <w:rPr>
                <w:szCs w:val="24"/>
              </w:rPr>
              <w:t>110</w:t>
            </w:r>
          </w:p>
        </w:tc>
      </w:tr>
    </w:tbl>
    <w:p w:rsidR="009C6C05" w:rsidRPr="001A4CE2" w:rsidRDefault="009C6C05" w:rsidP="00E67FCA">
      <w:pPr>
        <w:tabs>
          <w:tab w:val="left" w:pos="426"/>
        </w:tabs>
        <w:spacing w:after="0"/>
        <w:jc w:val="both"/>
        <w:rPr>
          <w:szCs w:val="24"/>
        </w:rPr>
      </w:pPr>
    </w:p>
    <w:p w:rsidR="009C6C05" w:rsidRPr="001A4CE2" w:rsidRDefault="004962D0" w:rsidP="009C6C05">
      <w:pPr>
        <w:rPr>
          <w:b/>
          <w:szCs w:val="24"/>
        </w:rPr>
      </w:pPr>
      <w:r w:rsidRPr="001A4CE2">
        <w:rPr>
          <w:b/>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RPr="001A4CE2">
        <w:tc>
          <w:tcPr>
            <w:tcW w:w="4714" w:type="dxa"/>
            <w:shd w:val="clear" w:color="auto" w:fill="auto"/>
          </w:tcPr>
          <w:p w:rsidR="009C6C05" w:rsidRPr="001A4CE2" w:rsidRDefault="009C6C05" w:rsidP="009C6C05">
            <w:pPr>
              <w:rPr>
                <w:szCs w:val="24"/>
              </w:rPr>
            </w:pPr>
            <w:r w:rsidRPr="001A4CE2">
              <w:rPr>
                <w:szCs w:val="24"/>
              </w:rPr>
              <w:t>Akıllı Tahta Sayısı</w:t>
            </w:r>
          </w:p>
        </w:tc>
        <w:tc>
          <w:tcPr>
            <w:tcW w:w="2357" w:type="dxa"/>
            <w:shd w:val="clear" w:color="auto" w:fill="auto"/>
          </w:tcPr>
          <w:p w:rsidR="009C6C05" w:rsidRPr="001A4CE2" w:rsidRDefault="005333BE" w:rsidP="009C6C05">
            <w:pPr>
              <w:rPr>
                <w:szCs w:val="24"/>
              </w:rPr>
            </w:pPr>
            <w:r>
              <w:rPr>
                <w:szCs w:val="24"/>
              </w:rPr>
              <w:t>13</w:t>
            </w:r>
          </w:p>
        </w:tc>
        <w:tc>
          <w:tcPr>
            <w:tcW w:w="4715" w:type="dxa"/>
            <w:shd w:val="clear" w:color="auto" w:fill="auto"/>
          </w:tcPr>
          <w:p w:rsidR="009C6C05" w:rsidRPr="001A4CE2" w:rsidRDefault="009C6C05" w:rsidP="009C6C05">
            <w:pPr>
              <w:rPr>
                <w:szCs w:val="24"/>
              </w:rPr>
            </w:pPr>
            <w:r w:rsidRPr="001A4CE2">
              <w:rPr>
                <w:szCs w:val="24"/>
              </w:rPr>
              <w:t>TV Sayısı</w:t>
            </w:r>
          </w:p>
        </w:tc>
        <w:tc>
          <w:tcPr>
            <w:tcW w:w="2358" w:type="dxa"/>
            <w:shd w:val="clear" w:color="auto" w:fill="auto"/>
          </w:tcPr>
          <w:p w:rsidR="009C6C05" w:rsidRPr="001A4CE2" w:rsidRDefault="007041E5" w:rsidP="009C6C05">
            <w:pPr>
              <w:rPr>
                <w:szCs w:val="24"/>
              </w:rPr>
            </w:pPr>
            <w:r>
              <w:rPr>
                <w:szCs w:val="24"/>
              </w:rPr>
              <w:t>0</w:t>
            </w:r>
          </w:p>
        </w:tc>
      </w:tr>
      <w:tr w:rsidR="009C6C05" w:rsidRPr="001A4CE2">
        <w:tc>
          <w:tcPr>
            <w:tcW w:w="4714" w:type="dxa"/>
            <w:shd w:val="clear" w:color="auto" w:fill="auto"/>
          </w:tcPr>
          <w:p w:rsidR="009C6C05" w:rsidRPr="001A4CE2" w:rsidRDefault="009C6C05" w:rsidP="009C6C05">
            <w:pPr>
              <w:rPr>
                <w:szCs w:val="24"/>
              </w:rPr>
            </w:pPr>
            <w:r w:rsidRPr="001A4CE2">
              <w:rPr>
                <w:szCs w:val="24"/>
              </w:rPr>
              <w:t>Masaüstü Bilgisayar Sayısı</w:t>
            </w:r>
          </w:p>
        </w:tc>
        <w:tc>
          <w:tcPr>
            <w:tcW w:w="2357" w:type="dxa"/>
            <w:shd w:val="clear" w:color="auto" w:fill="auto"/>
          </w:tcPr>
          <w:p w:rsidR="009C6C05" w:rsidRPr="001A4CE2" w:rsidRDefault="007041E5" w:rsidP="009C6C05">
            <w:pPr>
              <w:rPr>
                <w:szCs w:val="24"/>
              </w:rPr>
            </w:pPr>
            <w:r>
              <w:rPr>
                <w:szCs w:val="24"/>
              </w:rPr>
              <w:t>3</w:t>
            </w:r>
          </w:p>
        </w:tc>
        <w:tc>
          <w:tcPr>
            <w:tcW w:w="4715" w:type="dxa"/>
            <w:shd w:val="clear" w:color="auto" w:fill="auto"/>
          </w:tcPr>
          <w:p w:rsidR="009C6C05" w:rsidRPr="001A4CE2" w:rsidRDefault="009C6C05" w:rsidP="009C6C05">
            <w:pPr>
              <w:rPr>
                <w:szCs w:val="24"/>
              </w:rPr>
            </w:pPr>
            <w:r w:rsidRPr="001A4CE2">
              <w:rPr>
                <w:szCs w:val="24"/>
              </w:rPr>
              <w:t>Yazıcı Sayısı</w:t>
            </w:r>
          </w:p>
        </w:tc>
        <w:tc>
          <w:tcPr>
            <w:tcW w:w="2358" w:type="dxa"/>
            <w:shd w:val="clear" w:color="auto" w:fill="auto"/>
          </w:tcPr>
          <w:p w:rsidR="009C6C05" w:rsidRPr="001A4CE2" w:rsidRDefault="000353DC" w:rsidP="009C6C05">
            <w:pPr>
              <w:rPr>
                <w:szCs w:val="24"/>
              </w:rPr>
            </w:pPr>
            <w:r>
              <w:rPr>
                <w:szCs w:val="24"/>
              </w:rPr>
              <w:t>2</w:t>
            </w:r>
          </w:p>
        </w:tc>
      </w:tr>
      <w:tr w:rsidR="009C6C05" w:rsidRPr="001A4CE2">
        <w:tc>
          <w:tcPr>
            <w:tcW w:w="4714" w:type="dxa"/>
            <w:shd w:val="clear" w:color="auto" w:fill="auto"/>
          </w:tcPr>
          <w:p w:rsidR="009C6C05" w:rsidRPr="001A4CE2" w:rsidRDefault="009C6C05" w:rsidP="009C6C05">
            <w:pPr>
              <w:rPr>
                <w:szCs w:val="24"/>
              </w:rPr>
            </w:pPr>
            <w:r w:rsidRPr="001A4CE2">
              <w:rPr>
                <w:szCs w:val="24"/>
              </w:rPr>
              <w:t>Taşınabilir Bilgisayar Sayısı</w:t>
            </w:r>
          </w:p>
        </w:tc>
        <w:tc>
          <w:tcPr>
            <w:tcW w:w="2357" w:type="dxa"/>
            <w:shd w:val="clear" w:color="auto" w:fill="auto"/>
          </w:tcPr>
          <w:p w:rsidR="009C6C05" w:rsidRPr="001A4CE2" w:rsidRDefault="007041E5" w:rsidP="009C6C05">
            <w:pPr>
              <w:rPr>
                <w:szCs w:val="24"/>
              </w:rPr>
            </w:pPr>
            <w:r>
              <w:rPr>
                <w:szCs w:val="24"/>
              </w:rPr>
              <w:t>3</w:t>
            </w:r>
          </w:p>
        </w:tc>
        <w:tc>
          <w:tcPr>
            <w:tcW w:w="4715" w:type="dxa"/>
            <w:shd w:val="clear" w:color="auto" w:fill="auto"/>
          </w:tcPr>
          <w:p w:rsidR="009C6C05" w:rsidRPr="001A4CE2" w:rsidRDefault="009C6C05" w:rsidP="009C6C05">
            <w:pPr>
              <w:rPr>
                <w:szCs w:val="24"/>
              </w:rPr>
            </w:pPr>
            <w:r w:rsidRPr="001A4CE2">
              <w:rPr>
                <w:szCs w:val="24"/>
              </w:rPr>
              <w:t>Fotokopi Makinası Sayısı</w:t>
            </w:r>
          </w:p>
        </w:tc>
        <w:tc>
          <w:tcPr>
            <w:tcW w:w="2358" w:type="dxa"/>
            <w:shd w:val="clear" w:color="auto" w:fill="auto"/>
          </w:tcPr>
          <w:p w:rsidR="009C6C05" w:rsidRPr="001A4CE2" w:rsidRDefault="007041E5" w:rsidP="009C6C05">
            <w:pPr>
              <w:rPr>
                <w:szCs w:val="24"/>
              </w:rPr>
            </w:pPr>
            <w:r>
              <w:rPr>
                <w:szCs w:val="24"/>
              </w:rPr>
              <w:t>3</w:t>
            </w:r>
          </w:p>
        </w:tc>
      </w:tr>
      <w:tr w:rsidR="009C6C05" w:rsidRPr="001A4CE2">
        <w:tc>
          <w:tcPr>
            <w:tcW w:w="4714" w:type="dxa"/>
            <w:shd w:val="clear" w:color="auto" w:fill="auto"/>
          </w:tcPr>
          <w:p w:rsidR="009C6C05" w:rsidRPr="001A4CE2" w:rsidRDefault="009C6C05" w:rsidP="009C6C05">
            <w:pPr>
              <w:rPr>
                <w:szCs w:val="24"/>
              </w:rPr>
            </w:pPr>
            <w:r w:rsidRPr="001A4CE2">
              <w:rPr>
                <w:szCs w:val="24"/>
              </w:rPr>
              <w:t>Projeksiyon Sayısı</w:t>
            </w:r>
          </w:p>
        </w:tc>
        <w:tc>
          <w:tcPr>
            <w:tcW w:w="2357" w:type="dxa"/>
            <w:shd w:val="clear" w:color="auto" w:fill="auto"/>
          </w:tcPr>
          <w:p w:rsidR="009C6C05" w:rsidRPr="001A4CE2" w:rsidRDefault="007041E5" w:rsidP="009C6C05">
            <w:pPr>
              <w:rPr>
                <w:szCs w:val="24"/>
              </w:rPr>
            </w:pPr>
            <w:r>
              <w:rPr>
                <w:szCs w:val="24"/>
              </w:rPr>
              <w:t>1</w:t>
            </w:r>
          </w:p>
        </w:tc>
        <w:tc>
          <w:tcPr>
            <w:tcW w:w="4715" w:type="dxa"/>
            <w:shd w:val="clear" w:color="auto" w:fill="auto"/>
          </w:tcPr>
          <w:p w:rsidR="009C6C05" w:rsidRPr="001A4CE2" w:rsidRDefault="009C6C05" w:rsidP="009C6C05">
            <w:pPr>
              <w:rPr>
                <w:szCs w:val="24"/>
              </w:rPr>
            </w:pPr>
            <w:r w:rsidRPr="001A4CE2">
              <w:rPr>
                <w:szCs w:val="24"/>
              </w:rPr>
              <w:t>İnternet Bağlantı Hızı</w:t>
            </w:r>
          </w:p>
        </w:tc>
        <w:tc>
          <w:tcPr>
            <w:tcW w:w="2358" w:type="dxa"/>
            <w:shd w:val="clear" w:color="auto" w:fill="auto"/>
          </w:tcPr>
          <w:p w:rsidR="009C6C05" w:rsidRPr="001A4CE2" w:rsidRDefault="001717EB" w:rsidP="009C6C05">
            <w:pPr>
              <w:rPr>
                <w:szCs w:val="24"/>
              </w:rPr>
            </w:pPr>
            <w:r w:rsidRPr="001A4CE2">
              <w:rPr>
                <w:szCs w:val="24"/>
              </w:rPr>
              <w:t>50 Mb/s</w:t>
            </w:r>
          </w:p>
        </w:tc>
      </w:tr>
      <w:tr w:rsidR="009C6C05" w:rsidRPr="001A4CE2">
        <w:tc>
          <w:tcPr>
            <w:tcW w:w="4714" w:type="dxa"/>
            <w:shd w:val="clear" w:color="auto" w:fill="auto"/>
          </w:tcPr>
          <w:p w:rsidR="009C6C05" w:rsidRPr="001A4CE2" w:rsidRDefault="009C6C05" w:rsidP="009C6C05">
            <w:pPr>
              <w:rPr>
                <w:szCs w:val="24"/>
              </w:rPr>
            </w:pPr>
          </w:p>
        </w:tc>
        <w:tc>
          <w:tcPr>
            <w:tcW w:w="2357" w:type="dxa"/>
            <w:shd w:val="clear" w:color="auto" w:fill="auto"/>
          </w:tcPr>
          <w:p w:rsidR="009C6C05" w:rsidRPr="001A4CE2" w:rsidRDefault="009C6C05" w:rsidP="009C6C05">
            <w:pPr>
              <w:rPr>
                <w:szCs w:val="24"/>
              </w:rPr>
            </w:pPr>
          </w:p>
        </w:tc>
        <w:tc>
          <w:tcPr>
            <w:tcW w:w="4715" w:type="dxa"/>
            <w:shd w:val="clear" w:color="auto" w:fill="auto"/>
          </w:tcPr>
          <w:p w:rsidR="009C6C05" w:rsidRPr="001A4CE2" w:rsidRDefault="009C6C05" w:rsidP="009C6C05">
            <w:pPr>
              <w:rPr>
                <w:szCs w:val="24"/>
              </w:rPr>
            </w:pPr>
          </w:p>
        </w:tc>
        <w:tc>
          <w:tcPr>
            <w:tcW w:w="2358" w:type="dxa"/>
            <w:shd w:val="clear" w:color="auto" w:fill="auto"/>
          </w:tcPr>
          <w:p w:rsidR="009C6C05" w:rsidRPr="001A4CE2" w:rsidRDefault="009C6C05" w:rsidP="009C6C05">
            <w:pPr>
              <w:rPr>
                <w:szCs w:val="24"/>
              </w:rPr>
            </w:pPr>
          </w:p>
        </w:tc>
      </w:tr>
    </w:tbl>
    <w:p w:rsidR="009C6C05" w:rsidRPr="001A4CE2" w:rsidRDefault="009C6C05" w:rsidP="009C6C05">
      <w:pPr>
        <w:rPr>
          <w:szCs w:val="24"/>
        </w:rPr>
      </w:pPr>
    </w:p>
    <w:p w:rsidR="009C6C05" w:rsidRPr="001320FA" w:rsidRDefault="004962D0" w:rsidP="004962D0">
      <w:pPr>
        <w:pStyle w:val="Balk3"/>
        <w:rPr>
          <w:rFonts w:ascii="Book Antiqua" w:hAnsi="Book Antiqua"/>
          <w:b/>
          <w:sz w:val="24"/>
          <w:szCs w:val="24"/>
        </w:rPr>
      </w:pPr>
      <w:r w:rsidRPr="001320FA">
        <w:rPr>
          <w:rFonts w:ascii="Book Antiqua" w:hAnsi="Book Antiqua"/>
          <w:b/>
          <w:sz w:val="24"/>
          <w:szCs w:val="24"/>
        </w:rPr>
        <w:lastRenderedPageBreak/>
        <w:t>Gelir ve Gider Bilgisi</w:t>
      </w:r>
    </w:p>
    <w:p w:rsidR="009C6C05" w:rsidRPr="001A4CE2" w:rsidRDefault="009C6C05" w:rsidP="009C6C05">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RPr="001A4CE2">
        <w:tc>
          <w:tcPr>
            <w:tcW w:w="2357" w:type="dxa"/>
            <w:shd w:val="clear" w:color="auto" w:fill="auto"/>
          </w:tcPr>
          <w:p w:rsidR="004962D0" w:rsidRPr="001A4CE2" w:rsidRDefault="004962D0" w:rsidP="009C6C05">
            <w:pPr>
              <w:rPr>
                <w:b/>
                <w:szCs w:val="24"/>
              </w:rPr>
            </w:pPr>
            <w:r w:rsidRPr="001A4CE2">
              <w:rPr>
                <w:b/>
                <w:szCs w:val="24"/>
              </w:rPr>
              <w:t>Yıllar</w:t>
            </w:r>
          </w:p>
        </w:tc>
        <w:tc>
          <w:tcPr>
            <w:tcW w:w="2357" w:type="dxa"/>
            <w:shd w:val="clear" w:color="auto" w:fill="auto"/>
          </w:tcPr>
          <w:p w:rsidR="004962D0" w:rsidRPr="001A4CE2" w:rsidRDefault="004962D0" w:rsidP="009C6C05">
            <w:pPr>
              <w:rPr>
                <w:b/>
                <w:szCs w:val="24"/>
              </w:rPr>
            </w:pPr>
            <w:r w:rsidRPr="001A4CE2">
              <w:rPr>
                <w:b/>
                <w:szCs w:val="24"/>
              </w:rPr>
              <w:t>Gelir Miktarı</w:t>
            </w:r>
          </w:p>
        </w:tc>
        <w:tc>
          <w:tcPr>
            <w:tcW w:w="2357" w:type="dxa"/>
            <w:shd w:val="clear" w:color="auto" w:fill="auto"/>
          </w:tcPr>
          <w:p w:rsidR="004962D0" w:rsidRPr="001A4CE2" w:rsidRDefault="004962D0" w:rsidP="009C6C05">
            <w:pPr>
              <w:rPr>
                <w:b/>
                <w:szCs w:val="24"/>
              </w:rPr>
            </w:pPr>
            <w:r w:rsidRPr="001A4CE2">
              <w:rPr>
                <w:b/>
                <w:szCs w:val="24"/>
              </w:rPr>
              <w:t>Gider Miktarı</w:t>
            </w:r>
          </w:p>
        </w:tc>
      </w:tr>
      <w:tr w:rsidR="004962D0" w:rsidRPr="001A4CE2">
        <w:tc>
          <w:tcPr>
            <w:tcW w:w="2357" w:type="dxa"/>
            <w:shd w:val="clear" w:color="auto" w:fill="auto"/>
          </w:tcPr>
          <w:p w:rsidR="004962D0" w:rsidRPr="001A4CE2" w:rsidRDefault="004962D0" w:rsidP="009C6C05">
            <w:pPr>
              <w:rPr>
                <w:szCs w:val="24"/>
              </w:rPr>
            </w:pPr>
            <w:r w:rsidRPr="001A4CE2">
              <w:rPr>
                <w:szCs w:val="24"/>
              </w:rPr>
              <w:t>2016</w:t>
            </w:r>
          </w:p>
        </w:tc>
        <w:tc>
          <w:tcPr>
            <w:tcW w:w="2357" w:type="dxa"/>
            <w:shd w:val="clear" w:color="auto" w:fill="auto"/>
          </w:tcPr>
          <w:p w:rsidR="004962D0" w:rsidRPr="001A4CE2" w:rsidRDefault="005551CD" w:rsidP="009C6C05">
            <w:pPr>
              <w:rPr>
                <w:szCs w:val="24"/>
              </w:rPr>
            </w:pPr>
            <w:r>
              <w:rPr>
                <w:szCs w:val="24"/>
              </w:rPr>
              <w:t>10.664,46</w:t>
            </w:r>
          </w:p>
        </w:tc>
        <w:tc>
          <w:tcPr>
            <w:tcW w:w="2357" w:type="dxa"/>
            <w:shd w:val="clear" w:color="auto" w:fill="auto"/>
          </w:tcPr>
          <w:p w:rsidR="004962D0" w:rsidRPr="001A4CE2" w:rsidRDefault="005551CD" w:rsidP="009C6C05">
            <w:pPr>
              <w:rPr>
                <w:szCs w:val="24"/>
              </w:rPr>
            </w:pPr>
            <w:r>
              <w:rPr>
                <w:szCs w:val="24"/>
              </w:rPr>
              <w:t>6.636,39</w:t>
            </w:r>
          </w:p>
        </w:tc>
      </w:tr>
      <w:tr w:rsidR="004962D0" w:rsidRPr="001A4CE2">
        <w:tc>
          <w:tcPr>
            <w:tcW w:w="2357" w:type="dxa"/>
            <w:shd w:val="clear" w:color="auto" w:fill="auto"/>
          </w:tcPr>
          <w:p w:rsidR="004962D0" w:rsidRPr="001A4CE2" w:rsidRDefault="004962D0" w:rsidP="009C6C05">
            <w:pPr>
              <w:rPr>
                <w:szCs w:val="24"/>
              </w:rPr>
            </w:pPr>
            <w:r w:rsidRPr="001A4CE2">
              <w:rPr>
                <w:szCs w:val="24"/>
              </w:rPr>
              <w:t>2017</w:t>
            </w:r>
          </w:p>
        </w:tc>
        <w:tc>
          <w:tcPr>
            <w:tcW w:w="2357" w:type="dxa"/>
            <w:shd w:val="clear" w:color="auto" w:fill="auto"/>
          </w:tcPr>
          <w:p w:rsidR="004962D0" w:rsidRPr="001A4CE2" w:rsidRDefault="005551CD" w:rsidP="009C6C05">
            <w:pPr>
              <w:rPr>
                <w:szCs w:val="24"/>
              </w:rPr>
            </w:pPr>
            <w:r>
              <w:rPr>
                <w:szCs w:val="24"/>
              </w:rPr>
              <w:t>6.891,07</w:t>
            </w:r>
          </w:p>
        </w:tc>
        <w:tc>
          <w:tcPr>
            <w:tcW w:w="2357" w:type="dxa"/>
            <w:shd w:val="clear" w:color="auto" w:fill="auto"/>
          </w:tcPr>
          <w:p w:rsidR="004962D0" w:rsidRPr="001A4CE2" w:rsidRDefault="005551CD" w:rsidP="009C6C05">
            <w:pPr>
              <w:rPr>
                <w:szCs w:val="24"/>
              </w:rPr>
            </w:pPr>
            <w:r>
              <w:rPr>
                <w:szCs w:val="24"/>
              </w:rPr>
              <w:t>6.042,00</w:t>
            </w:r>
          </w:p>
        </w:tc>
      </w:tr>
      <w:tr w:rsidR="00B71CC8" w:rsidRPr="001A4CE2">
        <w:tc>
          <w:tcPr>
            <w:tcW w:w="2357" w:type="dxa"/>
            <w:shd w:val="clear" w:color="auto" w:fill="auto"/>
          </w:tcPr>
          <w:p w:rsidR="00B71CC8" w:rsidRPr="001A4CE2" w:rsidRDefault="00B71CC8" w:rsidP="009C6C05">
            <w:pPr>
              <w:rPr>
                <w:szCs w:val="24"/>
              </w:rPr>
            </w:pPr>
            <w:r w:rsidRPr="001A4CE2">
              <w:rPr>
                <w:szCs w:val="24"/>
              </w:rPr>
              <w:t>2018</w:t>
            </w:r>
          </w:p>
        </w:tc>
        <w:tc>
          <w:tcPr>
            <w:tcW w:w="2357" w:type="dxa"/>
            <w:shd w:val="clear" w:color="auto" w:fill="auto"/>
          </w:tcPr>
          <w:p w:rsidR="00B71CC8" w:rsidRPr="001A4CE2" w:rsidRDefault="005551CD" w:rsidP="009C6C05">
            <w:pPr>
              <w:rPr>
                <w:szCs w:val="24"/>
              </w:rPr>
            </w:pPr>
            <w:r>
              <w:rPr>
                <w:szCs w:val="24"/>
              </w:rPr>
              <w:t>16.079</w:t>
            </w:r>
          </w:p>
        </w:tc>
        <w:tc>
          <w:tcPr>
            <w:tcW w:w="2357" w:type="dxa"/>
            <w:shd w:val="clear" w:color="auto" w:fill="auto"/>
          </w:tcPr>
          <w:p w:rsidR="00B71CC8" w:rsidRPr="001A4CE2" w:rsidRDefault="005551CD" w:rsidP="009C6C05">
            <w:pPr>
              <w:rPr>
                <w:szCs w:val="24"/>
              </w:rPr>
            </w:pPr>
            <w:r>
              <w:rPr>
                <w:szCs w:val="24"/>
              </w:rPr>
              <w:t>16.072</w:t>
            </w:r>
          </w:p>
        </w:tc>
      </w:tr>
    </w:tbl>
    <w:p w:rsidR="0049575C" w:rsidRPr="001A4CE2" w:rsidRDefault="0049575C" w:rsidP="0017693F">
      <w:pPr>
        <w:spacing w:after="0"/>
        <w:jc w:val="both"/>
        <w:rPr>
          <w:szCs w:val="24"/>
        </w:rPr>
      </w:pPr>
    </w:p>
    <w:p w:rsidR="003C7244" w:rsidRPr="005E5D53" w:rsidRDefault="005D5792" w:rsidP="000E0760">
      <w:pPr>
        <w:spacing w:after="0"/>
        <w:ind w:left="426"/>
        <w:jc w:val="both"/>
        <w:rPr>
          <w:b/>
          <w:szCs w:val="24"/>
        </w:rPr>
      </w:pPr>
      <w:r w:rsidRPr="001A4CE2">
        <w:rPr>
          <w:szCs w:val="24"/>
        </w:rPr>
        <w:br w:type="page"/>
      </w:r>
      <w:bookmarkStart w:id="21" w:name="_Toc531097536"/>
      <w:bookmarkStart w:id="22" w:name="_Toc416085140"/>
      <w:r w:rsidR="003C7244" w:rsidRPr="005E5D53">
        <w:rPr>
          <w:b/>
          <w:szCs w:val="24"/>
        </w:rPr>
        <w:lastRenderedPageBreak/>
        <w:t>PAYDAŞ ANALİZİ</w:t>
      </w:r>
      <w:bookmarkEnd w:id="21"/>
    </w:p>
    <w:p w:rsidR="00B21A33" w:rsidRPr="001A4CE2" w:rsidRDefault="002D155D" w:rsidP="008E01DD">
      <w:pPr>
        <w:ind w:firstLine="708"/>
        <w:jc w:val="both"/>
        <w:rPr>
          <w:szCs w:val="24"/>
        </w:rPr>
      </w:pPr>
      <w:r w:rsidRPr="001A4CE2">
        <w:rPr>
          <w:szCs w:val="24"/>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1A4CE2">
        <w:rPr>
          <w:szCs w:val="24"/>
        </w:rPr>
        <w:t>dâhil olmak üzere çeşitli yöntemlerle sürekli olarak alınmaktadır.</w:t>
      </w:r>
    </w:p>
    <w:p w:rsidR="00B21A33" w:rsidRPr="001A4CE2" w:rsidRDefault="001F087B" w:rsidP="00B21A33">
      <w:pPr>
        <w:jc w:val="both"/>
        <w:rPr>
          <w:szCs w:val="24"/>
        </w:rPr>
      </w:pPr>
      <w:r>
        <w:rPr>
          <w:noProof/>
          <w:szCs w:val="24"/>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21A33" w:rsidRPr="001A4CE2" w:rsidRDefault="00B21A33" w:rsidP="00B21A33">
      <w:pPr>
        <w:jc w:val="both"/>
        <w:rPr>
          <w:szCs w:val="24"/>
        </w:rPr>
      </w:pPr>
    </w:p>
    <w:p w:rsidR="00B21A33" w:rsidRPr="001A4CE2" w:rsidRDefault="00B21A33" w:rsidP="00B21A33">
      <w:pPr>
        <w:jc w:val="both"/>
        <w:rPr>
          <w:szCs w:val="24"/>
        </w:rPr>
      </w:pPr>
      <w:r w:rsidRPr="001A4CE2">
        <w:rPr>
          <w:szCs w:val="24"/>
        </w:rPr>
        <w:t>Paydaş anketlerine ilişkin ortaya çıkan temel sonuçlara altta yer verilmiştir:</w:t>
      </w:r>
    </w:p>
    <w:p w:rsidR="00F40C73" w:rsidRPr="001A4CE2" w:rsidRDefault="00F40C73" w:rsidP="00373590">
      <w:pPr>
        <w:pStyle w:val="Balk3"/>
        <w:rPr>
          <w:rFonts w:ascii="Book Antiqua" w:hAnsi="Book Antiqua"/>
          <w:sz w:val="24"/>
          <w:szCs w:val="24"/>
        </w:rPr>
      </w:pPr>
    </w:p>
    <w:p w:rsidR="00F40C73" w:rsidRPr="001A4CE2" w:rsidRDefault="00F40C73" w:rsidP="00F40C73">
      <w:pPr>
        <w:spacing w:after="200" w:line="276" w:lineRule="auto"/>
        <w:rPr>
          <w:rFonts w:eastAsia="Calibri"/>
          <w:b/>
          <w:szCs w:val="24"/>
          <w:lang w:eastAsia="en-US"/>
        </w:rPr>
      </w:pPr>
      <w:bookmarkStart w:id="23" w:name="_Toc531097537"/>
    </w:p>
    <w:p w:rsidR="000E0760" w:rsidRPr="001A4CE2" w:rsidRDefault="000E0760" w:rsidP="00F40C73">
      <w:pPr>
        <w:spacing w:after="200" w:line="276" w:lineRule="auto"/>
        <w:rPr>
          <w:rFonts w:eastAsia="Calibri"/>
          <w:b/>
          <w:szCs w:val="24"/>
          <w:lang w:eastAsia="en-US"/>
        </w:rPr>
      </w:pPr>
    </w:p>
    <w:p w:rsidR="009A13A3" w:rsidRDefault="009A13A3" w:rsidP="007C04E8">
      <w:pPr>
        <w:spacing w:after="200" w:line="276" w:lineRule="auto"/>
        <w:rPr>
          <w:rFonts w:eastAsia="Calibri"/>
          <w:b/>
          <w:szCs w:val="24"/>
          <w:lang w:eastAsia="en-US"/>
        </w:rPr>
      </w:pPr>
    </w:p>
    <w:p w:rsidR="009A13A3" w:rsidRDefault="009A13A3" w:rsidP="007C04E8">
      <w:pPr>
        <w:spacing w:after="200" w:line="276" w:lineRule="auto"/>
        <w:rPr>
          <w:rFonts w:eastAsia="Calibri"/>
          <w:b/>
          <w:szCs w:val="24"/>
          <w:lang w:eastAsia="en-US"/>
        </w:rPr>
      </w:pPr>
    </w:p>
    <w:p w:rsidR="009A13A3" w:rsidRDefault="009A13A3" w:rsidP="007C04E8">
      <w:pPr>
        <w:spacing w:after="200" w:line="276" w:lineRule="auto"/>
        <w:rPr>
          <w:rFonts w:eastAsia="Calibri"/>
          <w:b/>
          <w:szCs w:val="24"/>
          <w:lang w:eastAsia="en-US"/>
        </w:rPr>
      </w:pPr>
    </w:p>
    <w:p w:rsidR="007C04E8" w:rsidRDefault="00F40C73" w:rsidP="007C04E8">
      <w:pPr>
        <w:spacing w:after="200" w:line="276" w:lineRule="auto"/>
        <w:rPr>
          <w:rFonts w:eastAsia="Calibri"/>
          <w:b/>
          <w:szCs w:val="24"/>
          <w:lang w:eastAsia="en-US"/>
        </w:rPr>
      </w:pPr>
      <w:r w:rsidRPr="001A4CE2">
        <w:rPr>
          <w:rFonts w:eastAsia="Calibri"/>
          <w:b/>
          <w:szCs w:val="24"/>
          <w:lang w:eastAsia="en-US"/>
        </w:rPr>
        <w:t xml:space="preserve">Öğrenci Anket Sonuçları </w:t>
      </w:r>
    </w:p>
    <w:p w:rsidR="009A13A3" w:rsidRDefault="009A13A3" w:rsidP="009A13A3">
      <w:pPr>
        <w:keepNext/>
        <w:spacing w:after="200" w:line="276" w:lineRule="auto"/>
      </w:pPr>
      <w:r>
        <w:rPr>
          <w:rFonts w:eastAsia="Calibri"/>
          <w:noProof/>
          <w:szCs w:val="24"/>
        </w:rPr>
        <w:drawing>
          <wp:inline distT="0" distB="0" distL="0" distR="0">
            <wp:extent cx="3952875" cy="2514600"/>
            <wp:effectExtent l="19050" t="0" r="9525" b="0"/>
            <wp:docPr id="72" name="Grafik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A13A3" w:rsidRPr="009A13A3" w:rsidRDefault="009A13A3" w:rsidP="009A13A3">
      <w:pPr>
        <w:pStyle w:val="ResimYazs"/>
      </w:pPr>
      <w:r>
        <w:t xml:space="preserve">Şekil </w:t>
      </w:r>
      <w:r w:rsidR="00BB4CC4">
        <w:fldChar w:fldCharType="begin"/>
      </w:r>
      <w:r w:rsidR="005A2B49">
        <w:instrText xml:space="preserve"> SEQ Şekil \* ARABIC </w:instrText>
      </w:r>
      <w:r w:rsidR="00BB4CC4">
        <w:fldChar w:fldCharType="separate"/>
      </w:r>
      <w:r w:rsidR="00955144">
        <w:rPr>
          <w:noProof/>
        </w:rPr>
        <w:t>1</w:t>
      </w:r>
      <w:r w:rsidR="00BB4CC4">
        <w:rPr>
          <w:noProof/>
        </w:rPr>
        <w:fldChar w:fldCharType="end"/>
      </w:r>
      <w:r>
        <w:t xml:space="preserve"> Teneffüslerde ihtiyaçlarımı giderebiliyorum.</w:t>
      </w:r>
    </w:p>
    <w:p w:rsidR="009A13A3" w:rsidRDefault="009A13A3" w:rsidP="009A13A3">
      <w:pPr>
        <w:keepNext/>
      </w:pPr>
      <w:r w:rsidRPr="009A13A3">
        <w:rPr>
          <w:noProof/>
        </w:rPr>
        <w:drawing>
          <wp:inline distT="0" distB="0" distL="0" distR="0">
            <wp:extent cx="3952875" cy="2324100"/>
            <wp:effectExtent l="19050" t="0" r="9525" b="0"/>
            <wp:docPr id="76" name="Grafik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A13A3" w:rsidRPr="009A13A3" w:rsidRDefault="009A13A3" w:rsidP="00B044C3">
      <w:pPr>
        <w:pStyle w:val="ResimYazs"/>
        <w:rPr>
          <w:rFonts w:eastAsia="Calibri"/>
        </w:rPr>
      </w:pPr>
      <w:r>
        <w:t xml:space="preserve">Şekil </w:t>
      </w:r>
      <w:r w:rsidR="00BB4CC4">
        <w:fldChar w:fldCharType="begin"/>
      </w:r>
      <w:r w:rsidR="005A2B49">
        <w:instrText xml:space="preserve"> SEQ Şekil \* ARABIC </w:instrText>
      </w:r>
      <w:r w:rsidR="00BB4CC4">
        <w:fldChar w:fldCharType="separate"/>
      </w:r>
      <w:r w:rsidR="00955144">
        <w:rPr>
          <w:noProof/>
        </w:rPr>
        <w:t>2</w:t>
      </w:r>
      <w:r w:rsidR="00BB4CC4">
        <w:rPr>
          <w:noProof/>
        </w:rPr>
        <w:fldChar w:fldCharType="end"/>
      </w:r>
      <w:r>
        <w:t xml:space="preserve"> Okulda öğrencilerle ilgili alınan kararlarda bizlerin görüşleri alınır.</w:t>
      </w:r>
    </w:p>
    <w:p w:rsidR="00F40C73" w:rsidRDefault="00F40C73" w:rsidP="00F40C73">
      <w:pPr>
        <w:spacing w:after="200" w:line="276" w:lineRule="auto"/>
        <w:rPr>
          <w:rFonts w:eastAsia="Calibri"/>
          <w:b/>
          <w:szCs w:val="24"/>
          <w:lang w:eastAsia="en-US"/>
        </w:rPr>
      </w:pPr>
      <w:r w:rsidRPr="001A4CE2">
        <w:rPr>
          <w:rFonts w:eastAsia="Calibri"/>
          <w:b/>
          <w:szCs w:val="24"/>
          <w:lang w:eastAsia="en-US"/>
        </w:rPr>
        <w:lastRenderedPageBreak/>
        <w:t>Veli Anket Sonuçları</w:t>
      </w:r>
    </w:p>
    <w:p w:rsidR="00980C55" w:rsidRDefault="00A70B2D" w:rsidP="00980C55">
      <w:pPr>
        <w:keepNext/>
        <w:spacing w:after="200" w:line="276" w:lineRule="auto"/>
      </w:pPr>
      <w:r>
        <w:rPr>
          <w:rFonts w:eastAsia="Calibri"/>
          <w:b/>
          <w:noProof/>
          <w:szCs w:val="24"/>
        </w:rPr>
        <w:drawing>
          <wp:inline distT="0" distB="0" distL="0" distR="0">
            <wp:extent cx="3952875" cy="2466975"/>
            <wp:effectExtent l="19050" t="0" r="9525" b="0"/>
            <wp:docPr id="67" name="Grafik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C04E8" w:rsidRDefault="00980C55" w:rsidP="00980C55">
      <w:pPr>
        <w:pStyle w:val="ResimYazs"/>
        <w:rPr>
          <w:rFonts w:eastAsia="Calibri"/>
          <w:b w:val="0"/>
          <w:szCs w:val="24"/>
          <w:lang w:eastAsia="en-US"/>
        </w:rPr>
      </w:pPr>
      <w:r>
        <w:t xml:space="preserve">Şekil </w:t>
      </w:r>
      <w:r w:rsidR="00BB4CC4">
        <w:fldChar w:fldCharType="begin"/>
      </w:r>
      <w:r w:rsidR="005A2B49">
        <w:instrText xml:space="preserve"> SEQ Şekil \* ARABIC </w:instrText>
      </w:r>
      <w:r w:rsidR="00BB4CC4">
        <w:fldChar w:fldCharType="separate"/>
      </w:r>
      <w:r w:rsidR="00955144">
        <w:rPr>
          <w:noProof/>
        </w:rPr>
        <w:t>3</w:t>
      </w:r>
      <w:r w:rsidR="00BB4CC4">
        <w:rPr>
          <w:noProof/>
        </w:rPr>
        <w:fldChar w:fldCharType="end"/>
      </w:r>
      <w:r>
        <w:t xml:space="preserve"> Okul müdürüne, müdür yardımcısına ve öğretmenlere ihtiyaç duyduğumda rahatlıkla ulaşabilirim.</w:t>
      </w:r>
    </w:p>
    <w:p w:rsidR="00980C55" w:rsidRDefault="00980C55" w:rsidP="00980C55">
      <w:pPr>
        <w:keepNext/>
        <w:spacing w:after="200" w:line="276" w:lineRule="auto"/>
      </w:pPr>
      <w:r>
        <w:rPr>
          <w:rFonts w:eastAsia="Calibri"/>
          <w:b/>
          <w:noProof/>
          <w:szCs w:val="24"/>
        </w:rPr>
        <w:drawing>
          <wp:inline distT="0" distB="0" distL="0" distR="0">
            <wp:extent cx="3952875" cy="2209800"/>
            <wp:effectExtent l="19050" t="0" r="9525" b="0"/>
            <wp:docPr id="68" name="Grafik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C04E8" w:rsidRPr="001A4CE2" w:rsidRDefault="00980C55" w:rsidP="00980C55">
      <w:pPr>
        <w:pStyle w:val="ResimYazs"/>
        <w:rPr>
          <w:rFonts w:eastAsia="Calibri"/>
          <w:b w:val="0"/>
          <w:sz w:val="24"/>
          <w:szCs w:val="24"/>
          <w:lang w:eastAsia="en-US"/>
        </w:rPr>
      </w:pPr>
      <w:r>
        <w:t xml:space="preserve">Şekil </w:t>
      </w:r>
      <w:r w:rsidR="00BB4CC4">
        <w:fldChar w:fldCharType="begin"/>
      </w:r>
      <w:r w:rsidR="005A2B49">
        <w:instrText xml:space="preserve"> SEQ Şekil \* ARABIC </w:instrText>
      </w:r>
      <w:r w:rsidR="00BB4CC4">
        <w:fldChar w:fldCharType="separate"/>
      </w:r>
      <w:r w:rsidR="00955144">
        <w:rPr>
          <w:noProof/>
        </w:rPr>
        <w:t>4</w:t>
      </w:r>
      <w:r w:rsidR="00BB4CC4">
        <w:rPr>
          <w:noProof/>
        </w:rPr>
        <w:fldChar w:fldCharType="end"/>
      </w:r>
      <w:r>
        <w:t xml:space="preserve"> Okulumuzun bahçesi, spor salonu vb. alanları ders dışında da yararlanabileceğimiz şekildedir.</w:t>
      </w:r>
    </w:p>
    <w:p w:rsidR="009A13A3" w:rsidRDefault="009A13A3" w:rsidP="00F40C73">
      <w:pPr>
        <w:spacing w:after="200" w:line="276" w:lineRule="auto"/>
        <w:rPr>
          <w:rFonts w:eastAsia="Calibri"/>
          <w:b/>
          <w:szCs w:val="24"/>
          <w:lang w:eastAsia="en-US"/>
        </w:rPr>
      </w:pPr>
    </w:p>
    <w:p w:rsidR="009A13A3" w:rsidRDefault="009A13A3" w:rsidP="00F40C73">
      <w:pPr>
        <w:spacing w:after="200" w:line="276" w:lineRule="auto"/>
        <w:rPr>
          <w:rFonts w:eastAsia="Calibri"/>
          <w:b/>
          <w:szCs w:val="24"/>
          <w:lang w:eastAsia="en-US"/>
        </w:rPr>
      </w:pPr>
    </w:p>
    <w:p w:rsidR="00F40C73" w:rsidRDefault="00F40C73" w:rsidP="00F40C73">
      <w:pPr>
        <w:spacing w:after="200" w:line="276" w:lineRule="auto"/>
        <w:rPr>
          <w:rFonts w:eastAsia="Calibri"/>
          <w:b/>
          <w:szCs w:val="24"/>
          <w:lang w:eastAsia="en-US"/>
        </w:rPr>
      </w:pPr>
      <w:r w:rsidRPr="00980C55">
        <w:rPr>
          <w:rFonts w:eastAsia="Calibri"/>
          <w:b/>
          <w:szCs w:val="24"/>
          <w:lang w:eastAsia="en-US"/>
        </w:rPr>
        <w:lastRenderedPageBreak/>
        <w:t>Öğretmen Anket Sonuçları</w:t>
      </w:r>
    </w:p>
    <w:p w:rsidR="009A13A3" w:rsidRDefault="00980C55" w:rsidP="009A13A3">
      <w:pPr>
        <w:keepNext/>
        <w:spacing w:after="200" w:line="276" w:lineRule="auto"/>
      </w:pPr>
      <w:r>
        <w:rPr>
          <w:rFonts w:eastAsia="Calibri"/>
          <w:b/>
          <w:noProof/>
          <w:szCs w:val="24"/>
        </w:rPr>
        <w:drawing>
          <wp:inline distT="0" distB="0" distL="0" distR="0">
            <wp:extent cx="3952875" cy="2724150"/>
            <wp:effectExtent l="19050" t="0" r="9525" b="0"/>
            <wp:docPr id="70" name="Grafik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A13A3" w:rsidRPr="000F278B" w:rsidRDefault="009A13A3" w:rsidP="000F278B">
      <w:pPr>
        <w:pStyle w:val="ResimYazs"/>
      </w:pPr>
      <w:r>
        <w:t xml:space="preserve">Şekil </w:t>
      </w:r>
      <w:r w:rsidR="00BB4CC4">
        <w:fldChar w:fldCharType="begin"/>
      </w:r>
      <w:r w:rsidR="005A2B49">
        <w:instrText xml:space="preserve"> SEQ Şekil \* ARABIC </w:instrText>
      </w:r>
      <w:r w:rsidR="00BB4CC4">
        <w:fldChar w:fldCharType="separate"/>
      </w:r>
      <w:r w:rsidR="00955144">
        <w:rPr>
          <w:noProof/>
        </w:rPr>
        <w:t>5</w:t>
      </w:r>
      <w:r w:rsidR="00BB4CC4">
        <w:rPr>
          <w:noProof/>
        </w:rPr>
        <w:fldChar w:fldCharType="end"/>
      </w:r>
      <w:r>
        <w:t xml:space="preserve"> Okulumuzda alınan kararlar çalışanların katılımıyla alınır.</w:t>
      </w:r>
    </w:p>
    <w:p w:rsidR="009A13A3" w:rsidRDefault="009A13A3" w:rsidP="009A13A3">
      <w:pPr>
        <w:keepNext/>
      </w:pPr>
      <w:r>
        <w:rPr>
          <w:rFonts w:eastAsia="Calibri"/>
          <w:noProof/>
        </w:rPr>
        <w:lastRenderedPageBreak/>
        <w:drawing>
          <wp:inline distT="0" distB="0" distL="0" distR="0">
            <wp:extent cx="3952875" cy="2686050"/>
            <wp:effectExtent l="19050" t="0" r="9525" b="0"/>
            <wp:docPr id="71" name="Grafik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A13A3" w:rsidRPr="009A13A3" w:rsidRDefault="009A13A3" w:rsidP="009A13A3">
      <w:pPr>
        <w:pStyle w:val="ResimYazs"/>
        <w:rPr>
          <w:rFonts w:eastAsia="Calibri"/>
        </w:rPr>
      </w:pPr>
      <w:r>
        <w:t xml:space="preserve">Şekil </w:t>
      </w:r>
      <w:r w:rsidR="00BB4CC4">
        <w:fldChar w:fldCharType="begin"/>
      </w:r>
      <w:r w:rsidR="005A2B49">
        <w:instrText xml:space="preserve"> SEQ Şekil \* ARABIC </w:instrText>
      </w:r>
      <w:r w:rsidR="00BB4CC4">
        <w:fldChar w:fldCharType="separate"/>
      </w:r>
      <w:r w:rsidR="00955144">
        <w:rPr>
          <w:noProof/>
        </w:rPr>
        <w:t>6</w:t>
      </w:r>
      <w:r w:rsidR="00BB4CC4">
        <w:rPr>
          <w:noProof/>
        </w:rPr>
        <w:fldChar w:fldCharType="end"/>
      </w:r>
      <w:r>
        <w:t xml:space="preserve"> Okulumuz araç-gereç yönünden yeterli donanıma sahiptir.</w:t>
      </w:r>
    </w:p>
    <w:p w:rsidR="00980C55" w:rsidRPr="00980C55" w:rsidRDefault="00980C55" w:rsidP="00F40C73">
      <w:pPr>
        <w:spacing w:after="200" w:line="276" w:lineRule="auto"/>
        <w:rPr>
          <w:rFonts w:eastAsia="Calibri"/>
          <w:b/>
          <w:szCs w:val="24"/>
          <w:lang w:eastAsia="en-US"/>
        </w:rPr>
      </w:pPr>
    </w:p>
    <w:p w:rsidR="00EA32DB" w:rsidRPr="001A4CE2" w:rsidRDefault="00F16D1B" w:rsidP="00B21A33">
      <w:pPr>
        <w:pStyle w:val="Balk2"/>
        <w:rPr>
          <w:sz w:val="24"/>
          <w:szCs w:val="24"/>
        </w:rPr>
      </w:pPr>
      <w:r w:rsidRPr="001A4CE2">
        <w:rPr>
          <w:sz w:val="24"/>
          <w:szCs w:val="24"/>
        </w:rPr>
        <w:t>GZFT</w:t>
      </w:r>
      <w:r w:rsidR="006658C1" w:rsidRPr="001A4CE2">
        <w:rPr>
          <w:sz w:val="24"/>
          <w:szCs w:val="24"/>
        </w:rPr>
        <w:t xml:space="preserve"> (Güçlü, Zayıf, Fırsat, Tehdit)</w:t>
      </w:r>
      <w:r w:rsidRPr="001A4CE2">
        <w:rPr>
          <w:sz w:val="24"/>
          <w:szCs w:val="24"/>
        </w:rPr>
        <w:t xml:space="preserve"> Analizi</w:t>
      </w:r>
      <w:bookmarkEnd w:id="22"/>
      <w:bookmarkEnd w:id="23"/>
      <w:r w:rsidR="00710994" w:rsidRPr="001A4CE2">
        <w:rPr>
          <w:sz w:val="24"/>
          <w:szCs w:val="24"/>
        </w:rPr>
        <w:t xml:space="preserve"> *</w:t>
      </w:r>
    </w:p>
    <w:p w:rsidR="00B21A33" w:rsidRPr="001A4CE2" w:rsidRDefault="00B21A33" w:rsidP="008E01DD">
      <w:pPr>
        <w:ind w:firstLine="708"/>
        <w:jc w:val="both"/>
        <w:rPr>
          <w:szCs w:val="24"/>
        </w:rPr>
      </w:pPr>
      <w:r w:rsidRPr="001A4CE2">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1A4CE2" w:rsidRDefault="009F4287" w:rsidP="008E01DD">
      <w:pPr>
        <w:ind w:firstLine="708"/>
        <w:jc w:val="both"/>
        <w:rPr>
          <w:szCs w:val="24"/>
        </w:rPr>
      </w:pPr>
      <w:r w:rsidRPr="001A4CE2">
        <w:rPr>
          <w:szCs w:val="24"/>
        </w:rPr>
        <w:t xml:space="preserve">Kurumun güçlü ve zayıf yönleri </w:t>
      </w:r>
      <w:r w:rsidR="008E01DD" w:rsidRPr="001A4CE2">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029FB" w:rsidRDefault="009029FB" w:rsidP="00B45340">
      <w:pPr>
        <w:spacing w:after="0"/>
        <w:jc w:val="both"/>
        <w:rPr>
          <w:b/>
          <w:szCs w:val="24"/>
        </w:rPr>
      </w:pPr>
      <w:bookmarkStart w:id="24" w:name="_Toc416084889"/>
    </w:p>
    <w:p w:rsidR="00305C37" w:rsidRDefault="00305C37" w:rsidP="00B45340">
      <w:pPr>
        <w:spacing w:after="0"/>
        <w:jc w:val="both"/>
        <w:rPr>
          <w:b/>
          <w:szCs w:val="24"/>
        </w:rPr>
      </w:pPr>
    </w:p>
    <w:p w:rsidR="00305C37" w:rsidRPr="001A4CE2" w:rsidRDefault="00305C37" w:rsidP="00B45340">
      <w:pPr>
        <w:spacing w:after="0"/>
        <w:jc w:val="both"/>
        <w:rPr>
          <w:b/>
          <w:szCs w:val="24"/>
        </w:rPr>
      </w:pPr>
    </w:p>
    <w:p w:rsidR="000D3A4A" w:rsidRPr="001A4CE2" w:rsidRDefault="00284611" w:rsidP="0049575C">
      <w:pPr>
        <w:spacing w:after="0"/>
        <w:ind w:firstLine="708"/>
        <w:jc w:val="both"/>
        <w:rPr>
          <w:b/>
          <w:szCs w:val="24"/>
        </w:rPr>
      </w:pPr>
      <w:r w:rsidRPr="001A4CE2">
        <w:rPr>
          <w:b/>
          <w:szCs w:val="24"/>
        </w:rPr>
        <w:lastRenderedPageBreak/>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1A4CE2">
        <w:tc>
          <w:tcPr>
            <w:tcW w:w="2518" w:type="dxa"/>
            <w:shd w:val="clear" w:color="auto" w:fill="auto"/>
          </w:tcPr>
          <w:p w:rsidR="00284611" w:rsidRPr="001A4CE2" w:rsidRDefault="00284611" w:rsidP="00D41148">
            <w:pPr>
              <w:spacing w:after="0"/>
              <w:jc w:val="both"/>
              <w:rPr>
                <w:szCs w:val="24"/>
              </w:rPr>
            </w:pPr>
            <w:r w:rsidRPr="001A4CE2">
              <w:rPr>
                <w:szCs w:val="24"/>
              </w:rPr>
              <w:t>Öğrenciler</w:t>
            </w:r>
          </w:p>
        </w:tc>
        <w:tc>
          <w:tcPr>
            <w:tcW w:w="7371" w:type="dxa"/>
            <w:shd w:val="clear" w:color="auto" w:fill="auto"/>
          </w:tcPr>
          <w:p w:rsidR="00284611" w:rsidRPr="001A4CE2" w:rsidRDefault="00B55FBC" w:rsidP="00B55FBC">
            <w:pPr>
              <w:pStyle w:val="AralkYok"/>
              <w:numPr>
                <w:ilvl w:val="0"/>
                <w:numId w:val="3"/>
              </w:numPr>
              <w:rPr>
                <w:rFonts w:ascii="Book Antiqua" w:hAnsi="Book Antiqua"/>
                <w:sz w:val="24"/>
                <w:szCs w:val="24"/>
              </w:rPr>
            </w:pPr>
            <w:r w:rsidRPr="001A4CE2">
              <w:rPr>
                <w:rFonts w:ascii="Book Antiqua" w:hAnsi="Book Antiqua"/>
                <w:sz w:val="24"/>
                <w:szCs w:val="24"/>
              </w:rPr>
              <w:t>Öğrencilerimizin öğretmenleriyle ve idareyle iyi iletişim kurabilmeleri</w:t>
            </w:r>
          </w:p>
          <w:p w:rsidR="00B55FBC" w:rsidRPr="001A4CE2" w:rsidRDefault="00B55FBC" w:rsidP="00B55FBC">
            <w:pPr>
              <w:numPr>
                <w:ilvl w:val="0"/>
                <w:numId w:val="2"/>
              </w:numPr>
              <w:spacing w:after="0"/>
              <w:jc w:val="both"/>
              <w:rPr>
                <w:szCs w:val="24"/>
              </w:rPr>
            </w:pPr>
            <w:r w:rsidRPr="001A4CE2">
              <w:rPr>
                <w:szCs w:val="24"/>
              </w:rPr>
              <w:t>Davranış problemi olan öğrencilerimizin az olması</w:t>
            </w:r>
          </w:p>
        </w:tc>
      </w:tr>
      <w:tr w:rsidR="00284611" w:rsidRPr="001A4CE2">
        <w:tc>
          <w:tcPr>
            <w:tcW w:w="2518" w:type="dxa"/>
            <w:shd w:val="clear" w:color="auto" w:fill="auto"/>
          </w:tcPr>
          <w:p w:rsidR="00284611" w:rsidRPr="001A4CE2" w:rsidRDefault="00284611" w:rsidP="00D41148">
            <w:pPr>
              <w:spacing w:after="0"/>
              <w:jc w:val="both"/>
              <w:rPr>
                <w:szCs w:val="24"/>
              </w:rPr>
            </w:pPr>
            <w:r w:rsidRPr="001A4CE2">
              <w:rPr>
                <w:szCs w:val="24"/>
              </w:rPr>
              <w:t>Çalışanlar</w:t>
            </w:r>
          </w:p>
        </w:tc>
        <w:tc>
          <w:tcPr>
            <w:tcW w:w="7371" w:type="dxa"/>
            <w:shd w:val="clear" w:color="auto" w:fill="auto"/>
          </w:tcPr>
          <w:p w:rsidR="00284611" w:rsidRPr="001A4CE2" w:rsidRDefault="00B55FBC" w:rsidP="00B55FBC">
            <w:pPr>
              <w:numPr>
                <w:ilvl w:val="0"/>
                <w:numId w:val="2"/>
              </w:numPr>
              <w:spacing w:after="0"/>
              <w:jc w:val="both"/>
              <w:rPr>
                <w:szCs w:val="24"/>
              </w:rPr>
            </w:pPr>
            <w:r w:rsidRPr="001A4CE2">
              <w:rPr>
                <w:szCs w:val="24"/>
              </w:rPr>
              <w:t>Bütün çalışanlarımızın okulu sahiplenmesi</w:t>
            </w:r>
          </w:p>
          <w:p w:rsidR="00B55FBC" w:rsidRPr="001A4CE2" w:rsidRDefault="00B55FBC" w:rsidP="00B55FBC">
            <w:pPr>
              <w:numPr>
                <w:ilvl w:val="0"/>
                <w:numId w:val="2"/>
              </w:numPr>
              <w:spacing w:after="0"/>
              <w:jc w:val="both"/>
              <w:rPr>
                <w:szCs w:val="24"/>
              </w:rPr>
            </w:pPr>
            <w:r w:rsidRPr="001A4CE2">
              <w:rPr>
                <w:szCs w:val="24"/>
              </w:rPr>
              <w:t>Okul kültürünün güçlü olması</w:t>
            </w:r>
          </w:p>
          <w:p w:rsidR="00B55FBC" w:rsidRPr="001A4CE2" w:rsidRDefault="00B55FBC" w:rsidP="00B55FBC">
            <w:pPr>
              <w:numPr>
                <w:ilvl w:val="0"/>
                <w:numId w:val="2"/>
              </w:numPr>
              <w:spacing w:after="0"/>
              <w:jc w:val="both"/>
              <w:rPr>
                <w:szCs w:val="24"/>
              </w:rPr>
            </w:pPr>
            <w:r w:rsidRPr="001A4CE2">
              <w:rPr>
                <w:szCs w:val="24"/>
              </w:rPr>
              <w:t>Deneyimli ve tecrübeli personelimizin olması</w:t>
            </w:r>
          </w:p>
          <w:p w:rsidR="0010421B" w:rsidRPr="001A4CE2" w:rsidRDefault="0010421B" w:rsidP="00B55FBC">
            <w:pPr>
              <w:numPr>
                <w:ilvl w:val="0"/>
                <w:numId w:val="2"/>
              </w:numPr>
              <w:spacing w:after="0"/>
              <w:jc w:val="both"/>
              <w:rPr>
                <w:szCs w:val="24"/>
              </w:rPr>
            </w:pPr>
            <w:r w:rsidRPr="001A4CE2">
              <w:rPr>
                <w:szCs w:val="24"/>
              </w:rPr>
              <w:t>Personelin özverili çalışması</w:t>
            </w:r>
          </w:p>
        </w:tc>
      </w:tr>
      <w:tr w:rsidR="00284611" w:rsidRPr="001A4CE2">
        <w:tc>
          <w:tcPr>
            <w:tcW w:w="2518" w:type="dxa"/>
            <w:shd w:val="clear" w:color="auto" w:fill="auto"/>
          </w:tcPr>
          <w:p w:rsidR="00284611" w:rsidRPr="001A4CE2" w:rsidRDefault="00284611" w:rsidP="00D41148">
            <w:pPr>
              <w:spacing w:after="0"/>
              <w:jc w:val="both"/>
              <w:rPr>
                <w:szCs w:val="24"/>
              </w:rPr>
            </w:pPr>
            <w:r w:rsidRPr="001A4CE2">
              <w:rPr>
                <w:szCs w:val="24"/>
              </w:rPr>
              <w:t>Veliler</w:t>
            </w:r>
          </w:p>
        </w:tc>
        <w:tc>
          <w:tcPr>
            <w:tcW w:w="7371" w:type="dxa"/>
            <w:shd w:val="clear" w:color="auto" w:fill="auto"/>
          </w:tcPr>
          <w:p w:rsidR="00284611" w:rsidRPr="001A4CE2" w:rsidRDefault="00B55FBC" w:rsidP="00B55FBC">
            <w:pPr>
              <w:numPr>
                <w:ilvl w:val="0"/>
                <w:numId w:val="2"/>
              </w:numPr>
              <w:spacing w:after="0"/>
              <w:jc w:val="both"/>
              <w:rPr>
                <w:szCs w:val="24"/>
              </w:rPr>
            </w:pPr>
            <w:r w:rsidRPr="001A4CE2">
              <w:rPr>
                <w:szCs w:val="24"/>
              </w:rPr>
              <w:t>Velilerimize istenildiği zaman ulaşılabilmesi</w:t>
            </w:r>
          </w:p>
          <w:p w:rsidR="00B55FBC" w:rsidRPr="001A4CE2" w:rsidRDefault="00B55FBC" w:rsidP="00B55FBC">
            <w:pPr>
              <w:numPr>
                <w:ilvl w:val="0"/>
                <w:numId w:val="2"/>
              </w:numPr>
              <w:spacing w:after="0"/>
              <w:jc w:val="both"/>
              <w:rPr>
                <w:szCs w:val="24"/>
              </w:rPr>
            </w:pPr>
            <w:r w:rsidRPr="001A4CE2">
              <w:rPr>
                <w:szCs w:val="24"/>
              </w:rPr>
              <w:t>Velilerimizin öğretmenlerle iletişimin iyi olması</w:t>
            </w:r>
          </w:p>
          <w:p w:rsidR="00B55FBC" w:rsidRPr="001A4CE2" w:rsidRDefault="00B55FBC" w:rsidP="005368DE">
            <w:pPr>
              <w:spacing w:after="0"/>
              <w:ind w:left="360"/>
              <w:jc w:val="both"/>
              <w:rPr>
                <w:szCs w:val="24"/>
              </w:rPr>
            </w:pPr>
          </w:p>
        </w:tc>
      </w:tr>
      <w:tr w:rsidR="00284611" w:rsidRPr="001A4CE2">
        <w:tc>
          <w:tcPr>
            <w:tcW w:w="2518" w:type="dxa"/>
            <w:shd w:val="clear" w:color="auto" w:fill="auto"/>
          </w:tcPr>
          <w:p w:rsidR="00284611" w:rsidRPr="001A4CE2" w:rsidRDefault="00284611" w:rsidP="00D41148">
            <w:pPr>
              <w:spacing w:after="0"/>
              <w:jc w:val="both"/>
              <w:rPr>
                <w:szCs w:val="24"/>
              </w:rPr>
            </w:pPr>
            <w:r w:rsidRPr="001A4CE2">
              <w:rPr>
                <w:szCs w:val="24"/>
              </w:rPr>
              <w:t>Bina ve Yerleşke</w:t>
            </w:r>
          </w:p>
        </w:tc>
        <w:tc>
          <w:tcPr>
            <w:tcW w:w="7371" w:type="dxa"/>
            <w:shd w:val="clear" w:color="auto" w:fill="auto"/>
          </w:tcPr>
          <w:p w:rsidR="00284611" w:rsidRPr="001A4CE2" w:rsidRDefault="005368DE" w:rsidP="005368DE">
            <w:pPr>
              <w:numPr>
                <w:ilvl w:val="0"/>
                <w:numId w:val="2"/>
              </w:numPr>
              <w:spacing w:after="0"/>
              <w:jc w:val="both"/>
              <w:rPr>
                <w:szCs w:val="24"/>
              </w:rPr>
            </w:pPr>
            <w:r w:rsidRPr="001A4CE2">
              <w:rPr>
                <w:szCs w:val="24"/>
              </w:rPr>
              <w:t>Okulumuzunana yol üzerinde olmadığı</w:t>
            </w:r>
            <w:r w:rsidR="0010421B" w:rsidRPr="001A4CE2">
              <w:rPr>
                <w:szCs w:val="24"/>
              </w:rPr>
              <w:t xml:space="preserve"> için güvenli bir okul </w:t>
            </w:r>
            <w:r w:rsidR="00103E98" w:rsidRPr="001A4CE2">
              <w:rPr>
                <w:szCs w:val="24"/>
              </w:rPr>
              <w:t>olması.</w:t>
            </w:r>
          </w:p>
          <w:p w:rsidR="0010421B" w:rsidRPr="001A4CE2" w:rsidRDefault="0010421B" w:rsidP="002E6D01">
            <w:pPr>
              <w:numPr>
                <w:ilvl w:val="0"/>
                <w:numId w:val="2"/>
              </w:numPr>
              <w:spacing w:after="0"/>
              <w:jc w:val="both"/>
              <w:rPr>
                <w:szCs w:val="24"/>
              </w:rPr>
            </w:pPr>
            <w:r w:rsidRPr="001A4CE2">
              <w:rPr>
                <w:szCs w:val="24"/>
              </w:rPr>
              <w:t>Geniş bir bahçeye sahip olması</w:t>
            </w:r>
          </w:p>
          <w:p w:rsidR="00DA4A33" w:rsidRPr="001A4CE2" w:rsidRDefault="00DA4A33" w:rsidP="005368DE">
            <w:pPr>
              <w:spacing w:after="0"/>
              <w:ind w:left="360"/>
              <w:jc w:val="both"/>
              <w:rPr>
                <w:szCs w:val="24"/>
              </w:rPr>
            </w:pPr>
          </w:p>
        </w:tc>
      </w:tr>
      <w:tr w:rsidR="00284611" w:rsidRPr="001A4CE2">
        <w:tc>
          <w:tcPr>
            <w:tcW w:w="2518" w:type="dxa"/>
            <w:shd w:val="clear" w:color="auto" w:fill="auto"/>
          </w:tcPr>
          <w:p w:rsidR="00284611" w:rsidRPr="001A4CE2" w:rsidRDefault="00284611" w:rsidP="00D41148">
            <w:pPr>
              <w:spacing w:after="0"/>
              <w:jc w:val="both"/>
              <w:rPr>
                <w:szCs w:val="24"/>
              </w:rPr>
            </w:pPr>
            <w:r w:rsidRPr="001A4CE2">
              <w:rPr>
                <w:szCs w:val="24"/>
              </w:rPr>
              <w:t>Donanım</w:t>
            </w:r>
          </w:p>
        </w:tc>
        <w:tc>
          <w:tcPr>
            <w:tcW w:w="7371" w:type="dxa"/>
            <w:shd w:val="clear" w:color="auto" w:fill="auto"/>
          </w:tcPr>
          <w:p w:rsidR="00284611" w:rsidRPr="001A4CE2" w:rsidRDefault="002E6D01" w:rsidP="002E6D01">
            <w:pPr>
              <w:numPr>
                <w:ilvl w:val="0"/>
                <w:numId w:val="2"/>
              </w:numPr>
              <w:spacing w:after="0"/>
              <w:jc w:val="both"/>
              <w:rPr>
                <w:szCs w:val="24"/>
              </w:rPr>
            </w:pPr>
            <w:r w:rsidRPr="001A4CE2">
              <w:rPr>
                <w:szCs w:val="24"/>
              </w:rPr>
              <w:t>Bütün dersliklerde etkileşimli tahtaların aktif olarak kullanılması</w:t>
            </w:r>
          </w:p>
          <w:p w:rsidR="002E6D01" w:rsidRPr="001A4CE2" w:rsidRDefault="002E6D01" w:rsidP="005368DE">
            <w:pPr>
              <w:spacing w:after="0"/>
              <w:ind w:left="360"/>
              <w:jc w:val="both"/>
              <w:rPr>
                <w:szCs w:val="24"/>
              </w:rPr>
            </w:pPr>
          </w:p>
        </w:tc>
      </w:tr>
      <w:tr w:rsidR="00284611" w:rsidRPr="001A4CE2">
        <w:tc>
          <w:tcPr>
            <w:tcW w:w="2518" w:type="dxa"/>
            <w:shd w:val="clear" w:color="auto" w:fill="auto"/>
          </w:tcPr>
          <w:p w:rsidR="00284611" w:rsidRPr="001A4CE2" w:rsidRDefault="00284611" w:rsidP="00D41148">
            <w:pPr>
              <w:spacing w:after="0"/>
              <w:jc w:val="both"/>
              <w:rPr>
                <w:szCs w:val="24"/>
              </w:rPr>
            </w:pPr>
            <w:r w:rsidRPr="001A4CE2">
              <w:rPr>
                <w:szCs w:val="24"/>
              </w:rPr>
              <w:t>Bütçe</w:t>
            </w:r>
          </w:p>
        </w:tc>
        <w:tc>
          <w:tcPr>
            <w:tcW w:w="7371" w:type="dxa"/>
            <w:shd w:val="clear" w:color="auto" w:fill="auto"/>
          </w:tcPr>
          <w:p w:rsidR="00470C4A" w:rsidRPr="001A4CE2" w:rsidRDefault="00470C4A" w:rsidP="005368DE">
            <w:pPr>
              <w:spacing w:after="0"/>
              <w:ind w:left="360"/>
              <w:jc w:val="both"/>
              <w:rPr>
                <w:szCs w:val="24"/>
              </w:rPr>
            </w:pPr>
          </w:p>
          <w:p w:rsidR="005368DE" w:rsidRPr="001A4CE2" w:rsidRDefault="005368DE" w:rsidP="005368DE">
            <w:pPr>
              <w:spacing w:after="0"/>
              <w:ind w:left="360"/>
              <w:jc w:val="both"/>
              <w:rPr>
                <w:szCs w:val="24"/>
              </w:rPr>
            </w:pPr>
          </w:p>
        </w:tc>
      </w:tr>
      <w:tr w:rsidR="00284611" w:rsidRPr="001A4CE2">
        <w:tc>
          <w:tcPr>
            <w:tcW w:w="2518" w:type="dxa"/>
            <w:shd w:val="clear" w:color="auto" w:fill="auto"/>
          </w:tcPr>
          <w:p w:rsidR="00284611" w:rsidRPr="001A4CE2" w:rsidRDefault="00284611" w:rsidP="00D41148">
            <w:pPr>
              <w:spacing w:after="0"/>
              <w:jc w:val="both"/>
              <w:rPr>
                <w:szCs w:val="24"/>
              </w:rPr>
            </w:pPr>
            <w:r w:rsidRPr="001A4CE2">
              <w:rPr>
                <w:szCs w:val="24"/>
              </w:rPr>
              <w:t>Yönetim</w:t>
            </w:r>
            <w:r w:rsidR="009F4287" w:rsidRPr="001A4CE2">
              <w:rPr>
                <w:szCs w:val="24"/>
              </w:rPr>
              <w:t xml:space="preserve"> Süreçleri</w:t>
            </w:r>
          </w:p>
        </w:tc>
        <w:tc>
          <w:tcPr>
            <w:tcW w:w="7371" w:type="dxa"/>
            <w:shd w:val="clear" w:color="auto" w:fill="auto"/>
          </w:tcPr>
          <w:p w:rsidR="00284611" w:rsidRPr="001A4CE2" w:rsidRDefault="00470C4A" w:rsidP="00470C4A">
            <w:pPr>
              <w:numPr>
                <w:ilvl w:val="0"/>
                <w:numId w:val="2"/>
              </w:numPr>
              <w:spacing w:after="0"/>
              <w:jc w:val="both"/>
              <w:rPr>
                <w:szCs w:val="24"/>
              </w:rPr>
            </w:pPr>
            <w:r w:rsidRPr="001A4CE2">
              <w:rPr>
                <w:szCs w:val="24"/>
              </w:rPr>
              <w:t>Yön</w:t>
            </w:r>
            <w:r w:rsidR="00DA4A33" w:rsidRPr="001A4CE2">
              <w:rPr>
                <w:szCs w:val="24"/>
              </w:rPr>
              <w:t>eticilerin yaratıcı ve yenilikçi çalışmalara destek olması</w:t>
            </w:r>
          </w:p>
          <w:p w:rsidR="00DA4A33" w:rsidRPr="001A4CE2" w:rsidRDefault="005368DE" w:rsidP="005368DE">
            <w:pPr>
              <w:spacing w:after="0"/>
              <w:ind w:left="360"/>
              <w:jc w:val="both"/>
              <w:rPr>
                <w:szCs w:val="24"/>
              </w:rPr>
            </w:pPr>
            <w:r w:rsidRPr="001A4CE2">
              <w:rPr>
                <w:szCs w:val="24"/>
              </w:rPr>
              <w:t>-    Yöneticilerin öğretmenlere her konuda destek olması</w:t>
            </w:r>
          </w:p>
        </w:tc>
      </w:tr>
      <w:tr w:rsidR="00284611" w:rsidRPr="001A4CE2">
        <w:tc>
          <w:tcPr>
            <w:tcW w:w="2518" w:type="dxa"/>
            <w:shd w:val="clear" w:color="auto" w:fill="auto"/>
          </w:tcPr>
          <w:p w:rsidR="00284611" w:rsidRPr="001A4CE2" w:rsidRDefault="00284611" w:rsidP="00D41148">
            <w:pPr>
              <w:spacing w:after="0"/>
              <w:jc w:val="both"/>
              <w:rPr>
                <w:szCs w:val="24"/>
              </w:rPr>
            </w:pPr>
            <w:r w:rsidRPr="001A4CE2">
              <w:rPr>
                <w:szCs w:val="24"/>
              </w:rPr>
              <w:t xml:space="preserve">İletişim </w:t>
            </w:r>
            <w:r w:rsidR="009F4287" w:rsidRPr="001A4CE2">
              <w:rPr>
                <w:szCs w:val="24"/>
              </w:rPr>
              <w:t>Süreçleri</w:t>
            </w:r>
          </w:p>
        </w:tc>
        <w:tc>
          <w:tcPr>
            <w:tcW w:w="7371" w:type="dxa"/>
            <w:shd w:val="clear" w:color="auto" w:fill="auto"/>
          </w:tcPr>
          <w:p w:rsidR="00DA4A33" w:rsidRPr="001A4CE2" w:rsidRDefault="00DA4A33" w:rsidP="00DA4A33">
            <w:pPr>
              <w:numPr>
                <w:ilvl w:val="0"/>
                <w:numId w:val="2"/>
              </w:numPr>
              <w:spacing w:after="0"/>
              <w:jc w:val="both"/>
              <w:rPr>
                <w:szCs w:val="24"/>
              </w:rPr>
            </w:pPr>
            <w:r w:rsidRPr="001A4CE2">
              <w:rPr>
                <w:szCs w:val="24"/>
              </w:rPr>
              <w:t>Vel</w:t>
            </w:r>
            <w:r w:rsidR="005B2475" w:rsidRPr="001A4CE2">
              <w:rPr>
                <w:szCs w:val="24"/>
              </w:rPr>
              <w:t xml:space="preserve">i-Öğretmen-İdare iletişimin </w:t>
            </w:r>
            <w:r w:rsidRPr="001A4CE2">
              <w:rPr>
                <w:szCs w:val="24"/>
              </w:rPr>
              <w:t>iyi olması</w:t>
            </w:r>
          </w:p>
          <w:p w:rsidR="005B2475" w:rsidRPr="001A4CE2" w:rsidRDefault="005B2475" w:rsidP="005B2475">
            <w:pPr>
              <w:spacing w:after="0"/>
              <w:ind w:left="360"/>
              <w:jc w:val="both"/>
              <w:rPr>
                <w:szCs w:val="24"/>
              </w:rPr>
            </w:pPr>
          </w:p>
        </w:tc>
      </w:tr>
    </w:tbl>
    <w:p w:rsidR="00284611" w:rsidRPr="001A4CE2" w:rsidRDefault="00284611" w:rsidP="0049575C">
      <w:pPr>
        <w:spacing w:after="0"/>
        <w:ind w:firstLine="708"/>
        <w:jc w:val="both"/>
        <w:rPr>
          <w:szCs w:val="24"/>
        </w:rPr>
      </w:pPr>
    </w:p>
    <w:p w:rsidR="00195918" w:rsidRDefault="00195918" w:rsidP="008E01DD">
      <w:pPr>
        <w:spacing w:after="0"/>
        <w:ind w:firstLine="708"/>
        <w:jc w:val="both"/>
        <w:rPr>
          <w:b/>
          <w:szCs w:val="24"/>
        </w:rPr>
      </w:pPr>
    </w:p>
    <w:p w:rsidR="00195918" w:rsidRDefault="00195918" w:rsidP="008E01DD">
      <w:pPr>
        <w:spacing w:after="0"/>
        <w:ind w:firstLine="708"/>
        <w:jc w:val="both"/>
        <w:rPr>
          <w:b/>
          <w:szCs w:val="24"/>
        </w:rPr>
      </w:pPr>
    </w:p>
    <w:p w:rsidR="008E01DD" w:rsidRPr="001A4CE2" w:rsidRDefault="008E01DD" w:rsidP="008E01DD">
      <w:pPr>
        <w:spacing w:after="0"/>
        <w:ind w:firstLine="708"/>
        <w:jc w:val="both"/>
        <w:rPr>
          <w:b/>
          <w:szCs w:val="24"/>
        </w:rPr>
      </w:pPr>
      <w:r w:rsidRPr="001A4CE2">
        <w:rPr>
          <w:b/>
          <w:szCs w:val="24"/>
        </w:rPr>
        <w:lastRenderedPageBreak/>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8"/>
        <w:gridCol w:w="7426"/>
      </w:tblGrid>
      <w:tr w:rsidR="008E01DD" w:rsidRPr="001A4CE2" w:rsidTr="00B45340">
        <w:trPr>
          <w:trHeight w:val="92"/>
        </w:trPr>
        <w:tc>
          <w:tcPr>
            <w:tcW w:w="2538" w:type="dxa"/>
            <w:shd w:val="clear" w:color="auto" w:fill="auto"/>
          </w:tcPr>
          <w:p w:rsidR="008E01DD" w:rsidRPr="001A4CE2" w:rsidRDefault="008E01DD" w:rsidP="00D41148">
            <w:pPr>
              <w:spacing w:after="0"/>
              <w:jc w:val="both"/>
              <w:rPr>
                <w:szCs w:val="24"/>
              </w:rPr>
            </w:pPr>
            <w:r w:rsidRPr="001A4CE2">
              <w:rPr>
                <w:szCs w:val="24"/>
              </w:rPr>
              <w:t>Öğrenciler</w:t>
            </w:r>
          </w:p>
        </w:tc>
        <w:tc>
          <w:tcPr>
            <w:tcW w:w="7426" w:type="dxa"/>
            <w:shd w:val="clear" w:color="auto" w:fill="auto"/>
          </w:tcPr>
          <w:p w:rsidR="008E01DD" w:rsidRPr="001A4CE2" w:rsidRDefault="00C313EF" w:rsidP="00913C11">
            <w:pPr>
              <w:numPr>
                <w:ilvl w:val="0"/>
                <w:numId w:val="2"/>
              </w:numPr>
              <w:spacing w:after="0"/>
              <w:jc w:val="both"/>
              <w:rPr>
                <w:szCs w:val="24"/>
              </w:rPr>
            </w:pPr>
            <w:r w:rsidRPr="001A4CE2">
              <w:rPr>
                <w:szCs w:val="24"/>
              </w:rPr>
              <w:t>Dezavantajlı (parçalanmış aile vs.) öğrencilerimizin son yıllarda artış göstermesi</w:t>
            </w:r>
          </w:p>
          <w:p w:rsidR="00C313EF" w:rsidRPr="001A4CE2" w:rsidRDefault="00C313EF" w:rsidP="00913C11">
            <w:pPr>
              <w:numPr>
                <w:ilvl w:val="0"/>
                <w:numId w:val="2"/>
              </w:numPr>
              <w:spacing w:after="0"/>
              <w:jc w:val="both"/>
              <w:rPr>
                <w:szCs w:val="24"/>
              </w:rPr>
            </w:pPr>
            <w:r w:rsidRPr="001A4CE2">
              <w:rPr>
                <w:szCs w:val="24"/>
              </w:rPr>
              <w:t>Teknolojinin (cep telefonu, tablet, bilgisayar) öğrenciler üzerindeki olumsuz etkisi.</w:t>
            </w:r>
          </w:p>
          <w:p w:rsidR="004775DD" w:rsidRPr="001A4CE2" w:rsidRDefault="004775DD" w:rsidP="00913C11">
            <w:pPr>
              <w:numPr>
                <w:ilvl w:val="0"/>
                <w:numId w:val="2"/>
              </w:numPr>
              <w:spacing w:after="0"/>
              <w:jc w:val="both"/>
              <w:rPr>
                <w:szCs w:val="24"/>
              </w:rPr>
            </w:pPr>
            <w:r w:rsidRPr="001A4CE2">
              <w:rPr>
                <w:szCs w:val="24"/>
              </w:rPr>
              <w:t>Özel eğitime ihtiyaç duyan öğrencilerimizin artması</w:t>
            </w:r>
          </w:p>
        </w:tc>
      </w:tr>
      <w:tr w:rsidR="008E01DD" w:rsidRPr="001A4CE2" w:rsidTr="00B45340">
        <w:trPr>
          <w:trHeight w:val="92"/>
        </w:trPr>
        <w:tc>
          <w:tcPr>
            <w:tcW w:w="2538" w:type="dxa"/>
            <w:shd w:val="clear" w:color="auto" w:fill="auto"/>
          </w:tcPr>
          <w:p w:rsidR="008E01DD" w:rsidRPr="001A4CE2" w:rsidRDefault="008E01DD" w:rsidP="00D41148">
            <w:pPr>
              <w:spacing w:after="0"/>
              <w:jc w:val="both"/>
              <w:rPr>
                <w:szCs w:val="24"/>
              </w:rPr>
            </w:pPr>
            <w:r w:rsidRPr="001A4CE2">
              <w:rPr>
                <w:szCs w:val="24"/>
              </w:rPr>
              <w:t>Çalışanlar</w:t>
            </w:r>
          </w:p>
        </w:tc>
        <w:tc>
          <w:tcPr>
            <w:tcW w:w="7426" w:type="dxa"/>
            <w:shd w:val="clear" w:color="auto" w:fill="auto"/>
          </w:tcPr>
          <w:p w:rsidR="008E01DD" w:rsidRPr="001A4CE2" w:rsidRDefault="005B2475" w:rsidP="009A0079">
            <w:pPr>
              <w:numPr>
                <w:ilvl w:val="0"/>
                <w:numId w:val="2"/>
              </w:numPr>
              <w:spacing w:after="0"/>
              <w:jc w:val="both"/>
              <w:rPr>
                <w:szCs w:val="24"/>
              </w:rPr>
            </w:pPr>
            <w:r w:rsidRPr="001A4CE2">
              <w:rPr>
                <w:szCs w:val="24"/>
              </w:rPr>
              <w:t>Çalışanların görevi dışındaki iş yükünün fazla olması.</w:t>
            </w:r>
          </w:p>
        </w:tc>
      </w:tr>
      <w:tr w:rsidR="008E01DD" w:rsidRPr="001A4CE2" w:rsidTr="00B45340">
        <w:trPr>
          <w:trHeight w:val="92"/>
        </w:trPr>
        <w:tc>
          <w:tcPr>
            <w:tcW w:w="2538" w:type="dxa"/>
            <w:shd w:val="clear" w:color="auto" w:fill="auto"/>
          </w:tcPr>
          <w:p w:rsidR="008E01DD" w:rsidRPr="001A4CE2" w:rsidRDefault="008E01DD" w:rsidP="00D41148">
            <w:pPr>
              <w:spacing w:after="0"/>
              <w:jc w:val="both"/>
              <w:rPr>
                <w:szCs w:val="24"/>
              </w:rPr>
            </w:pPr>
            <w:r w:rsidRPr="001A4CE2">
              <w:rPr>
                <w:szCs w:val="24"/>
              </w:rPr>
              <w:t>Veliler</w:t>
            </w:r>
          </w:p>
        </w:tc>
        <w:tc>
          <w:tcPr>
            <w:tcW w:w="7426" w:type="dxa"/>
            <w:shd w:val="clear" w:color="auto" w:fill="auto"/>
          </w:tcPr>
          <w:p w:rsidR="008E01DD" w:rsidRPr="001A4CE2" w:rsidRDefault="00B80D81" w:rsidP="00B80D81">
            <w:pPr>
              <w:numPr>
                <w:ilvl w:val="0"/>
                <w:numId w:val="2"/>
              </w:numPr>
              <w:spacing w:after="0"/>
              <w:jc w:val="both"/>
              <w:rPr>
                <w:szCs w:val="24"/>
              </w:rPr>
            </w:pPr>
            <w:r w:rsidRPr="001A4CE2">
              <w:rPr>
                <w:szCs w:val="24"/>
              </w:rPr>
              <w:t>Parçalanmış aile sayısının artması</w:t>
            </w:r>
          </w:p>
          <w:p w:rsidR="00B80D81" w:rsidRPr="001A4CE2" w:rsidRDefault="005B2475" w:rsidP="005B2475">
            <w:pPr>
              <w:spacing w:after="0"/>
              <w:ind w:left="360"/>
              <w:jc w:val="both"/>
              <w:rPr>
                <w:szCs w:val="24"/>
              </w:rPr>
            </w:pPr>
            <w:r w:rsidRPr="001A4CE2">
              <w:rPr>
                <w:szCs w:val="24"/>
              </w:rPr>
              <w:t>-     Velilerin kendi aralarındaki iletişimin eksik olması.</w:t>
            </w:r>
          </w:p>
        </w:tc>
      </w:tr>
      <w:tr w:rsidR="008E01DD" w:rsidRPr="001A4CE2" w:rsidTr="00B45340">
        <w:trPr>
          <w:trHeight w:val="92"/>
        </w:trPr>
        <w:tc>
          <w:tcPr>
            <w:tcW w:w="2538" w:type="dxa"/>
            <w:shd w:val="clear" w:color="auto" w:fill="auto"/>
          </w:tcPr>
          <w:p w:rsidR="008E01DD" w:rsidRPr="001A4CE2" w:rsidRDefault="008E01DD" w:rsidP="00D41148">
            <w:pPr>
              <w:spacing w:after="0"/>
              <w:jc w:val="both"/>
              <w:rPr>
                <w:szCs w:val="24"/>
              </w:rPr>
            </w:pPr>
            <w:r w:rsidRPr="001A4CE2">
              <w:rPr>
                <w:szCs w:val="24"/>
              </w:rPr>
              <w:t>Bina ve Yerleşke</w:t>
            </w:r>
          </w:p>
        </w:tc>
        <w:tc>
          <w:tcPr>
            <w:tcW w:w="7426" w:type="dxa"/>
            <w:shd w:val="clear" w:color="auto" w:fill="auto"/>
          </w:tcPr>
          <w:p w:rsidR="00CC7EE5" w:rsidRPr="001A4CE2" w:rsidRDefault="00CC7EE5" w:rsidP="009A0079">
            <w:pPr>
              <w:numPr>
                <w:ilvl w:val="0"/>
                <w:numId w:val="2"/>
              </w:numPr>
              <w:spacing w:after="0"/>
              <w:jc w:val="both"/>
              <w:rPr>
                <w:szCs w:val="24"/>
              </w:rPr>
            </w:pPr>
            <w:r w:rsidRPr="001A4CE2">
              <w:rPr>
                <w:szCs w:val="24"/>
              </w:rPr>
              <w:t>Derslik sayısının öğrenci sayısına göre yetersiz olması</w:t>
            </w:r>
          </w:p>
          <w:p w:rsidR="00CC7EE5" w:rsidRPr="001A4CE2" w:rsidRDefault="00CC7EE5" w:rsidP="009A0079">
            <w:pPr>
              <w:numPr>
                <w:ilvl w:val="0"/>
                <w:numId w:val="2"/>
              </w:numPr>
              <w:spacing w:after="0"/>
              <w:jc w:val="both"/>
              <w:rPr>
                <w:szCs w:val="24"/>
              </w:rPr>
            </w:pPr>
            <w:r w:rsidRPr="001A4CE2">
              <w:rPr>
                <w:szCs w:val="24"/>
              </w:rPr>
              <w:t>Okulun çok amaçlı salonunun olmaması</w:t>
            </w:r>
          </w:p>
          <w:p w:rsidR="00EF6BD9" w:rsidRPr="001A4CE2" w:rsidRDefault="007919A7" w:rsidP="009A0079">
            <w:pPr>
              <w:numPr>
                <w:ilvl w:val="0"/>
                <w:numId w:val="2"/>
              </w:numPr>
              <w:spacing w:after="0"/>
              <w:jc w:val="both"/>
              <w:rPr>
                <w:szCs w:val="24"/>
              </w:rPr>
            </w:pPr>
            <w:r w:rsidRPr="001A4CE2">
              <w:rPr>
                <w:szCs w:val="24"/>
              </w:rPr>
              <w:t>Aynı bina</w:t>
            </w:r>
            <w:r w:rsidR="00EF6BD9" w:rsidRPr="001A4CE2">
              <w:rPr>
                <w:szCs w:val="24"/>
              </w:rPr>
              <w:t xml:space="preserve"> içinde ilkokul ve ortaokulun bulunması</w:t>
            </w:r>
          </w:p>
          <w:p w:rsidR="0001320B" w:rsidRPr="001A4CE2" w:rsidRDefault="0001320B" w:rsidP="009A0079">
            <w:pPr>
              <w:numPr>
                <w:ilvl w:val="0"/>
                <w:numId w:val="2"/>
              </w:numPr>
              <w:spacing w:after="0"/>
              <w:jc w:val="both"/>
              <w:rPr>
                <w:szCs w:val="24"/>
              </w:rPr>
            </w:pPr>
            <w:r w:rsidRPr="001A4CE2">
              <w:rPr>
                <w:szCs w:val="24"/>
              </w:rPr>
              <w:t>Okul bahç</w:t>
            </w:r>
            <w:r w:rsidR="004115D9" w:rsidRPr="001A4CE2">
              <w:rPr>
                <w:szCs w:val="24"/>
              </w:rPr>
              <w:t>esi altyapısının yetersiz olması</w:t>
            </w:r>
          </w:p>
          <w:p w:rsidR="007919A7" w:rsidRPr="001A4CE2" w:rsidRDefault="007919A7" w:rsidP="009A0079">
            <w:pPr>
              <w:numPr>
                <w:ilvl w:val="0"/>
                <w:numId w:val="2"/>
              </w:numPr>
              <w:spacing w:after="0"/>
              <w:jc w:val="both"/>
              <w:rPr>
                <w:szCs w:val="24"/>
              </w:rPr>
            </w:pPr>
            <w:r w:rsidRPr="001A4CE2">
              <w:rPr>
                <w:szCs w:val="24"/>
              </w:rPr>
              <w:t>Spor salonunun</w:t>
            </w:r>
            <w:r w:rsidR="00C02F47" w:rsidRPr="001A4CE2">
              <w:rPr>
                <w:szCs w:val="24"/>
              </w:rPr>
              <w:t xml:space="preserve"> ve soyunma odasının</w:t>
            </w:r>
            <w:r w:rsidRPr="001A4CE2">
              <w:rPr>
                <w:szCs w:val="24"/>
              </w:rPr>
              <w:t xml:space="preserve"> olmaması</w:t>
            </w:r>
          </w:p>
          <w:p w:rsidR="007919A7" w:rsidRPr="001A4CE2" w:rsidRDefault="007919A7" w:rsidP="009A0079">
            <w:pPr>
              <w:numPr>
                <w:ilvl w:val="0"/>
                <w:numId w:val="2"/>
              </w:numPr>
              <w:spacing w:after="0"/>
              <w:jc w:val="both"/>
              <w:rPr>
                <w:szCs w:val="24"/>
              </w:rPr>
            </w:pPr>
            <w:r w:rsidRPr="001A4CE2">
              <w:rPr>
                <w:szCs w:val="24"/>
              </w:rPr>
              <w:t>Kütüphane ve bilgisayar odasının olmaması</w:t>
            </w:r>
          </w:p>
          <w:p w:rsidR="007919A7" w:rsidRPr="001A4CE2" w:rsidRDefault="00C02F47" w:rsidP="009A0079">
            <w:pPr>
              <w:numPr>
                <w:ilvl w:val="0"/>
                <w:numId w:val="2"/>
              </w:numPr>
              <w:spacing w:after="0"/>
              <w:jc w:val="both"/>
              <w:rPr>
                <w:szCs w:val="24"/>
              </w:rPr>
            </w:pPr>
            <w:r w:rsidRPr="001A4CE2">
              <w:rPr>
                <w:szCs w:val="24"/>
              </w:rPr>
              <w:t>Sınıfların dar olması</w:t>
            </w:r>
          </w:p>
          <w:p w:rsidR="00C02F47" w:rsidRPr="001A4CE2" w:rsidRDefault="00566068" w:rsidP="00C02F47">
            <w:pPr>
              <w:spacing w:after="0"/>
              <w:ind w:left="360"/>
              <w:jc w:val="both"/>
              <w:rPr>
                <w:szCs w:val="24"/>
              </w:rPr>
            </w:pPr>
            <w:r w:rsidRPr="001A4CE2">
              <w:rPr>
                <w:szCs w:val="24"/>
              </w:rPr>
              <w:t xml:space="preserve">-     </w:t>
            </w:r>
            <w:r w:rsidR="00C02F47" w:rsidRPr="001A4CE2">
              <w:rPr>
                <w:szCs w:val="24"/>
              </w:rPr>
              <w:t>Tasarım beceri atölyesi olmaması</w:t>
            </w:r>
          </w:p>
        </w:tc>
      </w:tr>
      <w:tr w:rsidR="008E01DD" w:rsidRPr="001A4CE2" w:rsidTr="00B45340">
        <w:trPr>
          <w:trHeight w:val="92"/>
        </w:trPr>
        <w:tc>
          <w:tcPr>
            <w:tcW w:w="2538" w:type="dxa"/>
            <w:shd w:val="clear" w:color="auto" w:fill="auto"/>
          </w:tcPr>
          <w:p w:rsidR="008E01DD" w:rsidRPr="001A4CE2" w:rsidRDefault="008E01DD" w:rsidP="00D41148">
            <w:pPr>
              <w:spacing w:after="0"/>
              <w:jc w:val="both"/>
              <w:rPr>
                <w:szCs w:val="24"/>
              </w:rPr>
            </w:pPr>
            <w:r w:rsidRPr="001A4CE2">
              <w:rPr>
                <w:szCs w:val="24"/>
              </w:rPr>
              <w:t>Donanım</w:t>
            </w:r>
          </w:p>
        </w:tc>
        <w:tc>
          <w:tcPr>
            <w:tcW w:w="7426" w:type="dxa"/>
            <w:shd w:val="clear" w:color="auto" w:fill="auto"/>
          </w:tcPr>
          <w:p w:rsidR="00CC7EE5" w:rsidRPr="001A4CE2" w:rsidRDefault="00CC7EE5" w:rsidP="00CC7EE5">
            <w:pPr>
              <w:numPr>
                <w:ilvl w:val="0"/>
                <w:numId w:val="2"/>
              </w:numPr>
              <w:spacing w:after="0"/>
              <w:jc w:val="both"/>
              <w:rPr>
                <w:szCs w:val="24"/>
              </w:rPr>
            </w:pPr>
            <w:r w:rsidRPr="001A4CE2">
              <w:rPr>
                <w:szCs w:val="24"/>
              </w:rPr>
              <w:t>Okul bahçesinin işlevselliğinin az olması</w:t>
            </w:r>
          </w:p>
          <w:p w:rsidR="00CC7EE5" w:rsidRPr="001A4CE2" w:rsidRDefault="00CC7EE5" w:rsidP="00CC7EE5">
            <w:pPr>
              <w:numPr>
                <w:ilvl w:val="0"/>
                <w:numId w:val="2"/>
              </w:numPr>
              <w:spacing w:after="0"/>
              <w:jc w:val="both"/>
              <w:rPr>
                <w:szCs w:val="24"/>
              </w:rPr>
            </w:pPr>
            <w:r w:rsidRPr="001A4CE2">
              <w:rPr>
                <w:szCs w:val="24"/>
              </w:rPr>
              <w:t>Bilgisayarların eski ve donanımlarının yetersiz olması</w:t>
            </w:r>
          </w:p>
          <w:p w:rsidR="006B675F" w:rsidRPr="006B675F" w:rsidRDefault="006B675F" w:rsidP="006B675F">
            <w:pPr>
              <w:numPr>
                <w:ilvl w:val="0"/>
                <w:numId w:val="2"/>
              </w:numPr>
              <w:spacing w:after="0"/>
              <w:jc w:val="both"/>
              <w:rPr>
                <w:szCs w:val="24"/>
              </w:rPr>
            </w:pPr>
            <w:r>
              <w:rPr>
                <w:szCs w:val="24"/>
              </w:rPr>
              <w:t>Okulda kullanılan klimaların eski olması sebebiyle sık sık arızalanması</w:t>
            </w:r>
          </w:p>
        </w:tc>
      </w:tr>
      <w:tr w:rsidR="008E01DD" w:rsidRPr="001A4CE2" w:rsidTr="00B45340">
        <w:trPr>
          <w:trHeight w:val="473"/>
        </w:trPr>
        <w:tc>
          <w:tcPr>
            <w:tcW w:w="2538" w:type="dxa"/>
            <w:shd w:val="clear" w:color="auto" w:fill="auto"/>
          </w:tcPr>
          <w:p w:rsidR="008E01DD" w:rsidRPr="001A4CE2" w:rsidRDefault="008E01DD" w:rsidP="00D41148">
            <w:pPr>
              <w:spacing w:after="0"/>
              <w:jc w:val="both"/>
              <w:rPr>
                <w:szCs w:val="24"/>
              </w:rPr>
            </w:pPr>
            <w:r w:rsidRPr="001A4CE2">
              <w:rPr>
                <w:szCs w:val="24"/>
              </w:rPr>
              <w:t>Bütçe</w:t>
            </w:r>
          </w:p>
        </w:tc>
        <w:tc>
          <w:tcPr>
            <w:tcW w:w="7426" w:type="dxa"/>
            <w:shd w:val="clear" w:color="auto" w:fill="auto"/>
          </w:tcPr>
          <w:p w:rsidR="00EF6BD9" w:rsidRPr="001A4CE2" w:rsidRDefault="00EF6BD9" w:rsidP="00EF6BD9">
            <w:pPr>
              <w:numPr>
                <w:ilvl w:val="0"/>
                <w:numId w:val="2"/>
              </w:numPr>
              <w:spacing w:after="0"/>
              <w:jc w:val="both"/>
              <w:rPr>
                <w:szCs w:val="24"/>
              </w:rPr>
            </w:pPr>
            <w:r w:rsidRPr="001A4CE2">
              <w:rPr>
                <w:szCs w:val="24"/>
              </w:rPr>
              <w:t>Bakanlık tarafından okula ayrılan düzenli bir ödeneğin olmaması</w:t>
            </w:r>
          </w:p>
        </w:tc>
      </w:tr>
      <w:tr w:rsidR="008E01DD" w:rsidRPr="001A4CE2" w:rsidTr="00B45340">
        <w:trPr>
          <w:trHeight w:val="482"/>
        </w:trPr>
        <w:tc>
          <w:tcPr>
            <w:tcW w:w="2538" w:type="dxa"/>
            <w:shd w:val="clear" w:color="auto" w:fill="auto"/>
          </w:tcPr>
          <w:p w:rsidR="008E01DD" w:rsidRPr="001A4CE2" w:rsidRDefault="008E01DD" w:rsidP="00D41148">
            <w:pPr>
              <w:spacing w:after="0"/>
              <w:jc w:val="both"/>
              <w:rPr>
                <w:szCs w:val="24"/>
              </w:rPr>
            </w:pPr>
            <w:r w:rsidRPr="001A4CE2">
              <w:rPr>
                <w:szCs w:val="24"/>
              </w:rPr>
              <w:t>Yönetim Süreçleri</w:t>
            </w:r>
          </w:p>
        </w:tc>
        <w:tc>
          <w:tcPr>
            <w:tcW w:w="7426" w:type="dxa"/>
            <w:shd w:val="clear" w:color="auto" w:fill="auto"/>
          </w:tcPr>
          <w:p w:rsidR="008E01DD" w:rsidRPr="001A4CE2" w:rsidRDefault="008E01DD" w:rsidP="00EF6BD9">
            <w:pPr>
              <w:spacing w:after="0"/>
              <w:jc w:val="both"/>
              <w:rPr>
                <w:szCs w:val="24"/>
              </w:rPr>
            </w:pPr>
          </w:p>
          <w:p w:rsidR="008C54F3" w:rsidRPr="001A4CE2" w:rsidRDefault="008C54F3" w:rsidP="00EF6BD9">
            <w:pPr>
              <w:spacing w:after="0"/>
              <w:jc w:val="both"/>
              <w:rPr>
                <w:szCs w:val="24"/>
              </w:rPr>
            </w:pPr>
          </w:p>
        </w:tc>
      </w:tr>
      <w:tr w:rsidR="00E7498A" w:rsidRPr="001A4CE2" w:rsidTr="00B45340">
        <w:trPr>
          <w:trHeight w:val="1413"/>
        </w:trPr>
        <w:tc>
          <w:tcPr>
            <w:tcW w:w="2538" w:type="dxa"/>
            <w:shd w:val="clear" w:color="auto" w:fill="auto"/>
          </w:tcPr>
          <w:p w:rsidR="00E7498A" w:rsidRPr="001A4CE2" w:rsidRDefault="00E7498A" w:rsidP="00D41148">
            <w:pPr>
              <w:spacing w:after="0"/>
              <w:jc w:val="both"/>
              <w:rPr>
                <w:szCs w:val="24"/>
              </w:rPr>
            </w:pPr>
            <w:r w:rsidRPr="001A4CE2">
              <w:rPr>
                <w:szCs w:val="24"/>
              </w:rPr>
              <w:lastRenderedPageBreak/>
              <w:t>İletişim Süreçleri</w:t>
            </w:r>
          </w:p>
        </w:tc>
        <w:tc>
          <w:tcPr>
            <w:tcW w:w="7426" w:type="dxa"/>
            <w:shd w:val="clear" w:color="auto" w:fill="auto"/>
          </w:tcPr>
          <w:p w:rsidR="008E00E0" w:rsidRPr="008E00E0" w:rsidRDefault="00E7498A" w:rsidP="008E00E0">
            <w:pPr>
              <w:numPr>
                <w:ilvl w:val="0"/>
                <w:numId w:val="2"/>
              </w:numPr>
              <w:spacing w:after="0"/>
              <w:jc w:val="both"/>
              <w:rPr>
                <w:szCs w:val="24"/>
              </w:rPr>
            </w:pPr>
            <w:r w:rsidRPr="001A4CE2">
              <w:rPr>
                <w:szCs w:val="24"/>
              </w:rPr>
              <w:t>Öğrencilerimiz tarafından teknolojinin gereğinden fazla ve gereksiz kullanım</w:t>
            </w:r>
            <w:r w:rsidR="008E00E0">
              <w:rPr>
                <w:szCs w:val="24"/>
              </w:rPr>
              <w:t>ı</w:t>
            </w:r>
          </w:p>
        </w:tc>
      </w:tr>
    </w:tbl>
    <w:p w:rsidR="006A7715" w:rsidRPr="00B45340" w:rsidRDefault="006A7715" w:rsidP="00710994">
      <w:pPr>
        <w:pStyle w:val="Balk3"/>
        <w:rPr>
          <w:rFonts w:ascii="Book Antiqua" w:hAnsi="Book Antiqua"/>
          <w:sz w:val="24"/>
          <w:szCs w:val="24"/>
        </w:rPr>
      </w:pPr>
    </w:p>
    <w:p w:rsidR="009029FB" w:rsidRPr="001A4CE2" w:rsidRDefault="009029FB" w:rsidP="009029FB">
      <w:pPr>
        <w:spacing w:after="0"/>
        <w:ind w:firstLine="708"/>
        <w:jc w:val="both"/>
        <w:rPr>
          <w:b/>
          <w:szCs w:val="24"/>
        </w:rPr>
      </w:pPr>
      <w:r w:rsidRPr="001A4CE2">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1A4CE2">
        <w:tc>
          <w:tcPr>
            <w:tcW w:w="2518" w:type="dxa"/>
            <w:shd w:val="clear" w:color="auto" w:fill="auto"/>
          </w:tcPr>
          <w:p w:rsidR="009029FB" w:rsidRPr="001A4CE2" w:rsidRDefault="00474795" w:rsidP="00D41148">
            <w:pPr>
              <w:spacing w:after="0"/>
              <w:jc w:val="both"/>
              <w:rPr>
                <w:szCs w:val="24"/>
              </w:rPr>
            </w:pPr>
            <w:r w:rsidRPr="001A4CE2">
              <w:rPr>
                <w:szCs w:val="24"/>
              </w:rPr>
              <w:t>Politik</w:t>
            </w:r>
          </w:p>
        </w:tc>
        <w:tc>
          <w:tcPr>
            <w:tcW w:w="7371" w:type="dxa"/>
            <w:shd w:val="clear" w:color="auto" w:fill="auto"/>
          </w:tcPr>
          <w:p w:rsidR="009029FB" w:rsidRPr="001A4CE2" w:rsidRDefault="006A7715" w:rsidP="006A7715">
            <w:pPr>
              <w:numPr>
                <w:ilvl w:val="0"/>
                <w:numId w:val="2"/>
              </w:numPr>
              <w:spacing w:after="0"/>
              <w:jc w:val="both"/>
              <w:rPr>
                <w:szCs w:val="24"/>
              </w:rPr>
            </w:pPr>
            <w:r w:rsidRPr="001A4CE2">
              <w:rPr>
                <w:szCs w:val="24"/>
              </w:rPr>
              <w:t>Bakanlığımız tarafından 2023 vizyonunun oluşturulması</w:t>
            </w:r>
          </w:p>
          <w:p w:rsidR="006A7715" w:rsidRPr="001A4CE2" w:rsidRDefault="006A7715" w:rsidP="006A7715">
            <w:pPr>
              <w:numPr>
                <w:ilvl w:val="0"/>
                <w:numId w:val="2"/>
              </w:numPr>
              <w:spacing w:after="0"/>
              <w:jc w:val="both"/>
              <w:rPr>
                <w:szCs w:val="24"/>
              </w:rPr>
            </w:pPr>
            <w:r w:rsidRPr="001A4CE2">
              <w:rPr>
                <w:szCs w:val="24"/>
              </w:rPr>
              <w:t>Yerel yönetimler tarafından gerekli desteğin sağlanması</w:t>
            </w:r>
          </w:p>
        </w:tc>
      </w:tr>
      <w:tr w:rsidR="009029FB" w:rsidRPr="001A4CE2">
        <w:tc>
          <w:tcPr>
            <w:tcW w:w="2518" w:type="dxa"/>
            <w:shd w:val="clear" w:color="auto" w:fill="auto"/>
          </w:tcPr>
          <w:p w:rsidR="009029FB" w:rsidRPr="001A4CE2" w:rsidRDefault="00474795" w:rsidP="00D41148">
            <w:pPr>
              <w:spacing w:after="0"/>
              <w:jc w:val="both"/>
              <w:rPr>
                <w:szCs w:val="24"/>
              </w:rPr>
            </w:pPr>
            <w:r w:rsidRPr="001A4CE2">
              <w:rPr>
                <w:szCs w:val="24"/>
              </w:rPr>
              <w:t>Ekonomik</w:t>
            </w:r>
          </w:p>
        </w:tc>
        <w:tc>
          <w:tcPr>
            <w:tcW w:w="7371" w:type="dxa"/>
            <w:shd w:val="clear" w:color="auto" w:fill="auto"/>
          </w:tcPr>
          <w:p w:rsidR="006A7715" w:rsidRPr="001A4CE2" w:rsidRDefault="006A7715" w:rsidP="006A7715">
            <w:pPr>
              <w:numPr>
                <w:ilvl w:val="0"/>
                <w:numId w:val="2"/>
              </w:numPr>
              <w:spacing w:after="0"/>
              <w:jc w:val="both"/>
              <w:rPr>
                <w:szCs w:val="24"/>
              </w:rPr>
            </w:pPr>
            <w:r w:rsidRPr="001A4CE2">
              <w:rPr>
                <w:szCs w:val="24"/>
              </w:rPr>
              <w:t>Diğer bakanlıklara göre Milli  Eğitim Bakanlığına ayrılan bütçenin fazla olması</w:t>
            </w:r>
          </w:p>
        </w:tc>
      </w:tr>
      <w:tr w:rsidR="009029FB" w:rsidRPr="001A4CE2">
        <w:tc>
          <w:tcPr>
            <w:tcW w:w="2518" w:type="dxa"/>
            <w:shd w:val="clear" w:color="auto" w:fill="auto"/>
          </w:tcPr>
          <w:p w:rsidR="009029FB" w:rsidRPr="001A4CE2" w:rsidRDefault="00474795" w:rsidP="00D41148">
            <w:pPr>
              <w:spacing w:after="0"/>
              <w:jc w:val="both"/>
              <w:rPr>
                <w:szCs w:val="24"/>
              </w:rPr>
            </w:pPr>
            <w:r w:rsidRPr="001A4CE2">
              <w:rPr>
                <w:szCs w:val="24"/>
              </w:rPr>
              <w:t>Sosyolojik</w:t>
            </w:r>
          </w:p>
        </w:tc>
        <w:tc>
          <w:tcPr>
            <w:tcW w:w="7371" w:type="dxa"/>
            <w:shd w:val="clear" w:color="auto" w:fill="auto"/>
          </w:tcPr>
          <w:p w:rsidR="009029FB" w:rsidRPr="001A4CE2" w:rsidRDefault="006A7715" w:rsidP="006A7715">
            <w:pPr>
              <w:numPr>
                <w:ilvl w:val="0"/>
                <w:numId w:val="2"/>
              </w:numPr>
              <w:spacing w:after="0"/>
              <w:jc w:val="both"/>
              <w:rPr>
                <w:szCs w:val="24"/>
              </w:rPr>
            </w:pPr>
            <w:r w:rsidRPr="001A4CE2">
              <w:rPr>
                <w:szCs w:val="24"/>
              </w:rPr>
              <w:t>Trafik ve şehir kargaşasından uzak olması</w:t>
            </w:r>
          </w:p>
          <w:p w:rsidR="006A7715" w:rsidRPr="001A4CE2" w:rsidRDefault="006A7715" w:rsidP="006A7715">
            <w:pPr>
              <w:numPr>
                <w:ilvl w:val="0"/>
                <w:numId w:val="2"/>
              </w:numPr>
              <w:spacing w:after="0"/>
              <w:jc w:val="both"/>
              <w:rPr>
                <w:szCs w:val="24"/>
              </w:rPr>
            </w:pPr>
            <w:r w:rsidRPr="001A4CE2">
              <w:rPr>
                <w:szCs w:val="24"/>
              </w:rPr>
              <w:t>İlçe merkezine yakın olması</w:t>
            </w:r>
          </w:p>
          <w:p w:rsidR="006A7715" w:rsidRPr="001A4CE2" w:rsidRDefault="006A7715" w:rsidP="006A7715">
            <w:pPr>
              <w:numPr>
                <w:ilvl w:val="0"/>
                <w:numId w:val="2"/>
              </w:numPr>
              <w:spacing w:after="0"/>
              <w:jc w:val="both"/>
              <w:rPr>
                <w:szCs w:val="24"/>
              </w:rPr>
            </w:pPr>
            <w:r w:rsidRPr="001A4CE2">
              <w:rPr>
                <w:szCs w:val="24"/>
              </w:rPr>
              <w:t>İlçede yaşamanın sağladığı fırsatlar( insan ilişkileri</w:t>
            </w:r>
            <w:r w:rsidR="00B9213B">
              <w:rPr>
                <w:szCs w:val="24"/>
              </w:rPr>
              <w:t>,kurslar, etkinlikler</w:t>
            </w:r>
            <w:r w:rsidRPr="001A4CE2">
              <w:rPr>
                <w:szCs w:val="24"/>
              </w:rPr>
              <w:t xml:space="preserve"> vb)</w:t>
            </w:r>
          </w:p>
        </w:tc>
      </w:tr>
      <w:tr w:rsidR="009029FB" w:rsidRPr="001A4CE2">
        <w:tc>
          <w:tcPr>
            <w:tcW w:w="2518" w:type="dxa"/>
            <w:shd w:val="clear" w:color="auto" w:fill="auto"/>
          </w:tcPr>
          <w:p w:rsidR="009029FB" w:rsidRPr="001A4CE2" w:rsidRDefault="00474795" w:rsidP="00D41148">
            <w:pPr>
              <w:spacing w:after="0"/>
              <w:jc w:val="both"/>
              <w:rPr>
                <w:szCs w:val="24"/>
              </w:rPr>
            </w:pPr>
            <w:r w:rsidRPr="001A4CE2">
              <w:rPr>
                <w:szCs w:val="24"/>
              </w:rPr>
              <w:t>Teknolojik</w:t>
            </w:r>
          </w:p>
        </w:tc>
        <w:tc>
          <w:tcPr>
            <w:tcW w:w="7371" w:type="dxa"/>
            <w:shd w:val="clear" w:color="auto" w:fill="auto"/>
          </w:tcPr>
          <w:p w:rsidR="009029FB" w:rsidRPr="001A4CE2" w:rsidRDefault="00E764B4" w:rsidP="006A7715">
            <w:pPr>
              <w:numPr>
                <w:ilvl w:val="0"/>
                <w:numId w:val="2"/>
              </w:numPr>
              <w:spacing w:after="0"/>
              <w:jc w:val="both"/>
              <w:rPr>
                <w:szCs w:val="24"/>
              </w:rPr>
            </w:pPr>
            <w:r w:rsidRPr="001A4CE2">
              <w:rPr>
                <w:szCs w:val="24"/>
              </w:rPr>
              <w:t>Teknolojik altyapının yeterli olması ve teknolojinin derslerde kullanılması</w:t>
            </w:r>
          </w:p>
        </w:tc>
      </w:tr>
      <w:tr w:rsidR="00474795" w:rsidRPr="001A4CE2">
        <w:tc>
          <w:tcPr>
            <w:tcW w:w="2518" w:type="dxa"/>
            <w:shd w:val="clear" w:color="auto" w:fill="auto"/>
          </w:tcPr>
          <w:p w:rsidR="00474795" w:rsidRPr="001A4CE2" w:rsidRDefault="00474795" w:rsidP="00474795">
            <w:pPr>
              <w:spacing w:after="0"/>
              <w:jc w:val="both"/>
              <w:rPr>
                <w:szCs w:val="24"/>
              </w:rPr>
            </w:pPr>
            <w:r w:rsidRPr="001A4CE2">
              <w:rPr>
                <w:szCs w:val="24"/>
              </w:rPr>
              <w:t>Mevzuat-Yasal</w:t>
            </w:r>
          </w:p>
        </w:tc>
        <w:tc>
          <w:tcPr>
            <w:tcW w:w="7371" w:type="dxa"/>
            <w:shd w:val="clear" w:color="auto" w:fill="auto"/>
          </w:tcPr>
          <w:p w:rsidR="00474795" w:rsidRPr="001A4CE2" w:rsidRDefault="00E764B4" w:rsidP="00E764B4">
            <w:pPr>
              <w:numPr>
                <w:ilvl w:val="0"/>
                <w:numId w:val="2"/>
              </w:numPr>
              <w:spacing w:after="0"/>
              <w:jc w:val="both"/>
              <w:rPr>
                <w:szCs w:val="24"/>
              </w:rPr>
            </w:pPr>
            <w:r w:rsidRPr="001A4CE2">
              <w:rPr>
                <w:szCs w:val="24"/>
              </w:rPr>
              <w:t>Mevcut yasa ve mevzuatlar doğrultusunda eğitim öğretimin yürütülmesi</w:t>
            </w:r>
          </w:p>
        </w:tc>
      </w:tr>
      <w:tr w:rsidR="00474795" w:rsidRPr="001A4CE2">
        <w:tc>
          <w:tcPr>
            <w:tcW w:w="2518" w:type="dxa"/>
            <w:shd w:val="clear" w:color="auto" w:fill="auto"/>
          </w:tcPr>
          <w:p w:rsidR="00474795" w:rsidRPr="001A4CE2" w:rsidRDefault="00474795" w:rsidP="00474795">
            <w:pPr>
              <w:spacing w:after="0"/>
              <w:jc w:val="both"/>
              <w:rPr>
                <w:szCs w:val="24"/>
              </w:rPr>
            </w:pPr>
            <w:r w:rsidRPr="001A4CE2">
              <w:rPr>
                <w:szCs w:val="24"/>
              </w:rPr>
              <w:t>Ekolojik</w:t>
            </w:r>
          </w:p>
        </w:tc>
        <w:tc>
          <w:tcPr>
            <w:tcW w:w="7371" w:type="dxa"/>
            <w:shd w:val="clear" w:color="auto" w:fill="auto"/>
          </w:tcPr>
          <w:p w:rsidR="00474795" w:rsidRPr="001A4CE2" w:rsidRDefault="00483F1D" w:rsidP="00E764B4">
            <w:pPr>
              <w:numPr>
                <w:ilvl w:val="0"/>
                <w:numId w:val="2"/>
              </w:numPr>
              <w:spacing w:after="0"/>
              <w:jc w:val="both"/>
              <w:rPr>
                <w:szCs w:val="24"/>
              </w:rPr>
            </w:pPr>
            <w:r w:rsidRPr="001A4CE2">
              <w:rPr>
                <w:szCs w:val="24"/>
              </w:rPr>
              <w:t xml:space="preserve"> Okulumuzun geniş bir  bahçe</w:t>
            </w:r>
            <w:r w:rsidR="00E764B4" w:rsidRPr="001A4CE2">
              <w:rPr>
                <w:szCs w:val="24"/>
              </w:rPr>
              <w:t xml:space="preserve"> içinde </w:t>
            </w:r>
            <w:r w:rsidR="00876D87" w:rsidRPr="001A4CE2">
              <w:rPr>
                <w:szCs w:val="24"/>
              </w:rPr>
              <w:t>bulunması, okulumuzun</w:t>
            </w:r>
            <w:r w:rsidR="003A2429">
              <w:rPr>
                <w:szCs w:val="24"/>
              </w:rPr>
              <w:t xml:space="preserve"> </w:t>
            </w:r>
            <w:r w:rsidRPr="001A4CE2">
              <w:rPr>
                <w:szCs w:val="24"/>
              </w:rPr>
              <w:t xml:space="preserve">çevresinde doğal alanların geniş yer kaplaması  </w:t>
            </w:r>
          </w:p>
        </w:tc>
      </w:tr>
    </w:tbl>
    <w:p w:rsidR="00483F1D" w:rsidRPr="001A4CE2" w:rsidRDefault="00483F1D" w:rsidP="00B45340">
      <w:pPr>
        <w:spacing w:after="0"/>
        <w:jc w:val="both"/>
        <w:rPr>
          <w:b/>
          <w:szCs w:val="24"/>
        </w:rPr>
      </w:pPr>
    </w:p>
    <w:p w:rsidR="005B472B" w:rsidRDefault="005B472B" w:rsidP="009029FB">
      <w:pPr>
        <w:spacing w:after="0"/>
        <w:ind w:firstLine="708"/>
        <w:jc w:val="both"/>
        <w:rPr>
          <w:b/>
          <w:szCs w:val="24"/>
        </w:rPr>
      </w:pPr>
    </w:p>
    <w:p w:rsidR="005B472B" w:rsidRDefault="005B472B" w:rsidP="009029FB">
      <w:pPr>
        <w:spacing w:after="0"/>
        <w:ind w:firstLine="708"/>
        <w:jc w:val="both"/>
        <w:rPr>
          <w:b/>
          <w:szCs w:val="24"/>
        </w:rPr>
      </w:pPr>
    </w:p>
    <w:p w:rsidR="005B472B" w:rsidRDefault="005B472B" w:rsidP="009029FB">
      <w:pPr>
        <w:spacing w:after="0"/>
        <w:ind w:firstLine="708"/>
        <w:jc w:val="both"/>
        <w:rPr>
          <w:b/>
          <w:szCs w:val="24"/>
        </w:rPr>
      </w:pPr>
    </w:p>
    <w:p w:rsidR="005B472B" w:rsidRDefault="005B472B" w:rsidP="009029FB">
      <w:pPr>
        <w:spacing w:after="0"/>
        <w:ind w:firstLine="708"/>
        <w:jc w:val="both"/>
        <w:rPr>
          <w:b/>
          <w:szCs w:val="24"/>
        </w:rPr>
      </w:pPr>
    </w:p>
    <w:p w:rsidR="005B472B" w:rsidRDefault="005B472B" w:rsidP="009029FB">
      <w:pPr>
        <w:spacing w:after="0"/>
        <w:ind w:firstLine="708"/>
        <w:jc w:val="both"/>
        <w:rPr>
          <w:b/>
          <w:szCs w:val="24"/>
        </w:rPr>
      </w:pPr>
    </w:p>
    <w:p w:rsidR="005B472B" w:rsidRDefault="005B472B" w:rsidP="009029FB">
      <w:pPr>
        <w:spacing w:after="0"/>
        <w:ind w:firstLine="708"/>
        <w:jc w:val="both"/>
        <w:rPr>
          <w:b/>
          <w:szCs w:val="24"/>
        </w:rPr>
      </w:pPr>
    </w:p>
    <w:p w:rsidR="009029FB" w:rsidRPr="001A4CE2" w:rsidRDefault="009029FB" w:rsidP="009029FB">
      <w:pPr>
        <w:spacing w:after="0"/>
        <w:ind w:firstLine="708"/>
        <w:jc w:val="both"/>
        <w:rPr>
          <w:b/>
          <w:szCs w:val="24"/>
        </w:rPr>
      </w:pPr>
      <w:r w:rsidRPr="001A4CE2">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1A4CE2">
        <w:tc>
          <w:tcPr>
            <w:tcW w:w="2518" w:type="dxa"/>
          </w:tcPr>
          <w:p w:rsidR="00474795" w:rsidRPr="001A4CE2" w:rsidRDefault="00474795" w:rsidP="00474795">
            <w:pPr>
              <w:spacing w:after="0"/>
              <w:jc w:val="both"/>
              <w:rPr>
                <w:szCs w:val="24"/>
              </w:rPr>
            </w:pPr>
            <w:r w:rsidRPr="001A4CE2">
              <w:rPr>
                <w:szCs w:val="24"/>
              </w:rPr>
              <w:t>Politik</w:t>
            </w:r>
          </w:p>
        </w:tc>
        <w:tc>
          <w:tcPr>
            <w:tcW w:w="7371" w:type="dxa"/>
            <w:shd w:val="clear" w:color="auto" w:fill="auto"/>
          </w:tcPr>
          <w:p w:rsidR="00474795" w:rsidRPr="001A4CE2" w:rsidRDefault="00D31131" w:rsidP="00E764B4">
            <w:pPr>
              <w:numPr>
                <w:ilvl w:val="0"/>
                <w:numId w:val="2"/>
              </w:numPr>
              <w:spacing w:after="0"/>
              <w:jc w:val="both"/>
              <w:rPr>
                <w:szCs w:val="24"/>
              </w:rPr>
            </w:pPr>
            <w:r w:rsidRPr="001A4CE2">
              <w:rPr>
                <w:szCs w:val="24"/>
              </w:rPr>
              <w:t>Eğitim programlarının sıkça değişmesi</w:t>
            </w:r>
          </w:p>
        </w:tc>
      </w:tr>
      <w:tr w:rsidR="00474795" w:rsidRPr="001A4CE2">
        <w:tc>
          <w:tcPr>
            <w:tcW w:w="2518" w:type="dxa"/>
          </w:tcPr>
          <w:p w:rsidR="00474795" w:rsidRPr="001A4CE2" w:rsidRDefault="00474795" w:rsidP="00474795">
            <w:pPr>
              <w:spacing w:after="0"/>
              <w:jc w:val="both"/>
              <w:rPr>
                <w:szCs w:val="24"/>
              </w:rPr>
            </w:pPr>
            <w:r w:rsidRPr="001A4CE2">
              <w:rPr>
                <w:szCs w:val="24"/>
              </w:rPr>
              <w:t>Ekonomik</w:t>
            </w:r>
          </w:p>
        </w:tc>
        <w:tc>
          <w:tcPr>
            <w:tcW w:w="7371" w:type="dxa"/>
            <w:shd w:val="clear" w:color="auto" w:fill="auto"/>
          </w:tcPr>
          <w:p w:rsidR="00474795" w:rsidRPr="001A4CE2" w:rsidRDefault="00D31131" w:rsidP="00D31131">
            <w:pPr>
              <w:numPr>
                <w:ilvl w:val="0"/>
                <w:numId w:val="2"/>
              </w:numPr>
              <w:spacing w:after="0"/>
              <w:jc w:val="both"/>
              <w:rPr>
                <w:szCs w:val="24"/>
              </w:rPr>
            </w:pPr>
            <w:r w:rsidRPr="001A4CE2">
              <w:rPr>
                <w:szCs w:val="24"/>
              </w:rPr>
              <w:t>Okullara yeterli bütçenin ayrılmaması</w:t>
            </w:r>
          </w:p>
        </w:tc>
      </w:tr>
      <w:tr w:rsidR="00474795" w:rsidRPr="001A4CE2">
        <w:tc>
          <w:tcPr>
            <w:tcW w:w="2518" w:type="dxa"/>
          </w:tcPr>
          <w:p w:rsidR="00474795" w:rsidRPr="001A4CE2" w:rsidRDefault="00474795" w:rsidP="00474795">
            <w:pPr>
              <w:spacing w:after="0"/>
              <w:jc w:val="both"/>
              <w:rPr>
                <w:szCs w:val="24"/>
              </w:rPr>
            </w:pPr>
            <w:r w:rsidRPr="001A4CE2">
              <w:rPr>
                <w:szCs w:val="24"/>
              </w:rPr>
              <w:t>Sosyolojik</w:t>
            </w:r>
          </w:p>
        </w:tc>
        <w:tc>
          <w:tcPr>
            <w:tcW w:w="7371" w:type="dxa"/>
            <w:shd w:val="clear" w:color="auto" w:fill="auto"/>
          </w:tcPr>
          <w:p w:rsidR="00474795" w:rsidRPr="001A4CE2" w:rsidRDefault="00D31131" w:rsidP="00D31131">
            <w:pPr>
              <w:numPr>
                <w:ilvl w:val="0"/>
                <w:numId w:val="2"/>
              </w:numPr>
              <w:spacing w:after="0"/>
              <w:jc w:val="both"/>
              <w:rPr>
                <w:szCs w:val="24"/>
              </w:rPr>
            </w:pPr>
            <w:r w:rsidRPr="001A4CE2">
              <w:rPr>
                <w:szCs w:val="24"/>
              </w:rPr>
              <w:t xml:space="preserve">Televizyon dizilerinde şiddet içerikli yada çocukları lükse özendiren programların olması </w:t>
            </w:r>
          </w:p>
          <w:p w:rsidR="004775DD" w:rsidRPr="001A4CE2" w:rsidRDefault="00483F1D" w:rsidP="00D31131">
            <w:pPr>
              <w:numPr>
                <w:ilvl w:val="0"/>
                <w:numId w:val="2"/>
              </w:numPr>
              <w:spacing w:after="0"/>
              <w:jc w:val="both"/>
              <w:rPr>
                <w:szCs w:val="24"/>
              </w:rPr>
            </w:pPr>
            <w:r w:rsidRPr="001A4CE2">
              <w:rPr>
                <w:szCs w:val="24"/>
              </w:rPr>
              <w:t>Son yıllarda okulumuzda parçalanmış ailelerin sayısında artış olması</w:t>
            </w:r>
          </w:p>
          <w:p w:rsidR="00483F1D" w:rsidRPr="001A4CE2" w:rsidRDefault="00483F1D" w:rsidP="00D31131">
            <w:pPr>
              <w:numPr>
                <w:ilvl w:val="0"/>
                <w:numId w:val="2"/>
              </w:numPr>
              <w:spacing w:after="0"/>
              <w:jc w:val="both"/>
              <w:rPr>
                <w:szCs w:val="24"/>
              </w:rPr>
            </w:pPr>
            <w:r w:rsidRPr="001A4CE2">
              <w:rPr>
                <w:szCs w:val="24"/>
              </w:rPr>
              <w:t>Son yıllarda okul çevresinin</w:t>
            </w:r>
            <w:r w:rsidR="00072D49">
              <w:rPr>
                <w:szCs w:val="24"/>
              </w:rPr>
              <w:t xml:space="preserve"> yoğun</w:t>
            </w:r>
            <w:r w:rsidRPr="001A4CE2">
              <w:rPr>
                <w:szCs w:val="24"/>
              </w:rPr>
              <w:t xml:space="preserve"> göç alması</w:t>
            </w:r>
          </w:p>
        </w:tc>
      </w:tr>
      <w:tr w:rsidR="00474795" w:rsidRPr="001A4CE2">
        <w:tc>
          <w:tcPr>
            <w:tcW w:w="2518" w:type="dxa"/>
          </w:tcPr>
          <w:p w:rsidR="00474795" w:rsidRPr="001A4CE2" w:rsidRDefault="00474795" w:rsidP="00474795">
            <w:pPr>
              <w:spacing w:after="0"/>
              <w:jc w:val="both"/>
              <w:rPr>
                <w:szCs w:val="24"/>
              </w:rPr>
            </w:pPr>
            <w:r w:rsidRPr="001A4CE2">
              <w:rPr>
                <w:szCs w:val="24"/>
              </w:rPr>
              <w:t>Teknolojik</w:t>
            </w:r>
          </w:p>
        </w:tc>
        <w:tc>
          <w:tcPr>
            <w:tcW w:w="7371" w:type="dxa"/>
            <w:shd w:val="clear" w:color="auto" w:fill="auto"/>
          </w:tcPr>
          <w:p w:rsidR="00474795" w:rsidRPr="001A4CE2" w:rsidRDefault="00D31131" w:rsidP="00D31131">
            <w:pPr>
              <w:numPr>
                <w:ilvl w:val="0"/>
                <w:numId w:val="2"/>
              </w:numPr>
              <w:spacing w:after="0"/>
              <w:jc w:val="both"/>
              <w:rPr>
                <w:szCs w:val="24"/>
              </w:rPr>
            </w:pPr>
            <w:r w:rsidRPr="001A4CE2">
              <w:rPr>
                <w:szCs w:val="24"/>
              </w:rPr>
              <w:t>Teknolojinin gereğinden fazla ve gereksiz kullanımı</w:t>
            </w:r>
          </w:p>
        </w:tc>
      </w:tr>
      <w:tr w:rsidR="00474795" w:rsidRPr="001A4CE2">
        <w:tc>
          <w:tcPr>
            <w:tcW w:w="2518" w:type="dxa"/>
          </w:tcPr>
          <w:p w:rsidR="00474795" w:rsidRPr="001A4CE2" w:rsidRDefault="00474795" w:rsidP="00474795">
            <w:pPr>
              <w:spacing w:after="0"/>
              <w:jc w:val="both"/>
              <w:rPr>
                <w:szCs w:val="24"/>
              </w:rPr>
            </w:pPr>
            <w:r w:rsidRPr="001A4CE2">
              <w:rPr>
                <w:szCs w:val="24"/>
              </w:rPr>
              <w:t>Mevzuat-Yasal</w:t>
            </w:r>
          </w:p>
        </w:tc>
        <w:tc>
          <w:tcPr>
            <w:tcW w:w="7371" w:type="dxa"/>
            <w:shd w:val="clear" w:color="auto" w:fill="auto"/>
          </w:tcPr>
          <w:p w:rsidR="00474795" w:rsidRPr="001A4CE2" w:rsidRDefault="00D31131" w:rsidP="00D31131">
            <w:pPr>
              <w:numPr>
                <w:ilvl w:val="0"/>
                <w:numId w:val="2"/>
              </w:numPr>
              <w:spacing w:after="0"/>
              <w:jc w:val="both"/>
              <w:rPr>
                <w:szCs w:val="24"/>
              </w:rPr>
            </w:pPr>
            <w:r w:rsidRPr="001A4CE2">
              <w:rPr>
                <w:szCs w:val="24"/>
              </w:rPr>
              <w:t>Okul y</w:t>
            </w:r>
            <w:r w:rsidR="00203238">
              <w:rPr>
                <w:szCs w:val="24"/>
              </w:rPr>
              <w:t>önetimi ve öğretmenler üzerinde</w:t>
            </w:r>
            <w:r w:rsidRPr="001A4CE2">
              <w:rPr>
                <w:szCs w:val="24"/>
              </w:rPr>
              <w:t xml:space="preserve"> gereğinden fazla bürokrasi yükü olması</w:t>
            </w:r>
          </w:p>
          <w:p w:rsidR="00D31131" w:rsidRPr="001A4CE2" w:rsidRDefault="00D31131" w:rsidP="004775DD">
            <w:pPr>
              <w:spacing w:after="0"/>
              <w:ind w:left="720"/>
              <w:jc w:val="both"/>
              <w:rPr>
                <w:szCs w:val="24"/>
              </w:rPr>
            </w:pPr>
          </w:p>
        </w:tc>
      </w:tr>
      <w:tr w:rsidR="00474795" w:rsidRPr="001A4CE2">
        <w:tc>
          <w:tcPr>
            <w:tcW w:w="2518" w:type="dxa"/>
          </w:tcPr>
          <w:p w:rsidR="00474795" w:rsidRPr="001A4CE2" w:rsidRDefault="00474795" w:rsidP="00474795">
            <w:pPr>
              <w:spacing w:after="0"/>
              <w:jc w:val="both"/>
              <w:rPr>
                <w:szCs w:val="24"/>
              </w:rPr>
            </w:pPr>
            <w:r w:rsidRPr="001A4CE2">
              <w:rPr>
                <w:szCs w:val="24"/>
              </w:rPr>
              <w:t>Ekolojik</w:t>
            </w:r>
          </w:p>
        </w:tc>
        <w:tc>
          <w:tcPr>
            <w:tcW w:w="7371" w:type="dxa"/>
            <w:shd w:val="clear" w:color="auto" w:fill="auto"/>
          </w:tcPr>
          <w:p w:rsidR="00372043" w:rsidRPr="001A4CE2" w:rsidRDefault="00372043" w:rsidP="00566068">
            <w:pPr>
              <w:spacing w:after="0"/>
              <w:ind w:left="720"/>
              <w:jc w:val="both"/>
              <w:rPr>
                <w:szCs w:val="24"/>
              </w:rPr>
            </w:pPr>
          </w:p>
        </w:tc>
      </w:tr>
    </w:tbl>
    <w:p w:rsidR="007204B0" w:rsidRPr="001A4CE2" w:rsidRDefault="007204B0" w:rsidP="007204B0">
      <w:pPr>
        <w:rPr>
          <w:szCs w:val="24"/>
        </w:rPr>
      </w:pPr>
      <w:bookmarkStart w:id="25" w:name="_Toc416085141"/>
      <w:bookmarkStart w:id="26" w:name="_Toc529519454"/>
      <w:bookmarkEnd w:id="24"/>
    </w:p>
    <w:p w:rsidR="00DB7089" w:rsidRPr="001A4CE2" w:rsidRDefault="00DB7089" w:rsidP="007204B0">
      <w:pPr>
        <w:pStyle w:val="Balk2"/>
        <w:rPr>
          <w:sz w:val="24"/>
          <w:szCs w:val="24"/>
        </w:rPr>
      </w:pPr>
      <w:bookmarkStart w:id="27" w:name="_Toc531097538"/>
      <w:r w:rsidRPr="001A4CE2">
        <w:rPr>
          <w:sz w:val="24"/>
          <w:szCs w:val="24"/>
        </w:rPr>
        <w:t>Gelişim ve Sorun Alanları</w:t>
      </w:r>
      <w:bookmarkEnd w:id="25"/>
      <w:bookmarkEnd w:id="26"/>
      <w:bookmarkEnd w:id="27"/>
    </w:p>
    <w:p w:rsidR="00C27A06" w:rsidRPr="001A4CE2" w:rsidRDefault="00C27A06" w:rsidP="008B2537">
      <w:pPr>
        <w:spacing w:after="0"/>
        <w:ind w:firstLine="708"/>
        <w:jc w:val="both"/>
        <w:rPr>
          <w:szCs w:val="24"/>
        </w:rPr>
      </w:pPr>
      <w:r w:rsidRPr="001A4CE2">
        <w:rPr>
          <w:szCs w:val="24"/>
        </w:rPr>
        <w:t xml:space="preserve">Gelişim ve sorun alanları analizi ile </w:t>
      </w:r>
      <w:r w:rsidR="007204B0" w:rsidRPr="001A4CE2">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sidRPr="001A4CE2">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5B472B" w:rsidRPr="001A4CE2" w:rsidRDefault="005B472B" w:rsidP="008B2537">
      <w:pPr>
        <w:spacing w:after="0"/>
        <w:ind w:firstLine="708"/>
        <w:jc w:val="both"/>
        <w:rPr>
          <w:szCs w:val="24"/>
        </w:rPr>
      </w:pPr>
    </w:p>
    <w:p w:rsidR="00C27A06" w:rsidRPr="001A4CE2"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1A4CE2">
        <w:tc>
          <w:tcPr>
            <w:tcW w:w="4252" w:type="dxa"/>
            <w:shd w:val="clear" w:color="auto" w:fill="auto"/>
          </w:tcPr>
          <w:p w:rsidR="00A20B34" w:rsidRPr="001A4CE2" w:rsidRDefault="00A20B34" w:rsidP="00D41148">
            <w:pPr>
              <w:spacing w:after="0"/>
              <w:jc w:val="both"/>
              <w:rPr>
                <w:b/>
                <w:szCs w:val="24"/>
              </w:rPr>
            </w:pPr>
            <w:r w:rsidRPr="001A4CE2">
              <w:rPr>
                <w:b/>
                <w:szCs w:val="24"/>
              </w:rPr>
              <w:lastRenderedPageBreak/>
              <w:t>Eğitime Erişim</w:t>
            </w:r>
          </w:p>
        </w:tc>
        <w:tc>
          <w:tcPr>
            <w:tcW w:w="3402" w:type="dxa"/>
            <w:shd w:val="clear" w:color="auto" w:fill="auto"/>
          </w:tcPr>
          <w:p w:rsidR="00A20B34" w:rsidRPr="001A4CE2" w:rsidRDefault="00A20B34" w:rsidP="00D41148">
            <w:pPr>
              <w:spacing w:after="0"/>
              <w:jc w:val="both"/>
              <w:rPr>
                <w:b/>
                <w:szCs w:val="24"/>
              </w:rPr>
            </w:pPr>
            <w:r w:rsidRPr="001A4CE2">
              <w:rPr>
                <w:b/>
                <w:szCs w:val="24"/>
              </w:rPr>
              <w:t>Eğitimde Kalite</w:t>
            </w:r>
          </w:p>
        </w:tc>
        <w:tc>
          <w:tcPr>
            <w:tcW w:w="4111" w:type="dxa"/>
            <w:shd w:val="clear" w:color="auto" w:fill="auto"/>
          </w:tcPr>
          <w:p w:rsidR="00A20B34" w:rsidRPr="001A4CE2" w:rsidRDefault="00A20B34" w:rsidP="00D41148">
            <w:pPr>
              <w:spacing w:after="0"/>
              <w:jc w:val="both"/>
              <w:rPr>
                <w:b/>
                <w:szCs w:val="24"/>
              </w:rPr>
            </w:pPr>
            <w:r w:rsidRPr="001A4CE2">
              <w:rPr>
                <w:b/>
                <w:szCs w:val="24"/>
              </w:rPr>
              <w:t>Kurumsal Kapasite</w:t>
            </w:r>
          </w:p>
        </w:tc>
      </w:tr>
      <w:tr w:rsidR="00A20B34" w:rsidRPr="001A4CE2">
        <w:tc>
          <w:tcPr>
            <w:tcW w:w="4252" w:type="dxa"/>
            <w:shd w:val="clear" w:color="auto" w:fill="auto"/>
          </w:tcPr>
          <w:p w:rsidR="00A20B34" w:rsidRPr="001A4CE2" w:rsidRDefault="00A20B34" w:rsidP="00D41148">
            <w:pPr>
              <w:spacing w:after="0"/>
              <w:jc w:val="both"/>
              <w:rPr>
                <w:szCs w:val="24"/>
              </w:rPr>
            </w:pPr>
            <w:r w:rsidRPr="001A4CE2">
              <w:rPr>
                <w:szCs w:val="24"/>
              </w:rPr>
              <w:t>Okullaşma Oranı</w:t>
            </w:r>
          </w:p>
        </w:tc>
        <w:tc>
          <w:tcPr>
            <w:tcW w:w="3402" w:type="dxa"/>
            <w:shd w:val="clear" w:color="auto" w:fill="auto"/>
          </w:tcPr>
          <w:p w:rsidR="00A20B34" w:rsidRPr="001A4CE2" w:rsidRDefault="00A20B34" w:rsidP="00D41148">
            <w:pPr>
              <w:spacing w:after="0"/>
              <w:jc w:val="both"/>
              <w:rPr>
                <w:szCs w:val="24"/>
              </w:rPr>
            </w:pPr>
            <w:r w:rsidRPr="001A4CE2">
              <w:rPr>
                <w:szCs w:val="24"/>
              </w:rPr>
              <w:t>Akademik Başarı</w:t>
            </w:r>
          </w:p>
        </w:tc>
        <w:tc>
          <w:tcPr>
            <w:tcW w:w="4111" w:type="dxa"/>
            <w:shd w:val="clear" w:color="auto" w:fill="auto"/>
          </w:tcPr>
          <w:p w:rsidR="00A20B34" w:rsidRPr="001A4CE2" w:rsidRDefault="00A20B34" w:rsidP="00D41148">
            <w:pPr>
              <w:spacing w:after="0"/>
              <w:jc w:val="both"/>
              <w:rPr>
                <w:szCs w:val="24"/>
              </w:rPr>
            </w:pPr>
            <w:r w:rsidRPr="001A4CE2">
              <w:rPr>
                <w:szCs w:val="24"/>
              </w:rPr>
              <w:t>Kurumsal İletişim</w:t>
            </w:r>
          </w:p>
        </w:tc>
      </w:tr>
      <w:tr w:rsidR="00A20B34" w:rsidRPr="001A4CE2">
        <w:tc>
          <w:tcPr>
            <w:tcW w:w="4252" w:type="dxa"/>
            <w:shd w:val="clear" w:color="auto" w:fill="auto"/>
          </w:tcPr>
          <w:p w:rsidR="00A20B34" w:rsidRPr="001A4CE2" w:rsidRDefault="00A20B34" w:rsidP="00D41148">
            <w:pPr>
              <w:spacing w:after="0"/>
              <w:jc w:val="both"/>
              <w:rPr>
                <w:szCs w:val="24"/>
              </w:rPr>
            </w:pPr>
            <w:r w:rsidRPr="001A4CE2">
              <w:rPr>
                <w:szCs w:val="24"/>
              </w:rPr>
              <w:t>Okula Devam/ Devamsızlık</w:t>
            </w:r>
          </w:p>
        </w:tc>
        <w:tc>
          <w:tcPr>
            <w:tcW w:w="3402" w:type="dxa"/>
            <w:shd w:val="clear" w:color="auto" w:fill="auto"/>
          </w:tcPr>
          <w:p w:rsidR="00A20B34" w:rsidRPr="001A4CE2" w:rsidRDefault="00A20B34" w:rsidP="00D41148">
            <w:pPr>
              <w:spacing w:after="0"/>
              <w:jc w:val="both"/>
              <w:rPr>
                <w:szCs w:val="24"/>
              </w:rPr>
            </w:pPr>
            <w:r w:rsidRPr="001A4CE2">
              <w:rPr>
                <w:szCs w:val="24"/>
              </w:rPr>
              <w:t>Sosyal, Kültürel ve Fiziksel Gelişim</w:t>
            </w:r>
          </w:p>
        </w:tc>
        <w:tc>
          <w:tcPr>
            <w:tcW w:w="4111" w:type="dxa"/>
            <w:shd w:val="clear" w:color="auto" w:fill="auto"/>
          </w:tcPr>
          <w:p w:rsidR="00A20B34" w:rsidRPr="001A4CE2" w:rsidRDefault="00A20B34" w:rsidP="00D41148">
            <w:pPr>
              <w:spacing w:after="0"/>
              <w:jc w:val="both"/>
              <w:rPr>
                <w:szCs w:val="24"/>
              </w:rPr>
            </w:pPr>
            <w:r w:rsidRPr="001A4CE2">
              <w:rPr>
                <w:szCs w:val="24"/>
              </w:rPr>
              <w:t>Kurumsal Yönetim</w:t>
            </w:r>
          </w:p>
        </w:tc>
      </w:tr>
      <w:tr w:rsidR="00A20B34" w:rsidRPr="001A4CE2">
        <w:tc>
          <w:tcPr>
            <w:tcW w:w="4252" w:type="dxa"/>
            <w:shd w:val="clear" w:color="auto" w:fill="auto"/>
          </w:tcPr>
          <w:p w:rsidR="00A20B34" w:rsidRPr="001A4CE2" w:rsidRDefault="003322A4" w:rsidP="00D41148">
            <w:pPr>
              <w:spacing w:after="0"/>
              <w:jc w:val="both"/>
              <w:rPr>
                <w:szCs w:val="24"/>
              </w:rPr>
            </w:pPr>
            <w:r w:rsidRPr="001A4CE2">
              <w:rPr>
                <w:szCs w:val="24"/>
              </w:rPr>
              <w:t>Okula Uyum, Oryantasyon</w:t>
            </w:r>
          </w:p>
        </w:tc>
        <w:tc>
          <w:tcPr>
            <w:tcW w:w="3402" w:type="dxa"/>
            <w:shd w:val="clear" w:color="auto" w:fill="auto"/>
          </w:tcPr>
          <w:p w:rsidR="00A20B34" w:rsidRPr="001A4CE2" w:rsidRDefault="00A20B34" w:rsidP="00D41148">
            <w:pPr>
              <w:spacing w:after="0"/>
              <w:jc w:val="both"/>
              <w:rPr>
                <w:szCs w:val="24"/>
              </w:rPr>
            </w:pPr>
            <w:r w:rsidRPr="001A4CE2">
              <w:rPr>
                <w:szCs w:val="24"/>
              </w:rPr>
              <w:t>Sınıf Tekrarı</w:t>
            </w:r>
          </w:p>
        </w:tc>
        <w:tc>
          <w:tcPr>
            <w:tcW w:w="4111" w:type="dxa"/>
            <w:shd w:val="clear" w:color="auto" w:fill="auto"/>
          </w:tcPr>
          <w:p w:rsidR="00A20B34" w:rsidRPr="001A4CE2" w:rsidRDefault="00A20B34" w:rsidP="00D41148">
            <w:pPr>
              <w:spacing w:after="0"/>
              <w:jc w:val="both"/>
              <w:rPr>
                <w:szCs w:val="24"/>
              </w:rPr>
            </w:pPr>
            <w:r w:rsidRPr="001A4CE2">
              <w:rPr>
                <w:szCs w:val="24"/>
              </w:rPr>
              <w:t>Bina ve Yerleşke</w:t>
            </w:r>
          </w:p>
        </w:tc>
      </w:tr>
      <w:tr w:rsidR="003322A4" w:rsidRPr="001A4CE2">
        <w:tc>
          <w:tcPr>
            <w:tcW w:w="4252" w:type="dxa"/>
            <w:shd w:val="clear" w:color="auto" w:fill="auto"/>
          </w:tcPr>
          <w:p w:rsidR="003322A4" w:rsidRPr="001A4CE2" w:rsidRDefault="003322A4" w:rsidP="00D41148">
            <w:pPr>
              <w:spacing w:after="0"/>
              <w:jc w:val="both"/>
              <w:rPr>
                <w:szCs w:val="24"/>
              </w:rPr>
            </w:pPr>
            <w:r w:rsidRPr="001A4CE2">
              <w:rPr>
                <w:szCs w:val="24"/>
              </w:rPr>
              <w:t>Özel Eğitime İhtiyaç Duyan Bireyler</w:t>
            </w:r>
          </w:p>
        </w:tc>
        <w:tc>
          <w:tcPr>
            <w:tcW w:w="3402" w:type="dxa"/>
            <w:shd w:val="clear" w:color="auto" w:fill="auto"/>
          </w:tcPr>
          <w:p w:rsidR="003322A4" w:rsidRPr="001A4CE2" w:rsidRDefault="003322A4" w:rsidP="00D41148">
            <w:pPr>
              <w:spacing w:after="0"/>
              <w:jc w:val="both"/>
              <w:rPr>
                <w:szCs w:val="24"/>
              </w:rPr>
            </w:pPr>
            <w:r w:rsidRPr="001A4CE2">
              <w:rPr>
                <w:szCs w:val="24"/>
              </w:rPr>
              <w:t>İstihdam</w:t>
            </w:r>
            <w:r w:rsidR="005E2863" w:rsidRPr="001A4CE2">
              <w:rPr>
                <w:szCs w:val="24"/>
              </w:rPr>
              <w:t xml:space="preserve"> Edilebilirlik ve Yönlendirme</w:t>
            </w:r>
          </w:p>
        </w:tc>
        <w:tc>
          <w:tcPr>
            <w:tcW w:w="4111" w:type="dxa"/>
            <w:shd w:val="clear" w:color="auto" w:fill="auto"/>
          </w:tcPr>
          <w:p w:rsidR="003322A4" w:rsidRPr="001A4CE2" w:rsidRDefault="003322A4" w:rsidP="00D41148">
            <w:pPr>
              <w:spacing w:after="0"/>
              <w:jc w:val="both"/>
              <w:rPr>
                <w:szCs w:val="24"/>
              </w:rPr>
            </w:pPr>
            <w:r w:rsidRPr="001A4CE2">
              <w:rPr>
                <w:szCs w:val="24"/>
              </w:rPr>
              <w:t>Donanım</w:t>
            </w:r>
          </w:p>
        </w:tc>
      </w:tr>
      <w:tr w:rsidR="003322A4" w:rsidRPr="001A4CE2">
        <w:tc>
          <w:tcPr>
            <w:tcW w:w="4252" w:type="dxa"/>
            <w:shd w:val="clear" w:color="auto" w:fill="auto"/>
          </w:tcPr>
          <w:p w:rsidR="003322A4" w:rsidRPr="001A4CE2" w:rsidRDefault="003322A4" w:rsidP="00D41148">
            <w:pPr>
              <w:spacing w:after="0"/>
              <w:jc w:val="both"/>
              <w:rPr>
                <w:szCs w:val="24"/>
              </w:rPr>
            </w:pPr>
          </w:p>
        </w:tc>
        <w:tc>
          <w:tcPr>
            <w:tcW w:w="3402" w:type="dxa"/>
            <w:shd w:val="clear" w:color="auto" w:fill="auto"/>
          </w:tcPr>
          <w:p w:rsidR="003322A4" w:rsidRPr="001A4CE2" w:rsidRDefault="003322A4" w:rsidP="00D41148">
            <w:pPr>
              <w:spacing w:after="0"/>
              <w:jc w:val="both"/>
              <w:rPr>
                <w:szCs w:val="24"/>
              </w:rPr>
            </w:pPr>
            <w:r w:rsidRPr="001A4CE2">
              <w:rPr>
                <w:szCs w:val="24"/>
              </w:rPr>
              <w:t>Öğretim Yöntemleri</w:t>
            </w:r>
          </w:p>
        </w:tc>
        <w:tc>
          <w:tcPr>
            <w:tcW w:w="4111" w:type="dxa"/>
            <w:shd w:val="clear" w:color="auto" w:fill="auto"/>
          </w:tcPr>
          <w:p w:rsidR="003322A4" w:rsidRPr="001A4CE2" w:rsidRDefault="003322A4" w:rsidP="00D41148">
            <w:pPr>
              <w:spacing w:after="0"/>
              <w:jc w:val="both"/>
              <w:rPr>
                <w:szCs w:val="24"/>
              </w:rPr>
            </w:pPr>
            <w:r w:rsidRPr="001A4CE2">
              <w:rPr>
                <w:szCs w:val="24"/>
              </w:rPr>
              <w:t>Temizlik, Hijyen</w:t>
            </w:r>
          </w:p>
        </w:tc>
      </w:tr>
      <w:tr w:rsidR="003322A4" w:rsidRPr="001A4CE2">
        <w:tc>
          <w:tcPr>
            <w:tcW w:w="4252" w:type="dxa"/>
            <w:shd w:val="clear" w:color="auto" w:fill="auto"/>
          </w:tcPr>
          <w:p w:rsidR="003322A4" w:rsidRPr="001A4CE2" w:rsidRDefault="003322A4" w:rsidP="00D41148">
            <w:pPr>
              <w:spacing w:after="0"/>
              <w:jc w:val="both"/>
              <w:rPr>
                <w:szCs w:val="24"/>
              </w:rPr>
            </w:pPr>
          </w:p>
        </w:tc>
        <w:tc>
          <w:tcPr>
            <w:tcW w:w="3402" w:type="dxa"/>
            <w:shd w:val="clear" w:color="auto" w:fill="auto"/>
          </w:tcPr>
          <w:p w:rsidR="003322A4" w:rsidRPr="001A4CE2" w:rsidRDefault="003322A4" w:rsidP="00D41148">
            <w:pPr>
              <w:spacing w:after="0"/>
              <w:jc w:val="both"/>
              <w:rPr>
                <w:szCs w:val="24"/>
              </w:rPr>
            </w:pPr>
            <w:r w:rsidRPr="001A4CE2">
              <w:rPr>
                <w:szCs w:val="24"/>
              </w:rPr>
              <w:t>Ders araç gereçleri</w:t>
            </w:r>
          </w:p>
        </w:tc>
        <w:tc>
          <w:tcPr>
            <w:tcW w:w="4111" w:type="dxa"/>
            <w:shd w:val="clear" w:color="auto" w:fill="auto"/>
          </w:tcPr>
          <w:p w:rsidR="003322A4" w:rsidRPr="001A4CE2" w:rsidRDefault="003322A4" w:rsidP="00D41148">
            <w:pPr>
              <w:spacing w:after="0"/>
              <w:jc w:val="both"/>
              <w:rPr>
                <w:szCs w:val="24"/>
              </w:rPr>
            </w:pPr>
            <w:r w:rsidRPr="001A4CE2">
              <w:rPr>
                <w:szCs w:val="24"/>
              </w:rPr>
              <w:t>İş Güvenliği, Okul Güvenliği</w:t>
            </w:r>
          </w:p>
        </w:tc>
      </w:tr>
      <w:tr w:rsidR="005E2863" w:rsidRPr="001A4CE2">
        <w:tc>
          <w:tcPr>
            <w:tcW w:w="4252" w:type="dxa"/>
            <w:shd w:val="clear" w:color="auto" w:fill="auto"/>
          </w:tcPr>
          <w:p w:rsidR="005E2863" w:rsidRPr="001A4CE2" w:rsidRDefault="005E2863" w:rsidP="00D41148">
            <w:pPr>
              <w:spacing w:after="0"/>
              <w:jc w:val="both"/>
              <w:rPr>
                <w:szCs w:val="24"/>
              </w:rPr>
            </w:pPr>
          </w:p>
        </w:tc>
        <w:tc>
          <w:tcPr>
            <w:tcW w:w="3402" w:type="dxa"/>
            <w:shd w:val="clear" w:color="auto" w:fill="auto"/>
          </w:tcPr>
          <w:p w:rsidR="005E2863" w:rsidRPr="001A4CE2" w:rsidRDefault="005E2863" w:rsidP="00D41148">
            <w:pPr>
              <w:spacing w:after="0"/>
              <w:jc w:val="both"/>
              <w:rPr>
                <w:szCs w:val="24"/>
              </w:rPr>
            </w:pPr>
          </w:p>
        </w:tc>
        <w:tc>
          <w:tcPr>
            <w:tcW w:w="4111" w:type="dxa"/>
            <w:shd w:val="clear" w:color="auto" w:fill="auto"/>
          </w:tcPr>
          <w:p w:rsidR="005E2863" w:rsidRPr="001A4CE2" w:rsidRDefault="002A5A24" w:rsidP="00D41148">
            <w:pPr>
              <w:spacing w:after="0"/>
              <w:jc w:val="both"/>
              <w:rPr>
                <w:szCs w:val="24"/>
              </w:rPr>
            </w:pPr>
            <w:r w:rsidRPr="001A4CE2">
              <w:rPr>
                <w:szCs w:val="24"/>
              </w:rPr>
              <w:t>S</w:t>
            </w:r>
            <w:r w:rsidR="005E2863" w:rsidRPr="001A4CE2">
              <w:rPr>
                <w:szCs w:val="24"/>
              </w:rPr>
              <w:t>ervis</w:t>
            </w:r>
          </w:p>
        </w:tc>
      </w:tr>
    </w:tbl>
    <w:p w:rsidR="00A20B34" w:rsidRPr="001A4CE2" w:rsidRDefault="00A20B34" w:rsidP="00C27A06">
      <w:pPr>
        <w:spacing w:after="0"/>
        <w:ind w:firstLine="708"/>
        <w:jc w:val="both"/>
        <w:rPr>
          <w:szCs w:val="24"/>
        </w:rPr>
      </w:pPr>
    </w:p>
    <w:p w:rsidR="00C27A06" w:rsidRPr="001A4CE2" w:rsidRDefault="00C27A06" w:rsidP="00C27A06">
      <w:pPr>
        <w:spacing w:after="0"/>
        <w:ind w:firstLine="708"/>
        <w:jc w:val="both"/>
        <w:rPr>
          <w:szCs w:val="24"/>
        </w:rPr>
      </w:pPr>
      <w:r w:rsidRPr="001A4CE2">
        <w:rPr>
          <w:szCs w:val="24"/>
        </w:rPr>
        <w:t>Gelişim ve sorun alanlarına ilişkin GZFT analizinden yola çık</w:t>
      </w:r>
      <w:r w:rsidR="00A20B34" w:rsidRPr="001A4CE2">
        <w:rPr>
          <w:szCs w:val="24"/>
        </w:rPr>
        <w:t>ı</w:t>
      </w:r>
      <w:r w:rsidRPr="001A4CE2">
        <w:rPr>
          <w:szCs w:val="24"/>
        </w:rPr>
        <w:t>larak saptamalar yapılırken yukarıdaki tabloda yer alan ayrımda belirtilen temel sorun alanlarına dikkat edilmesi gerekmektedir.</w:t>
      </w:r>
    </w:p>
    <w:p w:rsidR="00C64F8D" w:rsidRPr="001A4CE2" w:rsidRDefault="00C64F8D" w:rsidP="00C64F8D">
      <w:pPr>
        <w:spacing w:after="0"/>
        <w:ind w:firstLine="708"/>
        <w:jc w:val="both"/>
        <w:rPr>
          <w:szCs w:val="24"/>
        </w:rPr>
      </w:pPr>
      <w:bookmarkStart w:id="28" w:name="_Toc416084890"/>
    </w:p>
    <w:p w:rsidR="00A20B34" w:rsidRPr="00B45340" w:rsidRDefault="00DB7089" w:rsidP="00A20B34">
      <w:pPr>
        <w:pStyle w:val="Balk3"/>
        <w:rPr>
          <w:rFonts w:ascii="Book Antiqua" w:hAnsi="Book Antiqua"/>
          <w:b/>
          <w:sz w:val="24"/>
          <w:szCs w:val="24"/>
        </w:rPr>
      </w:pPr>
      <w:r w:rsidRPr="00B45340">
        <w:rPr>
          <w:rFonts w:ascii="Book Antiqua" w:hAnsi="Book Antiqua"/>
          <w:b/>
          <w:sz w:val="24"/>
          <w:szCs w:val="24"/>
        </w:rPr>
        <w:t>Gelişim ve Sorun Alanları</w:t>
      </w:r>
      <w:r w:rsidR="00A20B34" w:rsidRPr="00B45340">
        <w:rPr>
          <w:rFonts w:ascii="Book Antiqua" w:hAnsi="Book Antiqua"/>
          <w:b/>
          <w:sz w:val="24"/>
          <w:szCs w:val="24"/>
        </w:rPr>
        <w:t>mız</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
        <w:gridCol w:w="13213"/>
      </w:tblGrid>
      <w:tr w:rsidR="00F675E8" w:rsidRPr="001A4CE2">
        <w:trPr>
          <w:trHeight w:val="300"/>
        </w:trPr>
        <w:tc>
          <w:tcPr>
            <w:tcW w:w="14175" w:type="dxa"/>
            <w:gridSpan w:val="2"/>
            <w:vAlign w:val="center"/>
          </w:tcPr>
          <w:bookmarkEnd w:id="28"/>
          <w:p w:rsidR="00F675E8" w:rsidRPr="001A4CE2" w:rsidRDefault="00F675E8" w:rsidP="00A20B34">
            <w:pPr>
              <w:spacing w:after="0" w:line="240" w:lineRule="auto"/>
              <w:rPr>
                <w:b/>
                <w:bCs/>
                <w:color w:val="000000"/>
                <w:szCs w:val="24"/>
              </w:rPr>
            </w:pPr>
            <w:r w:rsidRPr="001A4CE2">
              <w:rPr>
                <w:b/>
                <w:bCs/>
                <w:color w:val="000000"/>
                <w:szCs w:val="24"/>
              </w:rPr>
              <w:t>1.TEMA: EĞİTİM</w:t>
            </w:r>
            <w:r w:rsidR="00263085" w:rsidRPr="001A4CE2">
              <w:rPr>
                <w:b/>
                <w:bCs/>
                <w:color w:val="000000"/>
                <w:szCs w:val="24"/>
              </w:rPr>
              <w:t xml:space="preserve"> VE ÖĞRETİM</w:t>
            </w:r>
            <w:r w:rsidR="00A20B34" w:rsidRPr="001A4CE2">
              <w:rPr>
                <w:b/>
                <w:bCs/>
                <w:color w:val="000000"/>
                <w:szCs w:val="24"/>
              </w:rPr>
              <w:t>E ERİŞİM</w:t>
            </w:r>
          </w:p>
        </w:tc>
      </w:tr>
      <w:tr w:rsidR="00F675E8" w:rsidRPr="001A4CE2">
        <w:trPr>
          <w:trHeight w:val="330"/>
        </w:trPr>
        <w:tc>
          <w:tcPr>
            <w:tcW w:w="962" w:type="dxa"/>
            <w:vAlign w:val="center"/>
          </w:tcPr>
          <w:p w:rsidR="00F675E8" w:rsidRPr="001A4CE2" w:rsidRDefault="00F675E8" w:rsidP="00FE3704">
            <w:pPr>
              <w:spacing w:after="0" w:line="240" w:lineRule="auto"/>
              <w:jc w:val="center"/>
              <w:rPr>
                <w:b/>
                <w:bCs/>
                <w:color w:val="000000"/>
                <w:szCs w:val="24"/>
              </w:rPr>
            </w:pPr>
            <w:r w:rsidRPr="001A4CE2">
              <w:rPr>
                <w:b/>
                <w:bCs/>
                <w:color w:val="000000"/>
                <w:szCs w:val="24"/>
              </w:rPr>
              <w:t>1</w:t>
            </w:r>
          </w:p>
        </w:tc>
        <w:tc>
          <w:tcPr>
            <w:tcW w:w="13213" w:type="dxa"/>
            <w:vAlign w:val="center"/>
          </w:tcPr>
          <w:p w:rsidR="00F675E8" w:rsidRPr="001A4CE2" w:rsidRDefault="002A5A24" w:rsidP="00FE3704">
            <w:pPr>
              <w:spacing w:after="0" w:line="240" w:lineRule="auto"/>
              <w:rPr>
                <w:color w:val="000000"/>
                <w:szCs w:val="24"/>
              </w:rPr>
            </w:pPr>
            <w:r w:rsidRPr="001A4CE2">
              <w:rPr>
                <w:color w:val="000000"/>
                <w:szCs w:val="24"/>
              </w:rPr>
              <w:t>Okullaşma oranının arttırılması</w:t>
            </w:r>
          </w:p>
        </w:tc>
      </w:tr>
      <w:tr w:rsidR="00F675E8" w:rsidRPr="001A4CE2">
        <w:trPr>
          <w:trHeight w:val="330"/>
        </w:trPr>
        <w:tc>
          <w:tcPr>
            <w:tcW w:w="962" w:type="dxa"/>
            <w:vAlign w:val="center"/>
          </w:tcPr>
          <w:p w:rsidR="00F675E8" w:rsidRPr="001A4CE2" w:rsidRDefault="00F675E8" w:rsidP="00FE3704">
            <w:pPr>
              <w:spacing w:after="0" w:line="240" w:lineRule="auto"/>
              <w:jc w:val="center"/>
              <w:rPr>
                <w:b/>
                <w:bCs/>
                <w:color w:val="000000"/>
                <w:szCs w:val="24"/>
              </w:rPr>
            </w:pPr>
            <w:r w:rsidRPr="001A4CE2">
              <w:rPr>
                <w:b/>
                <w:bCs/>
                <w:color w:val="000000"/>
                <w:szCs w:val="24"/>
              </w:rPr>
              <w:t>2</w:t>
            </w:r>
          </w:p>
        </w:tc>
        <w:tc>
          <w:tcPr>
            <w:tcW w:w="13213" w:type="dxa"/>
            <w:vAlign w:val="center"/>
          </w:tcPr>
          <w:p w:rsidR="00F675E8" w:rsidRPr="001A4CE2" w:rsidRDefault="00515876" w:rsidP="00FE3704">
            <w:pPr>
              <w:spacing w:after="0" w:line="240" w:lineRule="auto"/>
              <w:rPr>
                <w:color w:val="000000"/>
                <w:szCs w:val="24"/>
              </w:rPr>
            </w:pPr>
            <w:r w:rsidRPr="001A4CE2">
              <w:rPr>
                <w:color w:val="000000"/>
                <w:szCs w:val="24"/>
              </w:rPr>
              <w:t>Özel eğitime ihtiyaç duyan öğrencilerimizin eğitim ve öğretime erişimi</w:t>
            </w:r>
          </w:p>
        </w:tc>
      </w:tr>
      <w:tr w:rsidR="00F675E8" w:rsidRPr="001A4CE2">
        <w:trPr>
          <w:trHeight w:val="330"/>
        </w:trPr>
        <w:tc>
          <w:tcPr>
            <w:tcW w:w="962" w:type="dxa"/>
            <w:vAlign w:val="center"/>
          </w:tcPr>
          <w:p w:rsidR="00F675E8" w:rsidRPr="001A4CE2" w:rsidRDefault="00F675E8" w:rsidP="00FE3704">
            <w:pPr>
              <w:spacing w:after="0" w:line="240" w:lineRule="auto"/>
              <w:jc w:val="center"/>
              <w:rPr>
                <w:b/>
                <w:bCs/>
                <w:color w:val="000000"/>
                <w:szCs w:val="24"/>
              </w:rPr>
            </w:pPr>
            <w:r w:rsidRPr="001A4CE2">
              <w:rPr>
                <w:b/>
                <w:bCs/>
                <w:color w:val="000000"/>
                <w:szCs w:val="24"/>
              </w:rPr>
              <w:t>3</w:t>
            </w:r>
          </w:p>
        </w:tc>
        <w:tc>
          <w:tcPr>
            <w:tcW w:w="13213" w:type="dxa"/>
            <w:vAlign w:val="center"/>
          </w:tcPr>
          <w:p w:rsidR="00F675E8" w:rsidRPr="001A4CE2" w:rsidRDefault="00E83A85" w:rsidP="00E83A85">
            <w:pPr>
              <w:spacing w:after="0" w:line="240" w:lineRule="auto"/>
              <w:rPr>
                <w:color w:val="000000"/>
                <w:szCs w:val="24"/>
              </w:rPr>
            </w:pPr>
            <w:r w:rsidRPr="001A4CE2">
              <w:rPr>
                <w:color w:val="000000"/>
                <w:szCs w:val="24"/>
              </w:rPr>
              <w:t>Problemli öğrencilerin tespit edilerek disiplin olaylarının en aza indirilmesi</w:t>
            </w:r>
          </w:p>
        </w:tc>
      </w:tr>
      <w:tr w:rsidR="002A5A24" w:rsidRPr="001A4CE2">
        <w:trPr>
          <w:trHeight w:val="330"/>
        </w:trPr>
        <w:tc>
          <w:tcPr>
            <w:tcW w:w="962" w:type="dxa"/>
            <w:tcBorders>
              <w:top w:val="single" w:sz="4" w:space="0" w:color="auto"/>
              <w:left w:val="single" w:sz="4" w:space="0" w:color="auto"/>
              <w:bottom w:val="single" w:sz="4" w:space="0" w:color="auto"/>
              <w:right w:val="single" w:sz="4" w:space="0" w:color="auto"/>
            </w:tcBorders>
            <w:vAlign w:val="center"/>
          </w:tcPr>
          <w:p w:rsidR="002A5A24" w:rsidRPr="001A4CE2" w:rsidRDefault="002A5A24" w:rsidP="00F257D2">
            <w:pPr>
              <w:spacing w:after="0" w:line="240" w:lineRule="auto"/>
              <w:jc w:val="center"/>
              <w:rPr>
                <w:b/>
                <w:bCs/>
                <w:color w:val="000000"/>
                <w:szCs w:val="24"/>
              </w:rPr>
            </w:pPr>
            <w:r w:rsidRPr="001A4CE2">
              <w:rPr>
                <w:b/>
                <w:bCs/>
                <w:color w:val="000000"/>
                <w:szCs w:val="24"/>
              </w:rPr>
              <w:t>4</w:t>
            </w:r>
          </w:p>
        </w:tc>
        <w:tc>
          <w:tcPr>
            <w:tcW w:w="13213" w:type="dxa"/>
            <w:tcBorders>
              <w:top w:val="single" w:sz="4" w:space="0" w:color="auto"/>
              <w:left w:val="single" w:sz="4" w:space="0" w:color="auto"/>
              <w:bottom w:val="single" w:sz="4" w:space="0" w:color="auto"/>
              <w:right w:val="single" w:sz="4" w:space="0" w:color="auto"/>
            </w:tcBorders>
            <w:vAlign w:val="center"/>
          </w:tcPr>
          <w:p w:rsidR="002A5A24" w:rsidRPr="001A4CE2" w:rsidRDefault="002A5A24" w:rsidP="00F257D2">
            <w:pPr>
              <w:spacing w:after="0" w:line="240" w:lineRule="auto"/>
              <w:rPr>
                <w:color w:val="000000"/>
                <w:szCs w:val="24"/>
              </w:rPr>
            </w:pPr>
            <w:r w:rsidRPr="001A4CE2">
              <w:rPr>
                <w:color w:val="000000"/>
                <w:szCs w:val="24"/>
              </w:rPr>
              <w:t xml:space="preserve">Okula devamın sağlanması </w:t>
            </w:r>
          </w:p>
        </w:tc>
      </w:tr>
      <w:tr w:rsidR="002A5A24" w:rsidRPr="001A4CE2">
        <w:trPr>
          <w:trHeight w:val="330"/>
        </w:trPr>
        <w:tc>
          <w:tcPr>
            <w:tcW w:w="962" w:type="dxa"/>
            <w:tcBorders>
              <w:top w:val="single" w:sz="4" w:space="0" w:color="auto"/>
              <w:left w:val="single" w:sz="4" w:space="0" w:color="auto"/>
              <w:bottom w:val="single" w:sz="4" w:space="0" w:color="auto"/>
              <w:right w:val="single" w:sz="4" w:space="0" w:color="auto"/>
            </w:tcBorders>
            <w:vAlign w:val="center"/>
          </w:tcPr>
          <w:p w:rsidR="002A5A24" w:rsidRPr="001A4CE2" w:rsidRDefault="002A5A24" w:rsidP="00F257D2">
            <w:pPr>
              <w:spacing w:after="0" w:line="240" w:lineRule="auto"/>
              <w:jc w:val="center"/>
              <w:rPr>
                <w:b/>
                <w:bCs/>
                <w:color w:val="000000"/>
                <w:szCs w:val="24"/>
              </w:rPr>
            </w:pPr>
            <w:r w:rsidRPr="001A4CE2">
              <w:rPr>
                <w:b/>
                <w:bCs/>
                <w:color w:val="000000"/>
                <w:szCs w:val="24"/>
              </w:rPr>
              <w:t>5</w:t>
            </w:r>
          </w:p>
        </w:tc>
        <w:tc>
          <w:tcPr>
            <w:tcW w:w="13213" w:type="dxa"/>
            <w:tcBorders>
              <w:top w:val="single" w:sz="4" w:space="0" w:color="auto"/>
              <w:left w:val="single" w:sz="4" w:space="0" w:color="auto"/>
              <w:bottom w:val="single" w:sz="4" w:space="0" w:color="auto"/>
              <w:right w:val="single" w:sz="4" w:space="0" w:color="auto"/>
            </w:tcBorders>
            <w:vAlign w:val="center"/>
          </w:tcPr>
          <w:p w:rsidR="002A5A24" w:rsidRPr="001A4CE2" w:rsidRDefault="002A5A24" w:rsidP="00F257D2">
            <w:pPr>
              <w:spacing w:after="0" w:line="240" w:lineRule="auto"/>
              <w:rPr>
                <w:color w:val="000000"/>
                <w:szCs w:val="24"/>
              </w:rPr>
            </w:pPr>
            <w:r w:rsidRPr="001A4CE2">
              <w:rPr>
                <w:color w:val="000000"/>
                <w:szCs w:val="24"/>
              </w:rPr>
              <w:t>Oryantasyon çalışmalarına devam edilmesi</w:t>
            </w:r>
          </w:p>
        </w:tc>
      </w:tr>
    </w:tbl>
    <w:p w:rsidR="002A5A24" w:rsidRPr="001A4CE2" w:rsidRDefault="002A5A24" w:rsidP="004778E9">
      <w:pPr>
        <w:rPr>
          <w:szCs w:val="24"/>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355"/>
      </w:tblGrid>
      <w:tr w:rsidR="00F675E8" w:rsidRPr="001A4CE2">
        <w:trPr>
          <w:trHeight w:val="113"/>
        </w:trPr>
        <w:tc>
          <w:tcPr>
            <w:tcW w:w="14175" w:type="dxa"/>
            <w:gridSpan w:val="2"/>
            <w:vAlign w:val="center"/>
          </w:tcPr>
          <w:p w:rsidR="00F675E8" w:rsidRPr="001A4CE2" w:rsidRDefault="00F675E8" w:rsidP="00A20B34">
            <w:pPr>
              <w:spacing w:after="0" w:line="240" w:lineRule="auto"/>
              <w:rPr>
                <w:b/>
                <w:bCs/>
                <w:color w:val="000000"/>
                <w:szCs w:val="24"/>
              </w:rPr>
            </w:pPr>
            <w:r w:rsidRPr="001A4CE2">
              <w:rPr>
                <w:b/>
                <w:bCs/>
                <w:color w:val="000000"/>
                <w:szCs w:val="24"/>
              </w:rPr>
              <w:t>2.TEMA: EĞİTİM</w:t>
            </w:r>
            <w:r w:rsidR="00401E0F" w:rsidRPr="001A4CE2">
              <w:rPr>
                <w:b/>
                <w:bCs/>
                <w:color w:val="000000"/>
                <w:szCs w:val="24"/>
              </w:rPr>
              <w:t xml:space="preserve"> VE ÖĞRETİMDE</w:t>
            </w:r>
            <w:r w:rsidRPr="001A4CE2">
              <w:rPr>
                <w:b/>
                <w:bCs/>
                <w:color w:val="000000"/>
                <w:szCs w:val="24"/>
              </w:rPr>
              <w:t xml:space="preserve"> KALİTE</w:t>
            </w:r>
          </w:p>
        </w:tc>
      </w:tr>
      <w:tr w:rsidR="00F675E8" w:rsidRPr="001A4CE2">
        <w:trPr>
          <w:trHeight w:val="57"/>
        </w:trPr>
        <w:tc>
          <w:tcPr>
            <w:tcW w:w="820" w:type="dxa"/>
            <w:vAlign w:val="center"/>
          </w:tcPr>
          <w:p w:rsidR="00F675E8" w:rsidRPr="001A4CE2" w:rsidRDefault="00F675E8" w:rsidP="00FE3704">
            <w:pPr>
              <w:spacing w:after="0" w:line="240" w:lineRule="auto"/>
              <w:jc w:val="center"/>
              <w:rPr>
                <w:b/>
                <w:bCs/>
                <w:color w:val="000000"/>
                <w:szCs w:val="24"/>
              </w:rPr>
            </w:pPr>
            <w:r w:rsidRPr="001A4CE2">
              <w:rPr>
                <w:b/>
                <w:bCs/>
                <w:color w:val="000000"/>
                <w:szCs w:val="24"/>
              </w:rPr>
              <w:t>1</w:t>
            </w:r>
          </w:p>
        </w:tc>
        <w:tc>
          <w:tcPr>
            <w:tcW w:w="13355" w:type="dxa"/>
            <w:vAlign w:val="center"/>
          </w:tcPr>
          <w:p w:rsidR="00F675E8" w:rsidRPr="001A4CE2" w:rsidRDefault="00515876" w:rsidP="00FE3704">
            <w:pPr>
              <w:spacing w:after="0" w:line="240" w:lineRule="auto"/>
              <w:rPr>
                <w:color w:val="000000"/>
                <w:szCs w:val="24"/>
              </w:rPr>
            </w:pPr>
            <w:r w:rsidRPr="001A4CE2">
              <w:rPr>
                <w:color w:val="000000"/>
                <w:szCs w:val="24"/>
              </w:rPr>
              <w:t>Okul eğitim ve öğretim niteliğinin artırılması</w:t>
            </w:r>
          </w:p>
        </w:tc>
      </w:tr>
      <w:tr w:rsidR="00F675E8" w:rsidRPr="001A4CE2">
        <w:trPr>
          <w:trHeight w:val="57"/>
        </w:trPr>
        <w:tc>
          <w:tcPr>
            <w:tcW w:w="820" w:type="dxa"/>
            <w:vAlign w:val="center"/>
          </w:tcPr>
          <w:p w:rsidR="00F675E8" w:rsidRPr="001A4CE2" w:rsidRDefault="00F675E8" w:rsidP="00FE3704">
            <w:pPr>
              <w:spacing w:after="0" w:line="240" w:lineRule="auto"/>
              <w:jc w:val="center"/>
              <w:rPr>
                <w:b/>
                <w:bCs/>
                <w:color w:val="000000"/>
                <w:szCs w:val="24"/>
              </w:rPr>
            </w:pPr>
            <w:r w:rsidRPr="001A4CE2">
              <w:rPr>
                <w:b/>
                <w:bCs/>
                <w:color w:val="000000"/>
                <w:szCs w:val="24"/>
              </w:rPr>
              <w:t>2</w:t>
            </w:r>
          </w:p>
        </w:tc>
        <w:tc>
          <w:tcPr>
            <w:tcW w:w="13355" w:type="dxa"/>
            <w:vAlign w:val="center"/>
          </w:tcPr>
          <w:p w:rsidR="00F675E8" w:rsidRPr="001A4CE2" w:rsidRDefault="00946945" w:rsidP="00FE3704">
            <w:pPr>
              <w:spacing w:after="0" w:line="240" w:lineRule="auto"/>
              <w:rPr>
                <w:color w:val="000000"/>
                <w:szCs w:val="24"/>
              </w:rPr>
            </w:pPr>
            <w:r w:rsidRPr="001A4CE2">
              <w:rPr>
                <w:color w:val="000000"/>
                <w:szCs w:val="24"/>
              </w:rPr>
              <w:t xml:space="preserve">Sportif ve kültürel faaliyetlerin geliştirilmesi </w:t>
            </w:r>
          </w:p>
        </w:tc>
      </w:tr>
      <w:tr w:rsidR="00F675E8" w:rsidRPr="001A4CE2">
        <w:trPr>
          <w:trHeight w:val="57"/>
        </w:trPr>
        <w:tc>
          <w:tcPr>
            <w:tcW w:w="820" w:type="dxa"/>
            <w:vAlign w:val="center"/>
          </w:tcPr>
          <w:p w:rsidR="00F675E8" w:rsidRPr="001A4CE2" w:rsidRDefault="00F675E8" w:rsidP="00FE3704">
            <w:pPr>
              <w:spacing w:after="0" w:line="240" w:lineRule="auto"/>
              <w:jc w:val="center"/>
              <w:rPr>
                <w:b/>
                <w:bCs/>
                <w:color w:val="000000"/>
                <w:szCs w:val="24"/>
              </w:rPr>
            </w:pPr>
            <w:r w:rsidRPr="001A4CE2">
              <w:rPr>
                <w:b/>
                <w:bCs/>
                <w:color w:val="000000"/>
                <w:szCs w:val="24"/>
              </w:rPr>
              <w:t>3</w:t>
            </w:r>
          </w:p>
        </w:tc>
        <w:tc>
          <w:tcPr>
            <w:tcW w:w="13355" w:type="dxa"/>
            <w:vAlign w:val="center"/>
          </w:tcPr>
          <w:p w:rsidR="00F675E8" w:rsidRPr="001A4CE2" w:rsidRDefault="00946945" w:rsidP="00FE3704">
            <w:pPr>
              <w:spacing w:after="0" w:line="240" w:lineRule="auto"/>
              <w:rPr>
                <w:color w:val="000000"/>
                <w:szCs w:val="24"/>
              </w:rPr>
            </w:pPr>
            <w:r w:rsidRPr="001A4CE2">
              <w:rPr>
                <w:color w:val="000000"/>
                <w:szCs w:val="24"/>
              </w:rPr>
              <w:t>Yöneltme faaliyetlerinin etkinliğinin  artırılması</w:t>
            </w:r>
          </w:p>
        </w:tc>
      </w:tr>
      <w:tr w:rsidR="00F675E8" w:rsidRPr="001A4CE2">
        <w:trPr>
          <w:trHeight w:val="57"/>
        </w:trPr>
        <w:tc>
          <w:tcPr>
            <w:tcW w:w="820" w:type="dxa"/>
            <w:vAlign w:val="center"/>
          </w:tcPr>
          <w:p w:rsidR="00F675E8" w:rsidRPr="001A4CE2" w:rsidRDefault="00F675E8" w:rsidP="00FE3704">
            <w:pPr>
              <w:spacing w:after="0" w:line="240" w:lineRule="auto"/>
              <w:jc w:val="center"/>
              <w:rPr>
                <w:b/>
                <w:bCs/>
                <w:color w:val="000000"/>
                <w:szCs w:val="24"/>
              </w:rPr>
            </w:pPr>
            <w:r w:rsidRPr="001A4CE2">
              <w:rPr>
                <w:b/>
                <w:bCs/>
                <w:color w:val="000000"/>
                <w:szCs w:val="24"/>
              </w:rPr>
              <w:lastRenderedPageBreak/>
              <w:t>4</w:t>
            </w:r>
          </w:p>
        </w:tc>
        <w:tc>
          <w:tcPr>
            <w:tcW w:w="13355" w:type="dxa"/>
            <w:vAlign w:val="center"/>
          </w:tcPr>
          <w:p w:rsidR="00F675E8" w:rsidRPr="001A4CE2" w:rsidRDefault="00946945" w:rsidP="00FE3704">
            <w:pPr>
              <w:spacing w:after="0" w:line="240" w:lineRule="auto"/>
              <w:rPr>
                <w:color w:val="000000"/>
                <w:szCs w:val="24"/>
              </w:rPr>
            </w:pPr>
            <w:r w:rsidRPr="001A4CE2">
              <w:rPr>
                <w:color w:val="000000"/>
                <w:szCs w:val="24"/>
              </w:rPr>
              <w:t>Veli destek ve katılımlarının artırılması</w:t>
            </w:r>
          </w:p>
        </w:tc>
      </w:tr>
      <w:tr w:rsidR="00F675E8" w:rsidRPr="001A4CE2">
        <w:trPr>
          <w:trHeight w:val="57"/>
        </w:trPr>
        <w:tc>
          <w:tcPr>
            <w:tcW w:w="820" w:type="dxa"/>
            <w:vAlign w:val="center"/>
          </w:tcPr>
          <w:p w:rsidR="00F675E8" w:rsidRPr="001A4CE2" w:rsidRDefault="00F675E8" w:rsidP="00FE3704">
            <w:pPr>
              <w:spacing w:after="0" w:line="240" w:lineRule="auto"/>
              <w:jc w:val="center"/>
              <w:rPr>
                <w:b/>
                <w:bCs/>
                <w:color w:val="000000"/>
                <w:szCs w:val="24"/>
              </w:rPr>
            </w:pPr>
            <w:r w:rsidRPr="001A4CE2">
              <w:rPr>
                <w:b/>
                <w:bCs/>
                <w:color w:val="000000"/>
                <w:szCs w:val="24"/>
              </w:rPr>
              <w:t>5</w:t>
            </w:r>
          </w:p>
        </w:tc>
        <w:tc>
          <w:tcPr>
            <w:tcW w:w="13355" w:type="dxa"/>
            <w:vAlign w:val="center"/>
          </w:tcPr>
          <w:p w:rsidR="00F675E8" w:rsidRPr="001A4CE2" w:rsidRDefault="003B6AF2" w:rsidP="00FE3704">
            <w:pPr>
              <w:spacing w:after="0" w:line="240" w:lineRule="auto"/>
              <w:rPr>
                <w:color w:val="000000"/>
                <w:szCs w:val="24"/>
              </w:rPr>
            </w:pPr>
            <w:r w:rsidRPr="001A4CE2">
              <w:rPr>
                <w:color w:val="000000"/>
                <w:szCs w:val="24"/>
              </w:rPr>
              <w:t>Doğal çevre bilincinin oluşturulması</w:t>
            </w:r>
          </w:p>
        </w:tc>
      </w:tr>
      <w:tr w:rsidR="00F675E8" w:rsidRPr="001A4CE2">
        <w:trPr>
          <w:trHeight w:val="57"/>
        </w:trPr>
        <w:tc>
          <w:tcPr>
            <w:tcW w:w="820" w:type="dxa"/>
            <w:vAlign w:val="center"/>
          </w:tcPr>
          <w:p w:rsidR="00F675E8" w:rsidRPr="001A4CE2" w:rsidRDefault="00F675E8" w:rsidP="00FE3704">
            <w:pPr>
              <w:spacing w:after="0" w:line="240" w:lineRule="auto"/>
              <w:jc w:val="center"/>
              <w:rPr>
                <w:b/>
                <w:bCs/>
                <w:color w:val="000000"/>
                <w:szCs w:val="24"/>
              </w:rPr>
            </w:pPr>
            <w:r w:rsidRPr="001A4CE2">
              <w:rPr>
                <w:b/>
                <w:bCs/>
                <w:color w:val="000000"/>
                <w:szCs w:val="24"/>
              </w:rPr>
              <w:t>6</w:t>
            </w:r>
          </w:p>
        </w:tc>
        <w:tc>
          <w:tcPr>
            <w:tcW w:w="13355" w:type="dxa"/>
            <w:vAlign w:val="center"/>
          </w:tcPr>
          <w:p w:rsidR="00F675E8" w:rsidRPr="001A4CE2" w:rsidRDefault="003B6AF2" w:rsidP="00FE3704">
            <w:pPr>
              <w:spacing w:after="0" w:line="240" w:lineRule="auto"/>
              <w:rPr>
                <w:color w:val="000000"/>
                <w:szCs w:val="24"/>
              </w:rPr>
            </w:pPr>
            <w:r w:rsidRPr="001A4CE2">
              <w:rPr>
                <w:color w:val="000000"/>
                <w:szCs w:val="24"/>
              </w:rPr>
              <w:t xml:space="preserve">Sınav kaygısı </w:t>
            </w:r>
            <w:r w:rsidR="009A61D9" w:rsidRPr="001A4CE2">
              <w:rPr>
                <w:color w:val="000000"/>
                <w:szCs w:val="24"/>
              </w:rPr>
              <w:t>azaltılarak akademik</w:t>
            </w:r>
            <w:r w:rsidRPr="001A4CE2">
              <w:rPr>
                <w:color w:val="000000"/>
                <w:szCs w:val="24"/>
              </w:rPr>
              <w:t xml:space="preserve"> başarının artırılması</w:t>
            </w:r>
          </w:p>
        </w:tc>
      </w:tr>
      <w:tr w:rsidR="00F675E8" w:rsidRPr="001A4CE2">
        <w:trPr>
          <w:trHeight w:val="57"/>
        </w:trPr>
        <w:tc>
          <w:tcPr>
            <w:tcW w:w="820" w:type="dxa"/>
            <w:vAlign w:val="center"/>
          </w:tcPr>
          <w:p w:rsidR="00F675E8" w:rsidRPr="001A4CE2" w:rsidRDefault="00F675E8" w:rsidP="00FE3704">
            <w:pPr>
              <w:spacing w:after="0" w:line="240" w:lineRule="auto"/>
              <w:jc w:val="center"/>
              <w:rPr>
                <w:b/>
                <w:bCs/>
                <w:color w:val="000000"/>
                <w:szCs w:val="24"/>
              </w:rPr>
            </w:pPr>
            <w:r w:rsidRPr="001A4CE2">
              <w:rPr>
                <w:b/>
                <w:bCs/>
                <w:color w:val="000000"/>
                <w:szCs w:val="24"/>
              </w:rPr>
              <w:t>7</w:t>
            </w:r>
          </w:p>
        </w:tc>
        <w:tc>
          <w:tcPr>
            <w:tcW w:w="13355" w:type="dxa"/>
            <w:vAlign w:val="center"/>
          </w:tcPr>
          <w:p w:rsidR="00F675E8" w:rsidRPr="001A4CE2" w:rsidRDefault="003B6AF2" w:rsidP="00FE3704">
            <w:pPr>
              <w:spacing w:after="0" w:line="240" w:lineRule="auto"/>
              <w:rPr>
                <w:color w:val="000000"/>
                <w:szCs w:val="24"/>
              </w:rPr>
            </w:pPr>
            <w:r w:rsidRPr="001A4CE2">
              <w:rPr>
                <w:color w:val="000000"/>
                <w:szCs w:val="24"/>
              </w:rPr>
              <w:t xml:space="preserve">Eksik ders araç gereçlerinin tamamlanması </w:t>
            </w:r>
          </w:p>
        </w:tc>
      </w:tr>
      <w:tr w:rsidR="00F675E8" w:rsidRPr="001A4CE2">
        <w:trPr>
          <w:trHeight w:val="57"/>
        </w:trPr>
        <w:tc>
          <w:tcPr>
            <w:tcW w:w="820" w:type="dxa"/>
            <w:vAlign w:val="center"/>
          </w:tcPr>
          <w:p w:rsidR="00F675E8" w:rsidRPr="001A4CE2" w:rsidRDefault="00F675E8" w:rsidP="00FE3704">
            <w:pPr>
              <w:spacing w:after="0" w:line="240" w:lineRule="auto"/>
              <w:jc w:val="center"/>
              <w:rPr>
                <w:b/>
                <w:bCs/>
                <w:color w:val="000000"/>
                <w:szCs w:val="24"/>
              </w:rPr>
            </w:pPr>
            <w:r w:rsidRPr="001A4CE2">
              <w:rPr>
                <w:b/>
                <w:bCs/>
                <w:color w:val="000000"/>
                <w:szCs w:val="24"/>
              </w:rPr>
              <w:t>8</w:t>
            </w:r>
          </w:p>
        </w:tc>
        <w:tc>
          <w:tcPr>
            <w:tcW w:w="13355" w:type="dxa"/>
            <w:vAlign w:val="center"/>
          </w:tcPr>
          <w:p w:rsidR="00F675E8" w:rsidRPr="001A4CE2" w:rsidRDefault="00181315" w:rsidP="00FE3704">
            <w:pPr>
              <w:spacing w:after="0" w:line="240" w:lineRule="auto"/>
              <w:rPr>
                <w:color w:val="000000"/>
                <w:szCs w:val="24"/>
              </w:rPr>
            </w:pPr>
            <w:r w:rsidRPr="001A4CE2">
              <w:rPr>
                <w:color w:val="000000"/>
                <w:szCs w:val="24"/>
              </w:rPr>
              <w:t>Öğretmenlerimizin hizmet içi eğitimlerinin artırılması</w:t>
            </w:r>
          </w:p>
        </w:tc>
      </w:tr>
    </w:tbl>
    <w:p w:rsidR="00E170ED" w:rsidRDefault="00E170ED" w:rsidP="001B455A">
      <w:pPr>
        <w:rPr>
          <w:szCs w:val="24"/>
        </w:rPr>
      </w:pPr>
    </w:p>
    <w:p w:rsidR="00EC27A8" w:rsidRDefault="00EC27A8" w:rsidP="001B455A">
      <w:pPr>
        <w:rPr>
          <w:szCs w:val="24"/>
        </w:rPr>
      </w:pPr>
    </w:p>
    <w:p w:rsidR="00EC27A8" w:rsidRPr="001A4CE2" w:rsidRDefault="00EC27A8" w:rsidP="001B455A">
      <w:pPr>
        <w:rPr>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3646"/>
      </w:tblGrid>
      <w:tr w:rsidR="000413B1" w:rsidRPr="001A4CE2">
        <w:trPr>
          <w:trHeight w:val="330"/>
        </w:trPr>
        <w:tc>
          <w:tcPr>
            <w:tcW w:w="14283" w:type="dxa"/>
            <w:gridSpan w:val="2"/>
            <w:vAlign w:val="center"/>
          </w:tcPr>
          <w:p w:rsidR="000413B1" w:rsidRPr="001A4CE2" w:rsidRDefault="00A20B34" w:rsidP="00A20B34">
            <w:pPr>
              <w:spacing w:after="0" w:line="240" w:lineRule="auto"/>
              <w:rPr>
                <w:b/>
                <w:bCs/>
                <w:color w:val="000000"/>
                <w:szCs w:val="24"/>
              </w:rPr>
            </w:pPr>
            <w:r w:rsidRPr="001A4CE2">
              <w:rPr>
                <w:b/>
                <w:bCs/>
                <w:color w:val="000000"/>
                <w:szCs w:val="24"/>
              </w:rPr>
              <w:t>3</w:t>
            </w:r>
            <w:r w:rsidR="000413B1" w:rsidRPr="001A4CE2">
              <w:rPr>
                <w:b/>
                <w:bCs/>
                <w:color w:val="000000"/>
                <w:szCs w:val="24"/>
              </w:rPr>
              <w:t>.TEMA: KURUMSAL KAPASİTE</w:t>
            </w:r>
          </w:p>
        </w:tc>
      </w:tr>
      <w:tr w:rsidR="000413B1" w:rsidRPr="001A4CE2">
        <w:trPr>
          <w:trHeight w:val="330"/>
        </w:trPr>
        <w:tc>
          <w:tcPr>
            <w:tcW w:w="637" w:type="dxa"/>
            <w:vAlign w:val="center"/>
          </w:tcPr>
          <w:p w:rsidR="000413B1" w:rsidRPr="001A4CE2" w:rsidRDefault="000413B1" w:rsidP="00FE3704">
            <w:pPr>
              <w:spacing w:after="0" w:line="240" w:lineRule="auto"/>
              <w:jc w:val="center"/>
              <w:rPr>
                <w:b/>
                <w:bCs/>
                <w:color w:val="000000"/>
                <w:szCs w:val="24"/>
              </w:rPr>
            </w:pPr>
            <w:r w:rsidRPr="001A4CE2">
              <w:rPr>
                <w:b/>
                <w:bCs/>
                <w:color w:val="000000"/>
                <w:szCs w:val="24"/>
              </w:rPr>
              <w:t>1</w:t>
            </w:r>
          </w:p>
        </w:tc>
        <w:tc>
          <w:tcPr>
            <w:tcW w:w="13646" w:type="dxa"/>
            <w:vAlign w:val="center"/>
          </w:tcPr>
          <w:p w:rsidR="000413B1" w:rsidRPr="001A4CE2" w:rsidRDefault="003B6AF2" w:rsidP="00FE3704">
            <w:pPr>
              <w:spacing w:after="0" w:line="240" w:lineRule="auto"/>
              <w:rPr>
                <w:color w:val="000000"/>
                <w:szCs w:val="24"/>
              </w:rPr>
            </w:pPr>
            <w:r w:rsidRPr="001A4CE2">
              <w:rPr>
                <w:color w:val="000000"/>
                <w:szCs w:val="24"/>
              </w:rPr>
              <w:t>Okul fiziki yapısının iyileştirilmesi ve donanım ihtiyaçlarının giderilmesi</w:t>
            </w:r>
          </w:p>
        </w:tc>
      </w:tr>
      <w:tr w:rsidR="000413B1" w:rsidRPr="001A4CE2">
        <w:trPr>
          <w:trHeight w:val="330"/>
        </w:trPr>
        <w:tc>
          <w:tcPr>
            <w:tcW w:w="637" w:type="dxa"/>
            <w:vAlign w:val="center"/>
          </w:tcPr>
          <w:p w:rsidR="000413B1" w:rsidRPr="001A4CE2" w:rsidRDefault="000413B1" w:rsidP="00FE3704">
            <w:pPr>
              <w:spacing w:after="0" w:line="240" w:lineRule="auto"/>
              <w:jc w:val="center"/>
              <w:rPr>
                <w:b/>
                <w:bCs/>
                <w:color w:val="000000"/>
                <w:szCs w:val="24"/>
              </w:rPr>
            </w:pPr>
            <w:r w:rsidRPr="001A4CE2">
              <w:rPr>
                <w:b/>
                <w:bCs/>
                <w:color w:val="000000"/>
                <w:szCs w:val="24"/>
              </w:rPr>
              <w:t>2</w:t>
            </w:r>
          </w:p>
        </w:tc>
        <w:tc>
          <w:tcPr>
            <w:tcW w:w="13646" w:type="dxa"/>
            <w:vAlign w:val="center"/>
          </w:tcPr>
          <w:p w:rsidR="000413B1" w:rsidRPr="001A4CE2" w:rsidRDefault="003B6AF2" w:rsidP="003B6AF2">
            <w:pPr>
              <w:spacing w:after="0" w:line="240" w:lineRule="auto"/>
              <w:rPr>
                <w:color w:val="000000"/>
                <w:szCs w:val="24"/>
              </w:rPr>
            </w:pPr>
            <w:r w:rsidRPr="001A4CE2">
              <w:rPr>
                <w:color w:val="000000"/>
                <w:szCs w:val="24"/>
              </w:rPr>
              <w:t xml:space="preserve">İş ve okul güvenliği </w:t>
            </w:r>
          </w:p>
        </w:tc>
      </w:tr>
      <w:tr w:rsidR="000413B1" w:rsidRPr="001A4CE2">
        <w:trPr>
          <w:trHeight w:val="330"/>
        </w:trPr>
        <w:tc>
          <w:tcPr>
            <w:tcW w:w="637" w:type="dxa"/>
            <w:vAlign w:val="center"/>
          </w:tcPr>
          <w:p w:rsidR="000413B1" w:rsidRPr="001A4CE2" w:rsidRDefault="000413B1" w:rsidP="00FE3704">
            <w:pPr>
              <w:spacing w:after="0" w:line="240" w:lineRule="auto"/>
              <w:jc w:val="center"/>
              <w:rPr>
                <w:b/>
                <w:bCs/>
                <w:color w:val="000000"/>
                <w:szCs w:val="24"/>
              </w:rPr>
            </w:pPr>
            <w:r w:rsidRPr="001A4CE2">
              <w:rPr>
                <w:b/>
                <w:bCs/>
                <w:color w:val="000000"/>
                <w:szCs w:val="24"/>
              </w:rPr>
              <w:t>3</w:t>
            </w:r>
          </w:p>
        </w:tc>
        <w:tc>
          <w:tcPr>
            <w:tcW w:w="13646" w:type="dxa"/>
            <w:vAlign w:val="center"/>
          </w:tcPr>
          <w:p w:rsidR="000413B1" w:rsidRPr="001A4CE2" w:rsidRDefault="003B6AF2" w:rsidP="00FE3704">
            <w:pPr>
              <w:spacing w:after="0" w:line="240" w:lineRule="auto"/>
              <w:rPr>
                <w:color w:val="000000"/>
                <w:szCs w:val="24"/>
              </w:rPr>
            </w:pPr>
            <w:r w:rsidRPr="001A4CE2">
              <w:rPr>
                <w:color w:val="000000"/>
                <w:szCs w:val="24"/>
              </w:rPr>
              <w:t>Okul servislerinin kontrolü</w:t>
            </w:r>
          </w:p>
        </w:tc>
      </w:tr>
    </w:tbl>
    <w:p w:rsidR="000B6469" w:rsidRDefault="000B6469" w:rsidP="00BB2273">
      <w:pPr>
        <w:rPr>
          <w:szCs w:val="24"/>
        </w:rPr>
      </w:pPr>
      <w:bookmarkStart w:id="29" w:name="_Toc411525143"/>
      <w:bookmarkStart w:id="30" w:name="_Toc416085144"/>
      <w:bookmarkStart w:id="31" w:name="_Toc529519458"/>
      <w:bookmarkStart w:id="32" w:name="_Toc531097539"/>
    </w:p>
    <w:p w:rsidR="000B6469" w:rsidRDefault="000B6469" w:rsidP="00BB2273">
      <w:pPr>
        <w:rPr>
          <w:szCs w:val="24"/>
        </w:rPr>
      </w:pPr>
    </w:p>
    <w:p w:rsidR="000B6469" w:rsidRDefault="000B6469" w:rsidP="00BB2273">
      <w:pPr>
        <w:rPr>
          <w:szCs w:val="24"/>
        </w:rPr>
      </w:pPr>
    </w:p>
    <w:p w:rsidR="000B6469" w:rsidRDefault="000B6469" w:rsidP="00BB2273">
      <w:pPr>
        <w:rPr>
          <w:szCs w:val="24"/>
        </w:rPr>
      </w:pPr>
    </w:p>
    <w:p w:rsidR="000B6469" w:rsidRDefault="000B6469" w:rsidP="00BB2273">
      <w:pPr>
        <w:rPr>
          <w:szCs w:val="24"/>
        </w:rPr>
      </w:pPr>
    </w:p>
    <w:p w:rsidR="000B6469" w:rsidRDefault="000B6469" w:rsidP="00BB2273">
      <w:pPr>
        <w:rPr>
          <w:szCs w:val="24"/>
        </w:rPr>
      </w:pPr>
    </w:p>
    <w:p w:rsidR="000B6469" w:rsidRDefault="000B6469" w:rsidP="00BB2273">
      <w:pPr>
        <w:rPr>
          <w:szCs w:val="24"/>
        </w:rPr>
      </w:pPr>
    </w:p>
    <w:p w:rsidR="00B45340" w:rsidRDefault="00B45340" w:rsidP="00BB2273">
      <w:pPr>
        <w:rPr>
          <w:szCs w:val="24"/>
        </w:rPr>
      </w:pPr>
    </w:p>
    <w:p w:rsidR="00B45340" w:rsidRDefault="00B45340" w:rsidP="00BB2273">
      <w:pPr>
        <w:rPr>
          <w:szCs w:val="24"/>
        </w:rPr>
      </w:pPr>
    </w:p>
    <w:p w:rsidR="00B45340" w:rsidRDefault="00B45340" w:rsidP="00BB2273">
      <w:pPr>
        <w:rPr>
          <w:szCs w:val="24"/>
        </w:rPr>
      </w:pPr>
    </w:p>
    <w:p w:rsidR="00B45340" w:rsidRDefault="00B45340" w:rsidP="00BB2273">
      <w:pPr>
        <w:rPr>
          <w:szCs w:val="24"/>
        </w:rPr>
      </w:pPr>
    </w:p>
    <w:p w:rsidR="00B45340" w:rsidRDefault="00B45340" w:rsidP="00BB2273">
      <w:pPr>
        <w:rPr>
          <w:szCs w:val="24"/>
        </w:rPr>
      </w:pPr>
    </w:p>
    <w:p w:rsidR="00B45340" w:rsidRDefault="00B45340" w:rsidP="00BB2273">
      <w:pPr>
        <w:rPr>
          <w:szCs w:val="24"/>
        </w:rPr>
      </w:pPr>
    </w:p>
    <w:p w:rsidR="00B45340" w:rsidRDefault="00B45340" w:rsidP="00BB2273">
      <w:pPr>
        <w:rPr>
          <w:szCs w:val="24"/>
        </w:rPr>
      </w:pPr>
    </w:p>
    <w:p w:rsidR="00B45340" w:rsidRDefault="00B45340" w:rsidP="00BB2273">
      <w:pPr>
        <w:rPr>
          <w:szCs w:val="24"/>
        </w:rPr>
      </w:pPr>
    </w:p>
    <w:p w:rsidR="003E04B2" w:rsidRDefault="003E04B2" w:rsidP="00BB2273">
      <w:pPr>
        <w:rPr>
          <w:b/>
          <w:szCs w:val="24"/>
        </w:rPr>
      </w:pPr>
    </w:p>
    <w:p w:rsidR="00153471" w:rsidRPr="00B45340" w:rsidRDefault="008D4E73" w:rsidP="00BB2273">
      <w:pPr>
        <w:rPr>
          <w:b/>
          <w:szCs w:val="24"/>
        </w:rPr>
      </w:pPr>
      <w:r w:rsidRPr="00B45340">
        <w:rPr>
          <w:b/>
          <w:szCs w:val="24"/>
        </w:rPr>
        <w:t xml:space="preserve">BÖLÜM III: </w:t>
      </w:r>
      <w:r w:rsidR="00153471" w:rsidRPr="00B45340">
        <w:rPr>
          <w:b/>
          <w:szCs w:val="24"/>
        </w:rPr>
        <w:t>MİSYON, VİZYON VE TEMEL DEĞERLER</w:t>
      </w:r>
      <w:bookmarkEnd w:id="29"/>
      <w:bookmarkEnd w:id="30"/>
      <w:bookmarkEnd w:id="31"/>
      <w:bookmarkEnd w:id="32"/>
    </w:p>
    <w:p w:rsidR="00E209E7" w:rsidRPr="001A4CE2" w:rsidRDefault="008E325C" w:rsidP="005D0B45">
      <w:pPr>
        <w:spacing w:line="240" w:lineRule="auto"/>
        <w:ind w:firstLine="709"/>
        <w:jc w:val="both"/>
        <w:rPr>
          <w:szCs w:val="24"/>
        </w:rPr>
      </w:pPr>
      <w:r w:rsidRPr="001A4CE2">
        <w:rPr>
          <w:szCs w:val="24"/>
        </w:rPr>
        <w:t xml:space="preserve">Okul </w:t>
      </w:r>
      <w:r w:rsidR="00E209E7" w:rsidRPr="001A4CE2">
        <w:rPr>
          <w:szCs w:val="24"/>
        </w:rPr>
        <w:t xml:space="preserve">Müdürlüğümüzün Misyon, vizyon, temel </w:t>
      </w:r>
      <w:r w:rsidR="009D3841" w:rsidRPr="001A4CE2">
        <w:rPr>
          <w:szCs w:val="24"/>
        </w:rPr>
        <w:t>ilke</w:t>
      </w:r>
      <w:r w:rsidR="00E209E7" w:rsidRPr="001A4CE2">
        <w:rPr>
          <w:szCs w:val="24"/>
        </w:rPr>
        <w:t xml:space="preserve"> ve </w:t>
      </w:r>
      <w:r w:rsidR="0067655C" w:rsidRPr="001A4CE2">
        <w:rPr>
          <w:szCs w:val="24"/>
        </w:rPr>
        <w:t>değerlerinin</w:t>
      </w:r>
      <w:r w:rsidR="00E209E7" w:rsidRPr="001A4CE2">
        <w:rPr>
          <w:szCs w:val="24"/>
        </w:rPr>
        <w:t xml:space="preserve"> o</w:t>
      </w:r>
      <w:r w:rsidR="00D53515" w:rsidRPr="001A4CE2">
        <w:rPr>
          <w:szCs w:val="24"/>
        </w:rPr>
        <w:t xml:space="preserve">luşturulması </w:t>
      </w:r>
      <w:r w:rsidR="00196C43" w:rsidRPr="001A4CE2">
        <w:rPr>
          <w:szCs w:val="24"/>
        </w:rPr>
        <w:t xml:space="preserve">kapsamında </w:t>
      </w:r>
      <w:r w:rsidRPr="001A4CE2">
        <w:rPr>
          <w:szCs w:val="24"/>
        </w:rPr>
        <w:t xml:space="preserve">öğretmenlerimiz, öğrencilerimiz, velilerimiz, çalışanlarımız ve diğer </w:t>
      </w:r>
      <w:r w:rsidR="00782D62" w:rsidRPr="001A4CE2">
        <w:rPr>
          <w:szCs w:val="24"/>
        </w:rPr>
        <w:t>paydaşlarımızdan alınan</w:t>
      </w:r>
      <w:r w:rsidR="00E209E7" w:rsidRPr="001A4CE2">
        <w:rPr>
          <w:szCs w:val="24"/>
        </w:rPr>
        <w:t xml:space="preserve"> görüşler, </w:t>
      </w:r>
      <w:r w:rsidRPr="001A4CE2">
        <w:rPr>
          <w:szCs w:val="24"/>
        </w:rPr>
        <w:t>sonucunda</w:t>
      </w:r>
      <w:r w:rsidR="009D3841" w:rsidRPr="001A4CE2">
        <w:rPr>
          <w:szCs w:val="24"/>
        </w:rPr>
        <w:t xml:space="preserve">stratejik plan hazırlama ekibi tarafından </w:t>
      </w:r>
      <w:r w:rsidR="00782D62" w:rsidRPr="001A4CE2">
        <w:rPr>
          <w:szCs w:val="24"/>
        </w:rPr>
        <w:t>oluşturulan Misyon</w:t>
      </w:r>
      <w:r w:rsidR="00D57FD5" w:rsidRPr="001A4CE2">
        <w:rPr>
          <w:szCs w:val="24"/>
        </w:rPr>
        <w:t xml:space="preserve">, Vizyon, </w:t>
      </w:r>
      <w:r w:rsidR="00782D62" w:rsidRPr="001A4CE2">
        <w:rPr>
          <w:szCs w:val="24"/>
        </w:rPr>
        <w:t>Temel Değerler</w:t>
      </w:r>
      <w:r w:rsidR="00167D58" w:rsidRPr="001A4CE2">
        <w:rPr>
          <w:szCs w:val="24"/>
        </w:rPr>
        <w:t>;</w:t>
      </w:r>
      <w:r w:rsidR="00300CA6">
        <w:rPr>
          <w:szCs w:val="24"/>
        </w:rPr>
        <w:t xml:space="preserve"> </w:t>
      </w:r>
      <w:r w:rsidRPr="001A4CE2">
        <w:rPr>
          <w:szCs w:val="24"/>
        </w:rPr>
        <w:t xml:space="preserve">Okulumuz </w:t>
      </w:r>
      <w:r w:rsidR="009D3841" w:rsidRPr="001A4CE2">
        <w:rPr>
          <w:szCs w:val="24"/>
        </w:rPr>
        <w:t>üst kurula</w:t>
      </w:r>
      <w:r w:rsidRPr="001A4CE2">
        <w:rPr>
          <w:szCs w:val="24"/>
        </w:rPr>
        <w:t>na</w:t>
      </w:r>
      <w:r w:rsidR="009D3841" w:rsidRPr="001A4CE2">
        <w:rPr>
          <w:szCs w:val="24"/>
        </w:rPr>
        <w:t xml:space="preserve"> sunulmuş ve</w:t>
      </w:r>
      <w:r w:rsidR="00167D58" w:rsidRPr="001A4CE2">
        <w:rPr>
          <w:szCs w:val="24"/>
        </w:rPr>
        <w:t xml:space="preserve"> üst kurul tarafından</w:t>
      </w:r>
      <w:r w:rsidR="009D3841" w:rsidRPr="001A4CE2">
        <w:rPr>
          <w:szCs w:val="24"/>
        </w:rPr>
        <w:t xml:space="preserve"> onaylanmıştır.</w:t>
      </w:r>
    </w:p>
    <w:p w:rsidR="008E325C" w:rsidRPr="001A4CE2" w:rsidRDefault="00D41148" w:rsidP="00D41148">
      <w:pPr>
        <w:pStyle w:val="Balk2"/>
        <w:rPr>
          <w:sz w:val="24"/>
          <w:szCs w:val="24"/>
        </w:rPr>
      </w:pPr>
      <w:bookmarkStart w:id="33" w:name="_Toc531097540"/>
      <w:r w:rsidRPr="001A4CE2">
        <w:rPr>
          <w:sz w:val="24"/>
          <w:szCs w:val="24"/>
        </w:rPr>
        <w:t>MİSYO</w:t>
      </w:r>
      <w:r w:rsidR="008E325C" w:rsidRPr="001A4CE2">
        <w:rPr>
          <w:sz w:val="24"/>
          <w:szCs w:val="24"/>
        </w:rPr>
        <w:t>N</w:t>
      </w:r>
      <w:r w:rsidR="00B11140" w:rsidRPr="001A4CE2">
        <w:rPr>
          <w:sz w:val="24"/>
          <w:szCs w:val="24"/>
        </w:rPr>
        <w:t>UMUZ</w:t>
      </w:r>
      <w:bookmarkEnd w:id="33"/>
    </w:p>
    <w:p w:rsidR="00B11140" w:rsidRPr="001A4CE2" w:rsidRDefault="00BB2273" w:rsidP="00B23F95">
      <w:pPr>
        <w:jc w:val="both"/>
        <w:rPr>
          <w:szCs w:val="24"/>
        </w:rPr>
      </w:pPr>
      <w:r w:rsidRPr="001A4CE2">
        <w:rPr>
          <w:szCs w:val="24"/>
        </w:rPr>
        <w:t xml:space="preserve">Çağın gerekleri doğrultusunda kendine güvenen, milli ve manevi değerleri benimseyen ve Atatürk ilkelerine bağlı bireyler yetiştiren </w:t>
      </w:r>
      <w:r w:rsidR="0035754F" w:rsidRPr="001A4CE2">
        <w:rPr>
          <w:szCs w:val="24"/>
        </w:rPr>
        <w:t>bir kurumuz.</w:t>
      </w:r>
    </w:p>
    <w:p w:rsidR="00B11140" w:rsidRPr="001A4CE2" w:rsidRDefault="00B11140" w:rsidP="00D41148">
      <w:pPr>
        <w:pStyle w:val="Balk2"/>
        <w:rPr>
          <w:sz w:val="24"/>
          <w:szCs w:val="24"/>
        </w:rPr>
      </w:pPr>
      <w:bookmarkStart w:id="34" w:name="_Toc531097541"/>
      <w:r w:rsidRPr="001A4CE2">
        <w:rPr>
          <w:sz w:val="24"/>
          <w:szCs w:val="24"/>
        </w:rPr>
        <w:t>VİZ</w:t>
      </w:r>
      <w:r w:rsidR="00D41148" w:rsidRPr="001A4CE2">
        <w:rPr>
          <w:sz w:val="24"/>
          <w:szCs w:val="24"/>
        </w:rPr>
        <w:t>YO</w:t>
      </w:r>
      <w:r w:rsidRPr="001A4CE2">
        <w:rPr>
          <w:sz w:val="24"/>
          <w:szCs w:val="24"/>
        </w:rPr>
        <w:t>NUMUZ</w:t>
      </w:r>
      <w:bookmarkEnd w:id="34"/>
    </w:p>
    <w:p w:rsidR="00B11140" w:rsidRPr="001A4CE2" w:rsidRDefault="00BB2273" w:rsidP="00B11140">
      <w:pPr>
        <w:ind w:left="284"/>
        <w:jc w:val="both"/>
        <w:rPr>
          <w:szCs w:val="24"/>
        </w:rPr>
      </w:pPr>
      <w:r w:rsidRPr="001A4CE2">
        <w:rPr>
          <w:szCs w:val="24"/>
        </w:rPr>
        <w:t>Hayatın akışı içerisinde kendine yer edinebilen, yetenek ve becerilerinin farkında olan, özgüven sahibi, çevre bilincine sahip, sosyal,  kültürel ve sportif faaliyetlere katılmaya istekli bireylerin yetiştiği bir okul olmak.</w:t>
      </w:r>
    </w:p>
    <w:p w:rsidR="008E325C" w:rsidRPr="001A4CE2" w:rsidRDefault="001D2506" w:rsidP="00D41148">
      <w:pPr>
        <w:pStyle w:val="Balk2"/>
        <w:rPr>
          <w:sz w:val="24"/>
          <w:szCs w:val="24"/>
        </w:rPr>
      </w:pPr>
      <w:bookmarkStart w:id="35" w:name="_Toc531097542"/>
      <w:r w:rsidRPr="001A4CE2">
        <w:rPr>
          <w:sz w:val="24"/>
          <w:szCs w:val="24"/>
        </w:rPr>
        <w:t xml:space="preserve">TEMEL </w:t>
      </w:r>
      <w:r w:rsidR="008E325C" w:rsidRPr="001A4CE2">
        <w:rPr>
          <w:sz w:val="24"/>
          <w:szCs w:val="24"/>
        </w:rPr>
        <w:t>DEĞERLERİMİZ</w:t>
      </w:r>
      <w:bookmarkEnd w:id="35"/>
    </w:p>
    <w:p w:rsidR="00B17718" w:rsidRPr="001A4CE2" w:rsidRDefault="00B11140" w:rsidP="00C908BE">
      <w:pPr>
        <w:pStyle w:val="ListeParagraf1"/>
        <w:autoSpaceDE w:val="0"/>
        <w:autoSpaceDN w:val="0"/>
        <w:adjustRightInd w:val="0"/>
        <w:spacing w:before="120" w:after="0" w:line="432" w:lineRule="auto"/>
        <w:ind w:left="0"/>
        <w:jc w:val="both"/>
        <w:rPr>
          <w:rFonts w:eastAsia="AGaramondPro-Regular"/>
          <w:b/>
          <w:szCs w:val="24"/>
        </w:rPr>
      </w:pPr>
      <w:r w:rsidRPr="001A4CE2">
        <w:rPr>
          <w:rFonts w:eastAsia="AGaramondPro-Regular"/>
          <w:b/>
          <w:szCs w:val="24"/>
        </w:rPr>
        <w:t xml:space="preserve">1) </w:t>
      </w:r>
      <w:r w:rsidR="00B23F95" w:rsidRPr="001A4CE2">
        <w:rPr>
          <w:rFonts w:eastAsia="AGaramondPro-Regular"/>
          <w:b/>
          <w:szCs w:val="24"/>
        </w:rPr>
        <w:t>DİNAMİK</w:t>
      </w:r>
    </w:p>
    <w:p w:rsidR="00B11140" w:rsidRPr="001A4CE2" w:rsidRDefault="00B23F95" w:rsidP="00C908BE">
      <w:pPr>
        <w:pStyle w:val="ListeParagraf1"/>
        <w:autoSpaceDE w:val="0"/>
        <w:autoSpaceDN w:val="0"/>
        <w:adjustRightInd w:val="0"/>
        <w:spacing w:before="120" w:after="0" w:line="432" w:lineRule="auto"/>
        <w:ind w:left="0"/>
        <w:jc w:val="both"/>
        <w:rPr>
          <w:rFonts w:eastAsia="AGaramondPro-Regular"/>
          <w:b/>
          <w:szCs w:val="24"/>
        </w:rPr>
      </w:pPr>
      <w:r w:rsidRPr="001A4CE2">
        <w:rPr>
          <w:rFonts w:eastAsia="AGaramondPro-Regular"/>
          <w:b/>
          <w:szCs w:val="24"/>
        </w:rPr>
        <w:t>2) SORGULAYAN, ELEŞTİREN,ÜRETEN</w:t>
      </w:r>
    </w:p>
    <w:p w:rsidR="00B11140" w:rsidRPr="001A4CE2" w:rsidRDefault="00B23F95" w:rsidP="00C908BE">
      <w:pPr>
        <w:pStyle w:val="ListeParagraf1"/>
        <w:autoSpaceDE w:val="0"/>
        <w:autoSpaceDN w:val="0"/>
        <w:adjustRightInd w:val="0"/>
        <w:spacing w:before="120" w:after="0" w:line="432" w:lineRule="auto"/>
        <w:ind w:left="0"/>
        <w:jc w:val="both"/>
        <w:rPr>
          <w:rFonts w:eastAsia="AGaramondPro-Regular"/>
          <w:b/>
          <w:szCs w:val="24"/>
        </w:rPr>
      </w:pPr>
      <w:r w:rsidRPr="001A4CE2">
        <w:rPr>
          <w:rFonts w:eastAsia="AGaramondPro-Regular"/>
          <w:b/>
          <w:szCs w:val="24"/>
        </w:rPr>
        <w:lastRenderedPageBreak/>
        <w:t>3) HER BİREYİ BİR DEĞER OLARAK KABUL EDEN</w:t>
      </w:r>
    </w:p>
    <w:p w:rsidR="00B11140" w:rsidRPr="001A4CE2" w:rsidRDefault="00B23F95" w:rsidP="00C908BE">
      <w:pPr>
        <w:pStyle w:val="ListeParagraf1"/>
        <w:autoSpaceDE w:val="0"/>
        <w:autoSpaceDN w:val="0"/>
        <w:adjustRightInd w:val="0"/>
        <w:spacing w:before="120" w:after="0" w:line="432" w:lineRule="auto"/>
        <w:ind w:left="0"/>
        <w:jc w:val="both"/>
        <w:rPr>
          <w:rFonts w:eastAsia="AGaramondPro-Regular"/>
          <w:b/>
          <w:szCs w:val="24"/>
        </w:rPr>
      </w:pPr>
      <w:r w:rsidRPr="001A4CE2">
        <w:rPr>
          <w:rFonts w:eastAsia="AGaramondPro-Regular"/>
          <w:b/>
          <w:szCs w:val="24"/>
        </w:rPr>
        <w:t>4) ÇAĞDAŞ YÖNETİM ANLAYIŞINI BENİMSEYEN</w:t>
      </w:r>
    </w:p>
    <w:p w:rsidR="00B11140" w:rsidRPr="001A4CE2" w:rsidRDefault="00B23F95" w:rsidP="00C908BE">
      <w:pPr>
        <w:pStyle w:val="ListeParagraf1"/>
        <w:autoSpaceDE w:val="0"/>
        <w:autoSpaceDN w:val="0"/>
        <w:adjustRightInd w:val="0"/>
        <w:spacing w:before="120" w:after="0" w:line="432" w:lineRule="auto"/>
        <w:ind w:left="0"/>
        <w:jc w:val="both"/>
        <w:rPr>
          <w:rFonts w:eastAsia="AGaramondPro-Regular"/>
          <w:b/>
          <w:szCs w:val="24"/>
        </w:rPr>
      </w:pPr>
      <w:r w:rsidRPr="001A4CE2">
        <w:rPr>
          <w:rFonts w:eastAsia="AGaramondPro-Regular"/>
          <w:b/>
          <w:szCs w:val="24"/>
        </w:rPr>
        <w:t>5) DEĞİŞİME VE YENİLİĞE AÇIK</w:t>
      </w:r>
    </w:p>
    <w:p w:rsidR="00B11140" w:rsidRPr="001A4CE2" w:rsidRDefault="00B23F95" w:rsidP="00C908BE">
      <w:pPr>
        <w:pStyle w:val="ListeParagraf1"/>
        <w:autoSpaceDE w:val="0"/>
        <w:autoSpaceDN w:val="0"/>
        <w:adjustRightInd w:val="0"/>
        <w:spacing w:before="120" w:after="0" w:line="432" w:lineRule="auto"/>
        <w:ind w:left="0"/>
        <w:jc w:val="both"/>
        <w:rPr>
          <w:rFonts w:eastAsia="AGaramondPro-Regular"/>
          <w:b/>
          <w:szCs w:val="24"/>
        </w:rPr>
      </w:pPr>
      <w:r w:rsidRPr="001A4CE2">
        <w:rPr>
          <w:rFonts w:eastAsia="AGaramondPro-Regular"/>
          <w:b/>
          <w:szCs w:val="24"/>
        </w:rPr>
        <w:t>6) DEĞERLER EĞİTİMİNE ÖNEM VEREN</w:t>
      </w:r>
    </w:p>
    <w:p w:rsidR="00B17718" w:rsidRPr="001A4CE2" w:rsidRDefault="00B23F95" w:rsidP="00B23F95">
      <w:pPr>
        <w:pStyle w:val="ListeParagraf1"/>
        <w:autoSpaceDE w:val="0"/>
        <w:autoSpaceDN w:val="0"/>
        <w:adjustRightInd w:val="0"/>
        <w:spacing w:before="120" w:after="0" w:line="432" w:lineRule="auto"/>
        <w:ind w:left="0"/>
        <w:rPr>
          <w:rFonts w:eastAsia="AGaramondPro-Regular"/>
          <w:b/>
          <w:szCs w:val="24"/>
        </w:rPr>
      </w:pPr>
      <w:r w:rsidRPr="001A4CE2">
        <w:rPr>
          <w:rFonts w:eastAsia="AGaramondPro-Regular"/>
          <w:b/>
          <w:szCs w:val="24"/>
        </w:rPr>
        <w:t>7- BİREYSEL FARKLILIKLARI GÖZETE</w:t>
      </w:r>
      <w:r w:rsidR="0035754F" w:rsidRPr="001A4CE2">
        <w:rPr>
          <w:rFonts w:eastAsia="AGaramondPro-Regular"/>
          <w:b/>
          <w:szCs w:val="24"/>
        </w:rPr>
        <w:t>N</w:t>
      </w:r>
    </w:p>
    <w:p w:rsidR="00A07F33" w:rsidRPr="001A4CE2" w:rsidRDefault="008D4E73" w:rsidP="000B6469">
      <w:pPr>
        <w:pStyle w:val="Balk1"/>
        <w:rPr>
          <w:sz w:val="24"/>
          <w:szCs w:val="24"/>
        </w:rPr>
      </w:pPr>
      <w:bookmarkStart w:id="36" w:name="_Toc411525145"/>
      <w:bookmarkStart w:id="37" w:name="_Toc416085153"/>
      <w:bookmarkStart w:id="38" w:name="_Toc529519459"/>
      <w:bookmarkStart w:id="39" w:name="_Toc531097543"/>
      <w:r w:rsidRPr="001A4CE2">
        <w:rPr>
          <w:sz w:val="24"/>
          <w:szCs w:val="24"/>
        </w:rPr>
        <w:t xml:space="preserve">BÖLÜM IV: </w:t>
      </w:r>
      <w:r w:rsidR="002F5FC9" w:rsidRPr="001A4CE2">
        <w:rPr>
          <w:sz w:val="24"/>
          <w:szCs w:val="24"/>
        </w:rPr>
        <w:t xml:space="preserve">AMAÇ, HEDEF VE </w:t>
      </w:r>
      <w:bookmarkEnd w:id="36"/>
      <w:bookmarkEnd w:id="37"/>
      <w:bookmarkEnd w:id="38"/>
      <w:r w:rsidR="003322A4" w:rsidRPr="001A4CE2">
        <w:rPr>
          <w:sz w:val="24"/>
          <w:szCs w:val="24"/>
        </w:rPr>
        <w:t>EYLEMLER</w:t>
      </w:r>
      <w:bookmarkEnd w:id="39"/>
    </w:p>
    <w:p w:rsidR="002B6FDB" w:rsidRPr="001A4CE2" w:rsidRDefault="002B6FDB" w:rsidP="002B6FDB">
      <w:pPr>
        <w:pStyle w:val="Balk2"/>
        <w:rPr>
          <w:sz w:val="24"/>
          <w:szCs w:val="24"/>
        </w:rPr>
      </w:pPr>
      <w:bookmarkStart w:id="40" w:name="_Toc531097544"/>
      <w:r w:rsidRPr="001A4CE2">
        <w:rPr>
          <w:sz w:val="24"/>
          <w:szCs w:val="24"/>
        </w:rPr>
        <w:t>TEMA I: EĞİTİM VE ÖĞRETİME ERİŞİM</w:t>
      </w:r>
      <w:bookmarkEnd w:id="40"/>
    </w:p>
    <w:p w:rsidR="001F0FC2" w:rsidRPr="000B6469" w:rsidRDefault="00756936" w:rsidP="000B6469">
      <w:pPr>
        <w:ind w:firstLine="708"/>
        <w:rPr>
          <w:szCs w:val="24"/>
        </w:rPr>
      </w:pPr>
      <w:r w:rsidRPr="001A4CE2">
        <w:rPr>
          <w:szCs w:val="24"/>
        </w:rPr>
        <w:t>Eğitim ve öğretime erişim okullaşma ve okul terki, devam ve devamsızlık, okula uyum ve oryantasyon, özel eğitime ihtiyaç duyan bireylerin eğitime erişimi, yabancı öğrencilerin eğitime erişimi ve hayatboyu öğ</w:t>
      </w:r>
      <w:r w:rsidR="009953A0" w:rsidRPr="001A4CE2">
        <w:rPr>
          <w:szCs w:val="24"/>
        </w:rPr>
        <w:t>5</w:t>
      </w:r>
      <w:r w:rsidRPr="001A4CE2">
        <w:rPr>
          <w:szCs w:val="24"/>
        </w:rPr>
        <w:t>renme kapsamında yürütülen faaliyetlerin ele alındığı temadır.</w:t>
      </w:r>
      <w:bookmarkStart w:id="41" w:name="_Toc529519460"/>
    </w:p>
    <w:p w:rsidR="003322A4" w:rsidRPr="001A4CE2" w:rsidRDefault="003322A4" w:rsidP="003322A4">
      <w:pPr>
        <w:pStyle w:val="Balk3"/>
        <w:rPr>
          <w:rFonts w:ascii="Book Antiqua" w:hAnsi="Book Antiqua"/>
          <w:sz w:val="24"/>
          <w:szCs w:val="24"/>
        </w:rPr>
      </w:pPr>
      <w:r w:rsidRPr="001A4CE2">
        <w:rPr>
          <w:rFonts w:ascii="Book Antiqua" w:hAnsi="Book Antiqua"/>
          <w:b/>
          <w:sz w:val="24"/>
          <w:szCs w:val="24"/>
        </w:rPr>
        <w:t>Stratejik Amaç 1:</w:t>
      </w:r>
      <w:r w:rsidR="003D6874" w:rsidRPr="001A4CE2">
        <w:rPr>
          <w:rFonts w:ascii="Book Antiqua" w:hAnsi="Book Antiqua"/>
          <w:sz w:val="24"/>
          <w:szCs w:val="24"/>
        </w:rPr>
        <w:t xml:space="preserve">Kayıt bölgemizde yer alan çocukların okullaşma oranlarını artıran, öğrencilerin uyum ve devamsızlık sorunlarını gideren etkin bir yönetim yapısı kurulacaktır.  </w:t>
      </w:r>
    </w:p>
    <w:p w:rsidR="0081680B" w:rsidRDefault="00515098" w:rsidP="002B6FDB">
      <w:pPr>
        <w:rPr>
          <w:szCs w:val="24"/>
        </w:rPr>
      </w:pPr>
      <w:bookmarkStart w:id="42" w:name="_Toc416085156"/>
      <w:bookmarkStart w:id="43" w:name="_Toc529519462"/>
      <w:bookmarkEnd w:id="41"/>
      <w:r w:rsidRPr="001A4CE2">
        <w:rPr>
          <w:rStyle w:val="Balk4Char"/>
          <w:rFonts w:ascii="Book Antiqua" w:hAnsi="Book Antiqua"/>
          <w:i w:val="0"/>
          <w:sz w:val="24"/>
          <w:szCs w:val="24"/>
          <w:u w:val="single"/>
        </w:rPr>
        <w:t>Stratejik Hedef 1</w:t>
      </w:r>
      <w:r w:rsidR="00952A08" w:rsidRPr="001A4CE2">
        <w:rPr>
          <w:rStyle w:val="Balk4Char"/>
          <w:rFonts w:ascii="Book Antiqua" w:hAnsi="Book Antiqua"/>
          <w:i w:val="0"/>
          <w:sz w:val="24"/>
          <w:szCs w:val="24"/>
          <w:u w:val="single"/>
        </w:rPr>
        <w:t>.1</w:t>
      </w:r>
      <w:r w:rsidR="00952A08" w:rsidRPr="001A4CE2">
        <w:rPr>
          <w:rStyle w:val="Balk4Char"/>
          <w:rFonts w:ascii="Book Antiqua" w:hAnsi="Book Antiqua"/>
          <w:sz w:val="24"/>
          <w:szCs w:val="24"/>
          <w:u w:val="single"/>
        </w:rPr>
        <w:t>.</w:t>
      </w:r>
      <w:r w:rsidR="00F30836" w:rsidRPr="001A4CE2">
        <w:rPr>
          <w:szCs w:val="24"/>
        </w:rPr>
        <w:t xml:space="preserve">Kayıt bölgemizde </w:t>
      </w:r>
      <w:r w:rsidR="004C6AF4">
        <w:rPr>
          <w:szCs w:val="24"/>
        </w:rPr>
        <w:t>bulunan</w:t>
      </w:r>
      <w:r w:rsidR="00F30836" w:rsidRPr="001A4CE2">
        <w:rPr>
          <w:szCs w:val="24"/>
        </w:rPr>
        <w:t xml:space="preserve"> çocukların okullaşma oranı artırılacaktır.</w:t>
      </w:r>
      <w:bookmarkStart w:id="44" w:name="_Toc529519463"/>
      <w:bookmarkEnd w:id="42"/>
      <w:bookmarkEnd w:id="43"/>
    </w:p>
    <w:p w:rsidR="000B6469" w:rsidRPr="001A4CE2" w:rsidRDefault="000B6469" w:rsidP="002B6FDB">
      <w:pPr>
        <w:rPr>
          <w:szCs w:val="24"/>
        </w:rPr>
      </w:pPr>
      <w:r w:rsidRPr="001A4CE2">
        <w:rPr>
          <w:szCs w:val="24"/>
          <w:u w:val="single"/>
        </w:rPr>
        <w:t>Stratejik Hedef 1.2.</w:t>
      </w:r>
      <w:r w:rsidRPr="001A4CE2">
        <w:rPr>
          <w:szCs w:val="24"/>
        </w:rPr>
        <w:t xml:space="preserve"> Kayıt yaptıran öğrencilerin </w:t>
      </w:r>
      <w:r w:rsidR="004C6AF4">
        <w:rPr>
          <w:szCs w:val="24"/>
        </w:rPr>
        <w:t xml:space="preserve">okula </w:t>
      </w:r>
      <w:r w:rsidRPr="001A4CE2">
        <w:rPr>
          <w:szCs w:val="24"/>
        </w:rPr>
        <w:t>uyum ve devam sorunları giderilecektir.</w:t>
      </w:r>
    </w:p>
    <w:p w:rsidR="00655015" w:rsidRDefault="00655015" w:rsidP="002B6FDB">
      <w:pPr>
        <w:rPr>
          <w:b/>
          <w:szCs w:val="24"/>
        </w:rPr>
      </w:pPr>
    </w:p>
    <w:p w:rsidR="00655015" w:rsidRDefault="00655015" w:rsidP="002B6FDB">
      <w:pPr>
        <w:rPr>
          <w:b/>
          <w:szCs w:val="24"/>
        </w:rPr>
      </w:pPr>
    </w:p>
    <w:p w:rsidR="00655015" w:rsidRDefault="00655015" w:rsidP="002B6FDB">
      <w:pPr>
        <w:rPr>
          <w:b/>
          <w:szCs w:val="24"/>
        </w:rPr>
      </w:pPr>
    </w:p>
    <w:p w:rsidR="00655015" w:rsidRDefault="00655015" w:rsidP="002B6FDB">
      <w:pPr>
        <w:rPr>
          <w:b/>
          <w:szCs w:val="24"/>
        </w:rPr>
      </w:pPr>
    </w:p>
    <w:p w:rsidR="00655015" w:rsidRDefault="00655015" w:rsidP="002B6FDB">
      <w:pPr>
        <w:rPr>
          <w:b/>
          <w:szCs w:val="24"/>
        </w:rPr>
      </w:pPr>
    </w:p>
    <w:p w:rsidR="001A4CE2" w:rsidRPr="000B6469" w:rsidRDefault="008876D2" w:rsidP="002B6FDB">
      <w:pPr>
        <w:rPr>
          <w:b/>
          <w:szCs w:val="24"/>
        </w:rPr>
      </w:pPr>
      <w:r w:rsidRPr="001A4CE2">
        <w:rPr>
          <w:b/>
          <w:szCs w:val="24"/>
        </w:rPr>
        <w:lastRenderedPageBreak/>
        <w:t>Performans Gösterge</w:t>
      </w:r>
      <w:r w:rsidR="00D17290" w:rsidRPr="001A4CE2">
        <w:rPr>
          <w:b/>
          <w:szCs w:val="24"/>
        </w:rPr>
        <w:t>leri</w:t>
      </w:r>
      <w:bookmarkEnd w:id="44"/>
    </w:p>
    <w:tbl>
      <w:tblPr>
        <w:tblW w:w="1300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tblPr>
      <w:tblGrid>
        <w:gridCol w:w="1759"/>
        <w:gridCol w:w="5040"/>
        <w:gridCol w:w="6"/>
        <w:gridCol w:w="951"/>
        <w:gridCol w:w="7"/>
        <w:gridCol w:w="1085"/>
        <w:gridCol w:w="8"/>
        <w:gridCol w:w="1033"/>
        <w:gridCol w:w="9"/>
        <w:gridCol w:w="998"/>
        <w:gridCol w:w="10"/>
        <w:gridCol w:w="1082"/>
        <w:gridCol w:w="11"/>
        <w:gridCol w:w="994"/>
        <w:gridCol w:w="15"/>
      </w:tblGrid>
      <w:tr w:rsidR="003322A4" w:rsidRPr="001A4CE2" w:rsidTr="000B6469">
        <w:trPr>
          <w:trHeight w:val="421"/>
        </w:trPr>
        <w:tc>
          <w:tcPr>
            <w:tcW w:w="1759" w:type="dxa"/>
            <w:vMerge w:val="restart"/>
            <w:tcBorders>
              <w:top w:val="single" w:sz="4" w:space="0" w:color="5B9BD5"/>
              <w:left w:val="single" w:sz="4" w:space="0" w:color="5B9BD5"/>
              <w:bottom w:val="single" w:sz="4" w:space="0" w:color="5B9BD5"/>
              <w:right w:val="nil"/>
            </w:tcBorders>
            <w:shd w:val="clear" w:color="auto" w:fill="5B9BD5"/>
            <w:noWrap/>
          </w:tcPr>
          <w:p w:rsidR="003322A4" w:rsidRPr="001A4CE2" w:rsidRDefault="003322A4" w:rsidP="000C70B9">
            <w:pPr>
              <w:spacing w:after="0" w:line="240" w:lineRule="auto"/>
              <w:rPr>
                <w:rFonts w:eastAsia="Calibri"/>
                <w:b/>
                <w:bCs/>
                <w:color w:val="000000"/>
                <w:szCs w:val="24"/>
              </w:rPr>
            </w:pPr>
            <w:r w:rsidRPr="001A4CE2">
              <w:rPr>
                <w:rFonts w:eastAsia="Calibri"/>
                <w:b/>
                <w:bCs/>
                <w:color w:val="000000"/>
                <w:szCs w:val="24"/>
              </w:rPr>
              <w:t>No</w:t>
            </w:r>
          </w:p>
        </w:tc>
        <w:tc>
          <w:tcPr>
            <w:tcW w:w="5040" w:type="dxa"/>
            <w:vMerge w:val="restart"/>
            <w:tcBorders>
              <w:top w:val="single" w:sz="4" w:space="0" w:color="5B9BD5"/>
              <w:left w:val="nil"/>
              <w:bottom w:val="single" w:sz="4" w:space="0" w:color="5B9BD5"/>
              <w:right w:val="nil"/>
            </w:tcBorders>
            <w:shd w:val="clear" w:color="auto" w:fill="5B9BD5"/>
          </w:tcPr>
          <w:p w:rsidR="003322A4" w:rsidRPr="001A4CE2" w:rsidRDefault="003322A4" w:rsidP="000C70B9">
            <w:pPr>
              <w:spacing w:after="0" w:line="240" w:lineRule="auto"/>
              <w:rPr>
                <w:rFonts w:eastAsia="Calibri"/>
                <w:b/>
                <w:bCs/>
                <w:color w:val="000000"/>
                <w:szCs w:val="24"/>
              </w:rPr>
            </w:pPr>
            <w:r w:rsidRPr="001A4CE2">
              <w:rPr>
                <w:rFonts w:eastAsia="Calibri"/>
                <w:b/>
                <w:bCs/>
                <w:color w:val="000000"/>
                <w:szCs w:val="24"/>
              </w:rPr>
              <w:t>PERFORMANS</w:t>
            </w:r>
          </w:p>
          <w:p w:rsidR="003322A4" w:rsidRPr="001A4CE2" w:rsidRDefault="003322A4" w:rsidP="000C70B9">
            <w:pPr>
              <w:spacing w:after="0" w:line="240" w:lineRule="auto"/>
              <w:rPr>
                <w:rFonts w:eastAsia="Calibri"/>
                <w:b/>
                <w:bCs/>
                <w:color w:val="000000"/>
                <w:szCs w:val="24"/>
              </w:rPr>
            </w:pPr>
            <w:r w:rsidRPr="001A4CE2">
              <w:rPr>
                <w:rFonts w:eastAsia="Calibri"/>
                <w:b/>
                <w:bCs/>
                <w:color w:val="000000"/>
                <w:szCs w:val="24"/>
              </w:rPr>
              <w:t>GÖSTERGESİ</w:t>
            </w:r>
          </w:p>
        </w:tc>
        <w:tc>
          <w:tcPr>
            <w:tcW w:w="964" w:type="dxa"/>
            <w:gridSpan w:val="3"/>
            <w:tcBorders>
              <w:top w:val="single" w:sz="4" w:space="0" w:color="5B9BD5"/>
              <w:left w:val="nil"/>
              <w:bottom w:val="single" w:sz="4" w:space="0" w:color="5B9BD5"/>
              <w:right w:val="nil"/>
            </w:tcBorders>
            <w:shd w:val="clear" w:color="auto" w:fill="5B9BD5"/>
          </w:tcPr>
          <w:p w:rsidR="003322A4" w:rsidRPr="001A4CE2" w:rsidRDefault="003322A4" w:rsidP="000C70B9">
            <w:pPr>
              <w:spacing w:after="0" w:line="240" w:lineRule="auto"/>
              <w:rPr>
                <w:rFonts w:eastAsia="Calibri"/>
                <w:b/>
                <w:bCs/>
                <w:color w:val="000000"/>
                <w:szCs w:val="24"/>
              </w:rPr>
            </w:pPr>
            <w:r w:rsidRPr="001A4CE2">
              <w:rPr>
                <w:rFonts w:eastAsia="Calibri"/>
                <w:b/>
                <w:bCs/>
                <w:color w:val="000000"/>
                <w:szCs w:val="24"/>
              </w:rPr>
              <w:t>Mevcut</w:t>
            </w:r>
          </w:p>
        </w:tc>
        <w:tc>
          <w:tcPr>
            <w:tcW w:w="5245" w:type="dxa"/>
            <w:gridSpan w:val="10"/>
            <w:tcBorders>
              <w:top w:val="single" w:sz="4" w:space="0" w:color="5B9BD5"/>
              <w:left w:val="nil"/>
              <w:bottom w:val="single" w:sz="4" w:space="0" w:color="5B9BD5"/>
              <w:right w:val="single" w:sz="4" w:space="0" w:color="5B9BD5"/>
            </w:tcBorders>
            <w:shd w:val="clear" w:color="auto" w:fill="5B9BD5"/>
          </w:tcPr>
          <w:p w:rsidR="003322A4" w:rsidRPr="001A4CE2" w:rsidRDefault="003322A4" w:rsidP="000C70B9">
            <w:pPr>
              <w:spacing w:after="0" w:line="240" w:lineRule="auto"/>
              <w:rPr>
                <w:rFonts w:eastAsia="Calibri"/>
                <w:b/>
                <w:bCs/>
                <w:color w:val="000000"/>
                <w:szCs w:val="24"/>
              </w:rPr>
            </w:pPr>
            <w:r w:rsidRPr="001A4CE2">
              <w:rPr>
                <w:rFonts w:eastAsia="Calibri"/>
                <w:b/>
                <w:bCs/>
                <w:color w:val="000000"/>
                <w:szCs w:val="24"/>
              </w:rPr>
              <w:t>HEDEF</w:t>
            </w:r>
          </w:p>
        </w:tc>
      </w:tr>
      <w:tr w:rsidR="003322A4" w:rsidRPr="001A4CE2" w:rsidTr="000B6469">
        <w:trPr>
          <w:gridAfter w:val="1"/>
          <w:wAfter w:w="15" w:type="dxa"/>
          <w:trHeight w:val="350"/>
        </w:trPr>
        <w:tc>
          <w:tcPr>
            <w:tcW w:w="1759" w:type="dxa"/>
            <w:vMerge/>
            <w:shd w:val="clear" w:color="auto" w:fill="DEEAF6"/>
          </w:tcPr>
          <w:p w:rsidR="003322A4" w:rsidRPr="001A4CE2" w:rsidRDefault="003322A4" w:rsidP="000C70B9">
            <w:pPr>
              <w:spacing w:after="0" w:line="240" w:lineRule="auto"/>
              <w:rPr>
                <w:rFonts w:eastAsia="Calibri"/>
                <w:b/>
                <w:bCs/>
                <w:szCs w:val="24"/>
              </w:rPr>
            </w:pPr>
          </w:p>
        </w:tc>
        <w:tc>
          <w:tcPr>
            <w:tcW w:w="5040" w:type="dxa"/>
            <w:vMerge/>
            <w:shd w:val="clear" w:color="auto" w:fill="DEEAF6"/>
          </w:tcPr>
          <w:p w:rsidR="003322A4" w:rsidRPr="001A4CE2" w:rsidRDefault="003322A4" w:rsidP="000C70B9">
            <w:pPr>
              <w:spacing w:after="0" w:line="240" w:lineRule="auto"/>
              <w:rPr>
                <w:rFonts w:eastAsia="Calibri"/>
                <w:b/>
                <w:bCs/>
                <w:szCs w:val="24"/>
              </w:rPr>
            </w:pPr>
          </w:p>
        </w:tc>
        <w:tc>
          <w:tcPr>
            <w:tcW w:w="957" w:type="dxa"/>
            <w:gridSpan w:val="2"/>
            <w:shd w:val="clear" w:color="auto" w:fill="DEEAF6"/>
            <w:noWrap/>
          </w:tcPr>
          <w:p w:rsidR="003322A4" w:rsidRPr="001A4CE2" w:rsidRDefault="003322A4" w:rsidP="000C70B9">
            <w:pPr>
              <w:spacing w:after="0" w:line="240" w:lineRule="auto"/>
              <w:rPr>
                <w:rFonts w:eastAsia="Calibri"/>
                <w:b/>
                <w:bCs/>
                <w:szCs w:val="24"/>
              </w:rPr>
            </w:pPr>
            <w:r w:rsidRPr="001A4CE2">
              <w:rPr>
                <w:rFonts w:eastAsia="Calibri"/>
                <w:b/>
                <w:bCs/>
                <w:szCs w:val="24"/>
              </w:rPr>
              <w:t>2018</w:t>
            </w:r>
          </w:p>
        </w:tc>
        <w:tc>
          <w:tcPr>
            <w:tcW w:w="1092" w:type="dxa"/>
            <w:gridSpan w:val="2"/>
            <w:shd w:val="clear" w:color="auto" w:fill="DEEAF6"/>
            <w:noWrap/>
          </w:tcPr>
          <w:p w:rsidR="003322A4" w:rsidRPr="001A4CE2" w:rsidRDefault="003322A4" w:rsidP="000C70B9">
            <w:pPr>
              <w:spacing w:after="0" w:line="240" w:lineRule="auto"/>
              <w:rPr>
                <w:rFonts w:eastAsia="Calibri"/>
                <w:b/>
                <w:bCs/>
                <w:szCs w:val="24"/>
              </w:rPr>
            </w:pPr>
            <w:r w:rsidRPr="001A4CE2">
              <w:rPr>
                <w:rFonts w:eastAsia="Calibri"/>
                <w:b/>
                <w:bCs/>
                <w:szCs w:val="24"/>
              </w:rPr>
              <w:t>2019</w:t>
            </w:r>
          </w:p>
        </w:tc>
        <w:tc>
          <w:tcPr>
            <w:tcW w:w="1041" w:type="dxa"/>
            <w:gridSpan w:val="2"/>
            <w:shd w:val="clear" w:color="auto" w:fill="DEEAF6"/>
          </w:tcPr>
          <w:p w:rsidR="003322A4" w:rsidRPr="001A4CE2" w:rsidRDefault="003322A4" w:rsidP="000C70B9">
            <w:pPr>
              <w:spacing w:after="0" w:line="240" w:lineRule="auto"/>
              <w:rPr>
                <w:rFonts w:eastAsia="Calibri"/>
                <w:b/>
                <w:bCs/>
                <w:szCs w:val="24"/>
              </w:rPr>
            </w:pPr>
            <w:r w:rsidRPr="001A4CE2">
              <w:rPr>
                <w:rFonts w:eastAsia="Calibri"/>
                <w:b/>
                <w:bCs/>
                <w:szCs w:val="24"/>
              </w:rPr>
              <w:t>2020</w:t>
            </w:r>
          </w:p>
        </w:tc>
        <w:tc>
          <w:tcPr>
            <w:tcW w:w="1007" w:type="dxa"/>
            <w:gridSpan w:val="2"/>
            <w:shd w:val="clear" w:color="auto" w:fill="DEEAF6"/>
          </w:tcPr>
          <w:p w:rsidR="003322A4" w:rsidRPr="001A4CE2" w:rsidRDefault="003322A4" w:rsidP="000C70B9">
            <w:pPr>
              <w:spacing w:after="0" w:line="240" w:lineRule="auto"/>
              <w:rPr>
                <w:rFonts w:eastAsia="Calibri"/>
                <w:b/>
                <w:bCs/>
                <w:szCs w:val="24"/>
              </w:rPr>
            </w:pPr>
            <w:r w:rsidRPr="001A4CE2">
              <w:rPr>
                <w:rFonts w:eastAsia="Calibri"/>
                <w:b/>
                <w:bCs/>
                <w:szCs w:val="24"/>
              </w:rPr>
              <w:t>2021</w:t>
            </w:r>
          </w:p>
        </w:tc>
        <w:tc>
          <w:tcPr>
            <w:tcW w:w="1092" w:type="dxa"/>
            <w:gridSpan w:val="2"/>
            <w:shd w:val="clear" w:color="auto" w:fill="DEEAF6"/>
          </w:tcPr>
          <w:p w:rsidR="003322A4" w:rsidRPr="001A4CE2" w:rsidRDefault="003322A4" w:rsidP="000C70B9">
            <w:pPr>
              <w:spacing w:after="0" w:line="240" w:lineRule="auto"/>
              <w:rPr>
                <w:rFonts w:eastAsia="Calibri"/>
                <w:b/>
                <w:bCs/>
                <w:szCs w:val="24"/>
              </w:rPr>
            </w:pPr>
            <w:r w:rsidRPr="001A4CE2">
              <w:rPr>
                <w:rFonts w:eastAsia="Calibri"/>
                <w:b/>
                <w:bCs/>
                <w:szCs w:val="24"/>
              </w:rPr>
              <w:t>2022</w:t>
            </w:r>
          </w:p>
        </w:tc>
        <w:tc>
          <w:tcPr>
            <w:tcW w:w="1005" w:type="dxa"/>
            <w:gridSpan w:val="2"/>
            <w:shd w:val="clear" w:color="auto" w:fill="DEEAF6"/>
          </w:tcPr>
          <w:p w:rsidR="003322A4" w:rsidRPr="001A4CE2" w:rsidRDefault="003322A4" w:rsidP="000C70B9">
            <w:pPr>
              <w:spacing w:after="0" w:line="240" w:lineRule="auto"/>
              <w:rPr>
                <w:rFonts w:eastAsia="Calibri"/>
                <w:b/>
                <w:bCs/>
                <w:szCs w:val="24"/>
              </w:rPr>
            </w:pPr>
            <w:r w:rsidRPr="001A4CE2">
              <w:rPr>
                <w:rFonts w:eastAsia="Calibri"/>
                <w:b/>
                <w:bCs/>
                <w:szCs w:val="24"/>
              </w:rPr>
              <w:t>2023</w:t>
            </w:r>
          </w:p>
        </w:tc>
      </w:tr>
      <w:tr w:rsidR="003322A4" w:rsidRPr="001A4CE2" w:rsidTr="000B6469">
        <w:trPr>
          <w:gridAfter w:val="1"/>
          <w:wAfter w:w="15" w:type="dxa"/>
          <w:trHeight w:val="549"/>
        </w:trPr>
        <w:tc>
          <w:tcPr>
            <w:tcW w:w="1759" w:type="dxa"/>
          </w:tcPr>
          <w:p w:rsidR="003322A4" w:rsidRPr="001A4CE2" w:rsidRDefault="003322A4" w:rsidP="000C70B9">
            <w:pPr>
              <w:spacing w:after="0" w:line="240" w:lineRule="auto"/>
              <w:rPr>
                <w:rFonts w:eastAsia="Calibri"/>
                <w:b/>
                <w:bCs/>
                <w:color w:val="FF0000"/>
                <w:szCs w:val="24"/>
              </w:rPr>
            </w:pPr>
            <w:r w:rsidRPr="001A4CE2">
              <w:rPr>
                <w:rFonts w:eastAsia="Calibri"/>
                <w:b/>
                <w:bCs/>
                <w:color w:val="FF0000"/>
                <w:szCs w:val="24"/>
              </w:rPr>
              <w:t>PG.1.1.a</w:t>
            </w:r>
          </w:p>
        </w:tc>
        <w:tc>
          <w:tcPr>
            <w:tcW w:w="5040" w:type="dxa"/>
          </w:tcPr>
          <w:p w:rsidR="003322A4" w:rsidRPr="001A4CE2" w:rsidRDefault="008E2A46" w:rsidP="000C70B9">
            <w:pPr>
              <w:spacing w:after="0" w:line="240" w:lineRule="auto"/>
              <w:rPr>
                <w:rFonts w:eastAsia="Calibri"/>
                <w:szCs w:val="24"/>
              </w:rPr>
            </w:pPr>
            <w:r w:rsidRPr="001A4CE2">
              <w:rPr>
                <w:rFonts w:eastAsia="Calibri"/>
                <w:szCs w:val="24"/>
              </w:rPr>
              <w:t>Kayıt bölgesindeki öğrencilerden okula kayıt yaptıranların oranı (%)</w:t>
            </w:r>
          </w:p>
        </w:tc>
        <w:tc>
          <w:tcPr>
            <w:tcW w:w="957" w:type="dxa"/>
            <w:gridSpan w:val="2"/>
            <w:noWrap/>
          </w:tcPr>
          <w:p w:rsidR="003322A4" w:rsidRPr="001A4CE2" w:rsidRDefault="003305B8" w:rsidP="000C70B9">
            <w:pPr>
              <w:spacing w:after="0" w:line="240" w:lineRule="auto"/>
              <w:rPr>
                <w:rFonts w:eastAsia="Calibri"/>
                <w:szCs w:val="24"/>
              </w:rPr>
            </w:pPr>
            <w:r>
              <w:rPr>
                <w:rFonts w:eastAsia="Calibri"/>
                <w:szCs w:val="24"/>
              </w:rPr>
              <w:t>67</w:t>
            </w:r>
          </w:p>
        </w:tc>
        <w:tc>
          <w:tcPr>
            <w:tcW w:w="1092" w:type="dxa"/>
            <w:gridSpan w:val="2"/>
            <w:noWrap/>
          </w:tcPr>
          <w:p w:rsidR="009953A0" w:rsidRPr="001A4CE2" w:rsidRDefault="003305B8" w:rsidP="000C70B9">
            <w:pPr>
              <w:spacing w:after="0" w:line="240" w:lineRule="auto"/>
              <w:rPr>
                <w:rFonts w:eastAsia="Calibri"/>
                <w:szCs w:val="24"/>
              </w:rPr>
            </w:pPr>
            <w:r>
              <w:rPr>
                <w:rFonts w:eastAsia="Calibri"/>
                <w:szCs w:val="24"/>
              </w:rPr>
              <w:t>70</w:t>
            </w:r>
          </w:p>
        </w:tc>
        <w:tc>
          <w:tcPr>
            <w:tcW w:w="1041" w:type="dxa"/>
            <w:gridSpan w:val="2"/>
          </w:tcPr>
          <w:p w:rsidR="003322A4" w:rsidRPr="001A4CE2" w:rsidRDefault="003305B8" w:rsidP="000C70B9">
            <w:pPr>
              <w:spacing w:after="0" w:line="240" w:lineRule="auto"/>
              <w:jc w:val="center"/>
              <w:rPr>
                <w:rFonts w:eastAsia="Calibri"/>
                <w:szCs w:val="24"/>
              </w:rPr>
            </w:pPr>
            <w:r>
              <w:rPr>
                <w:rFonts w:eastAsia="Calibri"/>
                <w:szCs w:val="24"/>
              </w:rPr>
              <w:t>75</w:t>
            </w:r>
          </w:p>
        </w:tc>
        <w:tc>
          <w:tcPr>
            <w:tcW w:w="1007" w:type="dxa"/>
            <w:gridSpan w:val="2"/>
          </w:tcPr>
          <w:p w:rsidR="003322A4" w:rsidRPr="001A4CE2" w:rsidRDefault="003305B8" w:rsidP="000C70B9">
            <w:pPr>
              <w:spacing w:after="0" w:line="240" w:lineRule="auto"/>
              <w:jc w:val="center"/>
              <w:rPr>
                <w:rFonts w:eastAsia="Calibri"/>
                <w:szCs w:val="24"/>
              </w:rPr>
            </w:pPr>
            <w:r>
              <w:rPr>
                <w:rFonts w:eastAsia="Calibri"/>
                <w:szCs w:val="24"/>
              </w:rPr>
              <w:t>80</w:t>
            </w:r>
          </w:p>
        </w:tc>
        <w:tc>
          <w:tcPr>
            <w:tcW w:w="1092" w:type="dxa"/>
            <w:gridSpan w:val="2"/>
          </w:tcPr>
          <w:p w:rsidR="003322A4" w:rsidRPr="001A4CE2" w:rsidRDefault="003305B8" w:rsidP="000C70B9">
            <w:pPr>
              <w:spacing w:after="0" w:line="240" w:lineRule="auto"/>
              <w:jc w:val="center"/>
              <w:rPr>
                <w:rFonts w:eastAsia="Calibri"/>
                <w:szCs w:val="24"/>
              </w:rPr>
            </w:pPr>
            <w:r>
              <w:rPr>
                <w:rFonts w:eastAsia="Calibri"/>
                <w:szCs w:val="24"/>
              </w:rPr>
              <w:t>80</w:t>
            </w:r>
          </w:p>
        </w:tc>
        <w:tc>
          <w:tcPr>
            <w:tcW w:w="1005" w:type="dxa"/>
            <w:gridSpan w:val="2"/>
          </w:tcPr>
          <w:p w:rsidR="003322A4" w:rsidRPr="001A4CE2" w:rsidRDefault="003305B8" w:rsidP="000C70B9">
            <w:pPr>
              <w:spacing w:after="0" w:line="240" w:lineRule="auto"/>
              <w:jc w:val="center"/>
              <w:rPr>
                <w:rFonts w:eastAsia="Calibri"/>
                <w:szCs w:val="24"/>
              </w:rPr>
            </w:pPr>
            <w:r>
              <w:rPr>
                <w:rFonts w:eastAsia="Calibri"/>
                <w:szCs w:val="24"/>
              </w:rPr>
              <w:t>80</w:t>
            </w:r>
          </w:p>
        </w:tc>
      </w:tr>
      <w:tr w:rsidR="001A4CE2" w:rsidRPr="001A4CE2" w:rsidTr="000B6469">
        <w:trPr>
          <w:gridAfter w:val="1"/>
          <w:wAfter w:w="15" w:type="dxa"/>
          <w:trHeight w:val="549"/>
        </w:trPr>
        <w:tc>
          <w:tcPr>
            <w:tcW w:w="1759" w:type="dxa"/>
          </w:tcPr>
          <w:p w:rsidR="001A4CE2" w:rsidRPr="001A4CE2" w:rsidRDefault="001A4CE2" w:rsidP="001A4CE2">
            <w:pPr>
              <w:rPr>
                <w:rFonts w:eastAsia="Calibri"/>
                <w:b/>
                <w:bCs/>
                <w:szCs w:val="24"/>
              </w:rPr>
            </w:pPr>
            <w:r w:rsidRPr="001A4CE2">
              <w:rPr>
                <w:rFonts w:eastAsia="Calibri"/>
                <w:b/>
                <w:bCs/>
                <w:color w:val="FF0000"/>
                <w:szCs w:val="24"/>
              </w:rPr>
              <w:t>PG.1.1.</w:t>
            </w:r>
            <w:r>
              <w:rPr>
                <w:rFonts w:eastAsia="Calibri"/>
                <w:b/>
                <w:bCs/>
                <w:color w:val="FF0000"/>
                <w:szCs w:val="24"/>
              </w:rPr>
              <w:t>b</w:t>
            </w:r>
          </w:p>
        </w:tc>
        <w:tc>
          <w:tcPr>
            <w:tcW w:w="5040" w:type="dxa"/>
          </w:tcPr>
          <w:p w:rsidR="001A4CE2" w:rsidRPr="001A4CE2" w:rsidRDefault="001A4CE2" w:rsidP="001A4CE2">
            <w:pPr>
              <w:spacing w:after="0" w:line="240" w:lineRule="auto"/>
              <w:rPr>
                <w:rFonts w:eastAsia="Calibri"/>
                <w:szCs w:val="24"/>
              </w:rPr>
            </w:pPr>
            <w:r w:rsidRPr="001A4CE2">
              <w:rPr>
                <w:rFonts w:eastAsia="Calibri"/>
                <w:szCs w:val="24"/>
              </w:rPr>
              <w:t>Okula yeni başlayan öğrencilerden oryantasyon eğitimine katılanların oranı (%)</w:t>
            </w:r>
          </w:p>
        </w:tc>
        <w:tc>
          <w:tcPr>
            <w:tcW w:w="957" w:type="dxa"/>
            <w:gridSpan w:val="2"/>
            <w:noWrap/>
          </w:tcPr>
          <w:p w:rsidR="001A4CE2" w:rsidRPr="001A4CE2" w:rsidRDefault="004C6F0F" w:rsidP="001A4CE2">
            <w:pPr>
              <w:spacing w:after="0" w:line="240" w:lineRule="auto"/>
              <w:rPr>
                <w:rFonts w:eastAsia="Calibri"/>
                <w:szCs w:val="24"/>
              </w:rPr>
            </w:pPr>
            <w:r>
              <w:rPr>
                <w:rFonts w:eastAsia="Calibri"/>
                <w:szCs w:val="24"/>
              </w:rPr>
              <w:t>80</w:t>
            </w:r>
          </w:p>
        </w:tc>
        <w:tc>
          <w:tcPr>
            <w:tcW w:w="1092" w:type="dxa"/>
            <w:gridSpan w:val="2"/>
            <w:noWrap/>
          </w:tcPr>
          <w:p w:rsidR="001A4CE2" w:rsidRPr="001A4CE2" w:rsidRDefault="004C6F0F" w:rsidP="001A4CE2">
            <w:pPr>
              <w:spacing w:after="0" w:line="240" w:lineRule="auto"/>
              <w:rPr>
                <w:rFonts w:eastAsia="Calibri"/>
                <w:szCs w:val="24"/>
              </w:rPr>
            </w:pPr>
            <w:r>
              <w:rPr>
                <w:rFonts w:eastAsia="Calibri"/>
                <w:szCs w:val="24"/>
              </w:rPr>
              <w:t>83</w:t>
            </w:r>
          </w:p>
        </w:tc>
        <w:tc>
          <w:tcPr>
            <w:tcW w:w="1041" w:type="dxa"/>
            <w:gridSpan w:val="2"/>
          </w:tcPr>
          <w:p w:rsidR="001A4CE2" w:rsidRPr="001A4CE2" w:rsidRDefault="004C6F0F" w:rsidP="001A4CE2">
            <w:pPr>
              <w:spacing w:after="0" w:line="240" w:lineRule="auto"/>
              <w:rPr>
                <w:rFonts w:eastAsia="Calibri"/>
                <w:szCs w:val="24"/>
              </w:rPr>
            </w:pPr>
            <w:r>
              <w:rPr>
                <w:rFonts w:eastAsia="Calibri"/>
                <w:szCs w:val="24"/>
              </w:rPr>
              <w:t>85</w:t>
            </w:r>
          </w:p>
        </w:tc>
        <w:tc>
          <w:tcPr>
            <w:tcW w:w="1007" w:type="dxa"/>
            <w:gridSpan w:val="2"/>
          </w:tcPr>
          <w:p w:rsidR="001A4CE2" w:rsidRPr="001A4CE2" w:rsidRDefault="004C6F0F" w:rsidP="001A4CE2">
            <w:pPr>
              <w:spacing w:after="0" w:line="240" w:lineRule="auto"/>
              <w:rPr>
                <w:rFonts w:eastAsia="Calibri"/>
                <w:szCs w:val="24"/>
              </w:rPr>
            </w:pPr>
            <w:r>
              <w:rPr>
                <w:rFonts w:eastAsia="Calibri"/>
                <w:szCs w:val="24"/>
              </w:rPr>
              <w:t>87</w:t>
            </w:r>
          </w:p>
        </w:tc>
        <w:tc>
          <w:tcPr>
            <w:tcW w:w="1092" w:type="dxa"/>
            <w:gridSpan w:val="2"/>
          </w:tcPr>
          <w:p w:rsidR="001A4CE2" w:rsidRPr="001A4CE2" w:rsidRDefault="004C6F0F" w:rsidP="001A4CE2">
            <w:pPr>
              <w:spacing w:after="0" w:line="240" w:lineRule="auto"/>
              <w:rPr>
                <w:rFonts w:eastAsia="Calibri"/>
                <w:szCs w:val="24"/>
              </w:rPr>
            </w:pPr>
            <w:r>
              <w:rPr>
                <w:rFonts w:eastAsia="Calibri"/>
                <w:szCs w:val="24"/>
              </w:rPr>
              <w:t>90</w:t>
            </w:r>
          </w:p>
        </w:tc>
        <w:tc>
          <w:tcPr>
            <w:tcW w:w="1005" w:type="dxa"/>
            <w:gridSpan w:val="2"/>
          </w:tcPr>
          <w:p w:rsidR="001A4CE2" w:rsidRPr="001A4CE2" w:rsidRDefault="004C6F0F" w:rsidP="001A4CE2">
            <w:pPr>
              <w:spacing w:after="0" w:line="240" w:lineRule="auto"/>
              <w:rPr>
                <w:rFonts w:eastAsia="Calibri"/>
                <w:szCs w:val="24"/>
              </w:rPr>
            </w:pPr>
            <w:r>
              <w:rPr>
                <w:rFonts w:eastAsia="Calibri"/>
                <w:szCs w:val="24"/>
              </w:rPr>
              <w:t>90</w:t>
            </w:r>
          </w:p>
        </w:tc>
      </w:tr>
      <w:tr w:rsidR="001A4CE2" w:rsidRPr="001A4CE2" w:rsidTr="000B6469">
        <w:trPr>
          <w:trHeight w:val="549"/>
        </w:trPr>
        <w:tc>
          <w:tcPr>
            <w:tcW w:w="1759" w:type="dxa"/>
          </w:tcPr>
          <w:p w:rsidR="001A4CE2" w:rsidRPr="001A4CE2" w:rsidRDefault="001A4CE2" w:rsidP="001A4CE2">
            <w:pPr>
              <w:rPr>
                <w:rFonts w:eastAsia="Calibri"/>
                <w:b/>
                <w:bCs/>
                <w:szCs w:val="24"/>
              </w:rPr>
            </w:pPr>
            <w:r w:rsidRPr="001A4CE2">
              <w:rPr>
                <w:rFonts w:eastAsia="Calibri"/>
                <w:b/>
                <w:bCs/>
                <w:color w:val="FF0000"/>
                <w:szCs w:val="24"/>
              </w:rPr>
              <w:t>PG.1.1.</w:t>
            </w:r>
            <w:r w:rsidR="000B6469">
              <w:rPr>
                <w:rFonts w:eastAsia="Calibri"/>
                <w:b/>
                <w:bCs/>
                <w:color w:val="FF0000"/>
                <w:szCs w:val="24"/>
              </w:rPr>
              <w:t>c</w:t>
            </w:r>
          </w:p>
        </w:tc>
        <w:tc>
          <w:tcPr>
            <w:tcW w:w="5046" w:type="dxa"/>
            <w:gridSpan w:val="2"/>
          </w:tcPr>
          <w:p w:rsidR="001A4CE2" w:rsidRPr="001A4CE2" w:rsidRDefault="001A4CE2" w:rsidP="001A4CE2">
            <w:pPr>
              <w:spacing w:after="0" w:line="240" w:lineRule="auto"/>
              <w:rPr>
                <w:rFonts w:eastAsia="Calibri"/>
                <w:szCs w:val="24"/>
              </w:rPr>
            </w:pPr>
            <w:r w:rsidRPr="001A4CE2">
              <w:rPr>
                <w:rFonts w:eastAsia="Calibri"/>
                <w:szCs w:val="24"/>
              </w:rPr>
              <w:t>Bir eğitim ve öğretim döneminde 20 gün ve üzeri devamsızlık yapan yabancı öğrenci oranı (%)</w:t>
            </w:r>
          </w:p>
        </w:tc>
        <w:tc>
          <w:tcPr>
            <w:tcW w:w="958" w:type="dxa"/>
            <w:gridSpan w:val="2"/>
            <w:noWrap/>
          </w:tcPr>
          <w:p w:rsidR="001A4CE2" w:rsidRPr="001A4CE2" w:rsidRDefault="001A4CE2" w:rsidP="001A4CE2">
            <w:pPr>
              <w:spacing w:after="0" w:line="240" w:lineRule="auto"/>
              <w:rPr>
                <w:rFonts w:eastAsia="Calibri"/>
                <w:szCs w:val="24"/>
              </w:rPr>
            </w:pPr>
          </w:p>
        </w:tc>
        <w:tc>
          <w:tcPr>
            <w:tcW w:w="1093" w:type="dxa"/>
            <w:gridSpan w:val="2"/>
            <w:noWrap/>
          </w:tcPr>
          <w:p w:rsidR="001A4CE2" w:rsidRPr="001A4CE2" w:rsidRDefault="001A4CE2" w:rsidP="001A4CE2">
            <w:pPr>
              <w:spacing w:after="0" w:line="240" w:lineRule="auto"/>
              <w:jc w:val="center"/>
              <w:rPr>
                <w:rFonts w:eastAsia="Calibri"/>
                <w:szCs w:val="24"/>
              </w:rPr>
            </w:pPr>
            <w:r w:rsidRPr="001A4CE2">
              <w:rPr>
                <w:rFonts w:eastAsia="Calibri"/>
                <w:szCs w:val="24"/>
              </w:rPr>
              <w:t>%0</w:t>
            </w:r>
          </w:p>
        </w:tc>
        <w:tc>
          <w:tcPr>
            <w:tcW w:w="1042" w:type="dxa"/>
            <w:gridSpan w:val="2"/>
          </w:tcPr>
          <w:p w:rsidR="001A4CE2" w:rsidRPr="001A4CE2" w:rsidRDefault="001A4CE2" w:rsidP="001A4CE2">
            <w:pPr>
              <w:spacing w:after="0" w:line="240" w:lineRule="auto"/>
              <w:jc w:val="center"/>
              <w:rPr>
                <w:rFonts w:eastAsia="Calibri"/>
                <w:szCs w:val="24"/>
              </w:rPr>
            </w:pPr>
            <w:r w:rsidRPr="001A4CE2">
              <w:rPr>
                <w:rFonts w:eastAsia="Calibri"/>
                <w:szCs w:val="24"/>
              </w:rPr>
              <w:t>%0</w:t>
            </w:r>
          </w:p>
        </w:tc>
        <w:tc>
          <w:tcPr>
            <w:tcW w:w="1008" w:type="dxa"/>
            <w:gridSpan w:val="2"/>
          </w:tcPr>
          <w:p w:rsidR="001A4CE2" w:rsidRPr="001A4CE2" w:rsidRDefault="001A4CE2" w:rsidP="001A4CE2">
            <w:pPr>
              <w:spacing w:after="0" w:line="240" w:lineRule="auto"/>
              <w:jc w:val="center"/>
              <w:rPr>
                <w:rFonts w:eastAsia="Calibri"/>
                <w:szCs w:val="24"/>
              </w:rPr>
            </w:pPr>
            <w:r w:rsidRPr="001A4CE2">
              <w:rPr>
                <w:rFonts w:eastAsia="Calibri"/>
                <w:szCs w:val="24"/>
              </w:rPr>
              <w:t>%0</w:t>
            </w:r>
          </w:p>
        </w:tc>
        <w:tc>
          <w:tcPr>
            <w:tcW w:w="1093" w:type="dxa"/>
            <w:gridSpan w:val="2"/>
          </w:tcPr>
          <w:p w:rsidR="001A4CE2" w:rsidRPr="001A4CE2" w:rsidRDefault="001A4CE2" w:rsidP="001A4CE2">
            <w:pPr>
              <w:spacing w:after="0" w:line="240" w:lineRule="auto"/>
              <w:jc w:val="center"/>
              <w:rPr>
                <w:rFonts w:eastAsia="Calibri"/>
                <w:szCs w:val="24"/>
              </w:rPr>
            </w:pPr>
            <w:r w:rsidRPr="001A4CE2">
              <w:rPr>
                <w:rFonts w:eastAsia="Calibri"/>
                <w:szCs w:val="24"/>
              </w:rPr>
              <w:t>%0</w:t>
            </w:r>
          </w:p>
        </w:tc>
        <w:tc>
          <w:tcPr>
            <w:tcW w:w="1009" w:type="dxa"/>
            <w:gridSpan w:val="2"/>
          </w:tcPr>
          <w:p w:rsidR="001A4CE2" w:rsidRPr="001A4CE2" w:rsidRDefault="001A4CE2" w:rsidP="001A4CE2">
            <w:pPr>
              <w:spacing w:after="0" w:line="240" w:lineRule="auto"/>
              <w:jc w:val="center"/>
              <w:rPr>
                <w:rFonts w:eastAsia="Calibri"/>
                <w:szCs w:val="24"/>
              </w:rPr>
            </w:pPr>
            <w:r w:rsidRPr="001A4CE2">
              <w:rPr>
                <w:rFonts w:eastAsia="Calibri"/>
                <w:szCs w:val="24"/>
              </w:rPr>
              <w:t>%0</w:t>
            </w:r>
          </w:p>
        </w:tc>
      </w:tr>
    </w:tbl>
    <w:p w:rsidR="00B45340" w:rsidRPr="000B6469" w:rsidRDefault="00B45340" w:rsidP="002B6FDB">
      <w:pPr>
        <w:rPr>
          <w:szCs w:val="24"/>
        </w:rPr>
      </w:pPr>
    </w:p>
    <w:p w:rsidR="00F30836" w:rsidRPr="001A4CE2" w:rsidRDefault="002B6FDB" w:rsidP="002B6FDB">
      <w:pPr>
        <w:rPr>
          <w:b/>
          <w:szCs w:val="24"/>
        </w:rPr>
      </w:pPr>
      <w:r w:rsidRPr="001A4CE2">
        <w:rPr>
          <w:b/>
          <w:szCs w:val="24"/>
        </w:rPr>
        <w:t>Eylemler</w:t>
      </w:r>
    </w:p>
    <w:tbl>
      <w:tblPr>
        <w:tblW w:w="4829"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tblPr>
      <w:tblGrid>
        <w:gridCol w:w="1064"/>
        <w:gridCol w:w="7009"/>
        <w:gridCol w:w="3502"/>
        <w:gridCol w:w="3505"/>
      </w:tblGrid>
      <w:tr w:rsidR="002B6FDB" w:rsidRPr="001A4CE2">
        <w:trPr>
          <w:trHeight w:val="441"/>
        </w:trPr>
        <w:tc>
          <w:tcPr>
            <w:tcW w:w="353" w:type="pct"/>
            <w:tcBorders>
              <w:top w:val="single" w:sz="4" w:space="0" w:color="5B9BD5"/>
              <w:left w:val="single" w:sz="4" w:space="0" w:color="5B9BD5"/>
              <w:bottom w:val="single" w:sz="4" w:space="0" w:color="5B9BD5"/>
              <w:right w:val="nil"/>
            </w:tcBorders>
            <w:shd w:val="clear" w:color="auto" w:fill="5B9BD5"/>
          </w:tcPr>
          <w:p w:rsidR="002B6FDB" w:rsidRPr="001A4CE2" w:rsidRDefault="002B6FDB" w:rsidP="000C70B9">
            <w:pPr>
              <w:spacing w:after="0" w:line="240" w:lineRule="auto"/>
              <w:jc w:val="center"/>
              <w:rPr>
                <w:rFonts w:eastAsia="Calibri"/>
                <w:b/>
                <w:bCs/>
                <w:color w:val="000000"/>
                <w:szCs w:val="24"/>
              </w:rPr>
            </w:pPr>
            <w:r w:rsidRPr="001A4CE2">
              <w:rPr>
                <w:rFonts w:eastAsia="Calibri"/>
                <w:b/>
                <w:bCs/>
                <w:color w:val="000000"/>
                <w:szCs w:val="24"/>
              </w:rPr>
              <w:t>No</w:t>
            </w:r>
          </w:p>
        </w:tc>
        <w:tc>
          <w:tcPr>
            <w:tcW w:w="2324" w:type="pct"/>
            <w:tcBorders>
              <w:top w:val="single" w:sz="4" w:space="0" w:color="5B9BD5"/>
              <w:left w:val="nil"/>
              <w:bottom w:val="single" w:sz="4" w:space="0" w:color="5B9BD5"/>
              <w:right w:val="nil"/>
            </w:tcBorders>
            <w:shd w:val="clear" w:color="auto" w:fill="5B9BD5"/>
            <w:noWrap/>
          </w:tcPr>
          <w:p w:rsidR="002B6FDB" w:rsidRPr="001A4CE2" w:rsidRDefault="002B6FDB" w:rsidP="000C70B9">
            <w:pPr>
              <w:spacing w:after="0" w:line="240" w:lineRule="auto"/>
              <w:jc w:val="center"/>
              <w:rPr>
                <w:rFonts w:eastAsia="Calibri"/>
                <w:b/>
                <w:bCs/>
                <w:color w:val="000000"/>
                <w:szCs w:val="24"/>
              </w:rPr>
            </w:pPr>
            <w:r w:rsidRPr="001A4CE2">
              <w:rPr>
                <w:rFonts w:eastAsia="Calibri"/>
                <w:b/>
                <w:bCs/>
                <w:color w:val="000000"/>
                <w:szCs w:val="24"/>
              </w:rPr>
              <w:t>Eylem İfadesi</w:t>
            </w:r>
          </w:p>
        </w:tc>
        <w:tc>
          <w:tcPr>
            <w:tcW w:w="1161" w:type="pct"/>
            <w:tcBorders>
              <w:top w:val="single" w:sz="4" w:space="0" w:color="5B9BD5"/>
              <w:left w:val="nil"/>
              <w:bottom w:val="single" w:sz="4" w:space="0" w:color="5B9BD5"/>
              <w:right w:val="nil"/>
            </w:tcBorders>
            <w:shd w:val="clear" w:color="auto" w:fill="5B9BD5"/>
          </w:tcPr>
          <w:p w:rsidR="002B6FDB" w:rsidRPr="001A4CE2" w:rsidRDefault="002B6FDB" w:rsidP="000C70B9">
            <w:pPr>
              <w:spacing w:after="0" w:line="240" w:lineRule="auto"/>
              <w:jc w:val="center"/>
              <w:rPr>
                <w:rFonts w:eastAsia="Calibri"/>
                <w:b/>
                <w:bCs/>
                <w:color w:val="000000"/>
                <w:szCs w:val="24"/>
              </w:rPr>
            </w:pPr>
            <w:r w:rsidRPr="001A4CE2">
              <w:rPr>
                <w:rFonts w:eastAsia="Calibri"/>
                <w:b/>
                <w:bCs/>
                <w:color w:val="000000"/>
                <w:szCs w:val="24"/>
              </w:rPr>
              <w:t>Eylem Sorumlusu</w:t>
            </w:r>
          </w:p>
        </w:tc>
        <w:tc>
          <w:tcPr>
            <w:tcW w:w="1162" w:type="pct"/>
            <w:tcBorders>
              <w:top w:val="single" w:sz="4" w:space="0" w:color="5B9BD5"/>
              <w:left w:val="nil"/>
              <w:bottom w:val="single" w:sz="4" w:space="0" w:color="5B9BD5"/>
              <w:right w:val="single" w:sz="4" w:space="0" w:color="5B9BD5"/>
            </w:tcBorders>
            <w:shd w:val="clear" w:color="auto" w:fill="5B9BD5"/>
          </w:tcPr>
          <w:p w:rsidR="002B6FDB" w:rsidRPr="001A4CE2" w:rsidRDefault="002B6FDB" w:rsidP="000C70B9">
            <w:pPr>
              <w:spacing w:after="0" w:line="240" w:lineRule="auto"/>
              <w:jc w:val="center"/>
              <w:rPr>
                <w:rFonts w:eastAsia="Calibri"/>
                <w:b/>
                <w:bCs/>
                <w:color w:val="000000"/>
                <w:szCs w:val="24"/>
              </w:rPr>
            </w:pPr>
            <w:r w:rsidRPr="001A4CE2">
              <w:rPr>
                <w:rFonts w:eastAsia="Calibri"/>
                <w:b/>
                <w:bCs/>
                <w:color w:val="000000"/>
                <w:szCs w:val="24"/>
              </w:rPr>
              <w:t>Eylem Tarihi</w:t>
            </w:r>
          </w:p>
        </w:tc>
      </w:tr>
      <w:tr w:rsidR="002B6FDB" w:rsidRPr="001A4CE2">
        <w:trPr>
          <w:trHeight w:val="567"/>
        </w:trPr>
        <w:tc>
          <w:tcPr>
            <w:tcW w:w="353" w:type="pct"/>
            <w:shd w:val="clear" w:color="auto" w:fill="DEEAF6"/>
            <w:noWrap/>
          </w:tcPr>
          <w:p w:rsidR="002B6FDB" w:rsidRPr="001A4CE2" w:rsidRDefault="002B6FDB" w:rsidP="000C70B9">
            <w:pPr>
              <w:spacing w:after="0" w:line="240" w:lineRule="auto"/>
              <w:jc w:val="center"/>
              <w:rPr>
                <w:rFonts w:eastAsia="Calibri"/>
                <w:b/>
                <w:bCs/>
                <w:color w:val="000000"/>
                <w:szCs w:val="24"/>
              </w:rPr>
            </w:pPr>
            <w:r w:rsidRPr="001A4CE2">
              <w:rPr>
                <w:rFonts w:eastAsia="Calibri"/>
                <w:b/>
                <w:bCs/>
                <w:color w:val="000000"/>
                <w:szCs w:val="24"/>
              </w:rPr>
              <w:t>1.1.1.</w:t>
            </w:r>
          </w:p>
        </w:tc>
        <w:tc>
          <w:tcPr>
            <w:tcW w:w="2324" w:type="pct"/>
            <w:shd w:val="clear" w:color="auto" w:fill="DEEAF6"/>
          </w:tcPr>
          <w:p w:rsidR="002B6FDB" w:rsidRPr="001A4CE2" w:rsidRDefault="000140D3" w:rsidP="000C70B9">
            <w:pPr>
              <w:spacing w:after="0" w:line="240" w:lineRule="auto"/>
              <w:jc w:val="both"/>
              <w:rPr>
                <w:rFonts w:eastAsia="Calibri"/>
                <w:color w:val="000000"/>
                <w:szCs w:val="24"/>
              </w:rPr>
            </w:pPr>
            <w:r w:rsidRPr="001A4CE2">
              <w:rPr>
                <w:rFonts w:eastAsia="Calibri"/>
                <w:color w:val="000000"/>
                <w:szCs w:val="24"/>
              </w:rPr>
              <w:t>Kayıt bölgesinde yer ala</w:t>
            </w:r>
            <w:r w:rsidR="009430C2">
              <w:rPr>
                <w:rFonts w:eastAsia="Calibri"/>
                <w:color w:val="000000"/>
                <w:szCs w:val="24"/>
              </w:rPr>
              <w:t>n öğrencilerin tespiti yapılarak öğrenci velileri ile görüşmeler gerçekleştirilecektir.</w:t>
            </w:r>
          </w:p>
        </w:tc>
        <w:tc>
          <w:tcPr>
            <w:tcW w:w="1161" w:type="pct"/>
            <w:shd w:val="clear" w:color="auto" w:fill="DEEAF6"/>
          </w:tcPr>
          <w:p w:rsidR="002B6FDB" w:rsidRPr="001A4CE2" w:rsidRDefault="00E81063" w:rsidP="000C70B9">
            <w:pPr>
              <w:spacing w:after="0" w:line="240" w:lineRule="auto"/>
              <w:jc w:val="both"/>
              <w:rPr>
                <w:rFonts w:eastAsia="Calibri"/>
                <w:color w:val="000000"/>
                <w:szCs w:val="24"/>
              </w:rPr>
            </w:pPr>
            <w:r w:rsidRPr="001A4CE2">
              <w:rPr>
                <w:rFonts w:eastAsia="Calibri"/>
                <w:color w:val="000000"/>
                <w:szCs w:val="24"/>
              </w:rPr>
              <w:t>Okul İdaresi</w:t>
            </w:r>
          </w:p>
        </w:tc>
        <w:tc>
          <w:tcPr>
            <w:tcW w:w="1162" w:type="pct"/>
            <w:shd w:val="clear" w:color="auto" w:fill="DEEAF6"/>
          </w:tcPr>
          <w:p w:rsidR="002B6FDB" w:rsidRPr="001A4CE2" w:rsidRDefault="000140D3" w:rsidP="000C70B9">
            <w:pPr>
              <w:spacing w:after="0" w:line="240" w:lineRule="auto"/>
              <w:jc w:val="both"/>
              <w:rPr>
                <w:rFonts w:eastAsia="Calibri"/>
                <w:color w:val="000000"/>
                <w:szCs w:val="24"/>
              </w:rPr>
            </w:pPr>
            <w:r w:rsidRPr="001A4CE2">
              <w:rPr>
                <w:rFonts w:eastAsia="Calibri"/>
                <w:color w:val="000000"/>
                <w:szCs w:val="24"/>
              </w:rPr>
              <w:t>01 Eylül-20 Eylül</w:t>
            </w:r>
          </w:p>
        </w:tc>
      </w:tr>
      <w:tr w:rsidR="002B6FDB" w:rsidRPr="001A4CE2">
        <w:trPr>
          <w:trHeight w:val="567"/>
        </w:trPr>
        <w:tc>
          <w:tcPr>
            <w:tcW w:w="353" w:type="pct"/>
            <w:noWrap/>
          </w:tcPr>
          <w:p w:rsidR="002B6FDB" w:rsidRPr="001A4CE2" w:rsidRDefault="002B6FDB" w:rsidP="000C70B9">
            <w:pPr>
              <w:spacing w:after="0" w:line="240" w:lineRule="auto"/>
              <w:jc w:val="center"/>
              <w:rPr>
                <w:rFonts w:eastAsia="Calibri"/>
                <w:b/>
                <w:bCs/>
                <w:color w:val="000000"/>
                <w:szCs w:val="24"/>
              </w:rPr>
            </w:pPr>
            <w:r w:rsidRPr="001A4CE2">
              <w:rPr>
                <w:rFonts w:eastAsia="Calibri"/>
                <w:b/>
                <w:bCs/>
                <w:color w:val="000000"/>
                <w:szCs w:val="24"/>
              </w:rPr>
              <w:t>1.1.2</w:t>
            </w:r>
          </w:p>
        </w:tc>
        <w:tc>
          <w:tcPr>
            <w:tcW w:w="2324" w:type="pct"/>
          </w:tcPr>
          <w:p w:rsidR="002B6FDB" w:rsidRPr="001A4CE2" w:rsidRDefault="00E81063" w:rsidP="000C70B9">
            <w:pPr>
              <w:spacing w:after="0" w:line="240" w:lineRule="auto"/>
              <w:jc w:val="both"/>
              <w:rPr>
                <w:rFonts w:eastAsia="Calibri"/>
                <w:szCs w:val="24"/>
              </w:rPr>
            </w:pPr>
            <w:r w:rsidRPr="001A4CE2">
              <w:rPr>
                <w:rFonts w:eastAsia="Calibri"/>
                <w:szCs w:val="24"/>
              </w:rPr>
              <w:t>Oryantasyon eğitimine katılan öğrenci sayısı tespit edilecektir.</w:t>
            </w:r>
            <w:r w:rsidR="009430C2">
              <w:rPr>
                <w:rFonts w:eastAsia="Calibri"/>
                <w:szCs w:val="24"/>
              </w:rPr>
              <w:t>Bütün öğrencilerin katılımını sağlamak amacıyla velileriyle görüşme yapılacaktır.</w:t>
            </w:r>
          </w:p>
        </w:tc>
        <w:tc>
          <w:tcPr>
            <w:tcW w:w="1161" w:type="pct"/>
          </w:tcPr>
          <w:p w:rsidR="002B6FDB" w:rsidRPr="001A4CE2" w:rsidRDefault="0099196A" w:rsidP="000C70B9">
            <w:pPr>
              <w:spacing w:after="0" w:line="240" w:lineRule="auto"/>
              <w:jc w:val="both"/>
              <w:rPr>
                <w:rFonts w:eastAsia="Calibri"/>
                <w:color w:val="000000"/>
                <w:szCs w:val="24"/>
              </w:rPr>
            </w:pPr>
            <w:r w:rsidRPr="001A4CE2">
              <w:rPr>
                <w:rFonts w:eastAsia="Calibri"/>
                <w:color w:val="000000"/>
                <w:szCs w:val="24"/>
              </w:rPr>
              <w:t>Sınıf rehber öğretmeni</w:t>
            </w:r>
          </w:p>
        </w:tc>
        <w:tc>
          <w:tcPr>
            <w:tcW w:w="1162" w:type="pct"/>
          </w:tcPr>
          <w:p w:rsidR="002B6FDB" w:rsidRPr="001A4CE2" w:rsidRDefault="0099196A" w:rsidP="000C70B9">
            <w:pPr>
              <w:spacing w:after="0" w:line="240" w:lineRule="auto"/>
              <w:jc w:val="both"/>
              <w:rPr>
                <w:rFonts w:eastAsia="Calibri"/>
                <w:color w:val="000000"/>
                <w:szCs w:val="24"/>
              </w:rPr>
            </w:pPr>
            <w:r w:rsidRPr="001A4CE2">
              <w:rPr>
                <w:rFonts w:eastAsia="Calibri"/>
                <w:color w:val="000000"/>
                <w:szCs w:val="24"/>
              </w:rPr>
              <w:t>01 Eylül-20 Eylül</w:t>
            </w:r>
          </w:p>
        </w:tc>
      </w:tr>
      <w:tr w:rsidR="0099196A" w:rsidRPr="001A4CE2">
        <w:trPr>
          <w:trHeight w:val="567"/>
        </w:trPr>
        <w:tc>
          <w:tcPr>
            <w:tcW w:w="353" w:type="pct"/>
            <w:shd w:val="clear" w:color="auto" w:fill="DEEAF6"/>
            <w:noWrap/>
          </w:tcPr>
          <w:p w:rsidR="0099196A" w:rsidRPr="001A4CE2" w:rsidRDefault="0099196A" w:rsidP="000C70B9">
            <w:pPr>
              <w:spacing w:after="0" w:line="240" w:lineRule="auto"/>
              <w:jc w:val="center"/>
              <w:rPr>
                <w:rFonts w:eastAsia="Calibri"/>
                <w:b/>
                <w:bCs/>
                <w:color w:val="000000"/>
                <w:szCs w:val="24"/>
              </w:rPr>
            </w:pPr>
            <w:r w:rsidRPr="001A4CE2">
              <w:rPr>
                <w:rFonts w:eastAsia="Calibri"/>
                <w:b/>
                <w:bCs/>
                <w:color w:val="000000"/>
                <w:szCs w:val="24"/>
              </w:rPr>
              <w:t>1.1.3</w:t>
            </w:r>
          </w:p>
        </w:tc>
        <w:tc>
          <w:tcPr>
            <w:tcW w:w="2324" w:type="pct"/>
            <w:shd w:val="clear" w:color="auto" w:fill="DEEAF6"/>
          </w:tcPr>
          <w:p w:rsidR="0099196A" w:rsidRPr="001A4CE2" w:rsidRDefault="0099196A" w:rsidP="000C70B9">
            <w:pPr>
              <w:spacing w:after="0" w:line="240" w:lineRule="auto"/>
              <w:jc w:val="both"/>
              <w:rPr>
                <w:rFonts w:eastAsia="Calibri"/>
                <w:szCs w:val="24"/>
              </w:rPr>
            </w:pPr>
            <w:r w:rsidRPr="001A4CE2">
              <w:rPr>
                <w:rFonts w:eastAsia="Calibri"/>
                <w:szCs w:val="24"/>
              </w:rPr>
              <w:t>Devamsızlık yapan öğrencilerin velileri ile özel aylık  toplantı ve görüşmeler yapılacaktır.</w:t>
            </w:r>
          </w:p>
        </w:tc>
        <w:tc>
          <w:tcPr>
            <w:tcW w:w="1161" w:type="pct"/>
            <w:shd w:val="clear" w:color="auto" w:fill="DEEAF6"/>
          </w:tcPr>
          <w:p w:rsidR="0099196A" w:rsidRPr="001A4CE2" w:rsidRDefault="0099196A" w:rsidP="000C70B9">
            <w:pPr>
              <w:spacing w:after="0" w:line="240" w:lineRule="auto"/>
              <w:jc w:val="both"/>
              <w:rPr>
                <w:rFonts w:eastAsia="Calibri"/>
                <w:color w:val="000000"/>
                <w:szCs w:val="24"/>
              </w:rPr>
            </w:pPr>
            <w:r w:rsidRPr="001A4CE2">
              <w:rPr>
                <w:rFonts w:eastAsia="Calibri"/>
                <w:color w:val="000000"/>
                <w:szCs w:val="24"/>
              </w:rPr>
              <w:t xml:space="preserve"> Müdür Yardımcısı </w:t>
            </w:r>
          </w:p>
        </w:tc>
        <w:tc>
          <w:tcPr>
            <w:tcW w:w="1162" w:type="pct"/>
            <w:shd w:val="clear" w:color="auto" w:fill="DEEAF6"/>
          </w:tcPr>
          <w:p w:rsidR="0099196A" w:rsidRPr="001A4CE2" w:rsidRDefault="0099196A" w:rsidP="000C70B9">
            <w:pPr>
              <w:spacing w:after="0" w:line="240" w:lineRule="auto"/>
              <w:jc w:val="both"/>
              <w:rPr>
                <w:rFonts w:eastAsia="Calibri"/>
                <w:color w:val="000000"/>
                <w:szCs w:val="24"/>
              </w:rPr>
            </w:pPr>
            <w:r w:rsidRPr="001A4CE2">
              <w:rPr>
                <w:rFonts w:eastAsia="Calibri"/>
                <w:color w:val="000000"/>
                <w:szCs w:val="24"/>
              </w:rPr>
              <w:t>01 Eylül-20 Eylül</w:t>
            </w:r>
          </w:p>
        </w:tc>
      </w:tr>
      <w:tr w:rsidR="0099196A" w:rsidRPr="001A4CE2">
        <w:trPr>
          <w:trHeight w:val="567"/>
        </w:trPr>
        <w:tc>
          <w:tcPr>
            <w:tcW w:w="353" w:type="pct"/>
            <w:noWrap/>
          </w:tcPr>
          <w:p w:rsidR="0099196A" w:rsidRPr="001A4CE2" w:rsidRDefault="0099196A" w:rsidP="000C70B9">
            <w:pPr>
              <w:spacing w:after="0" w:line="240" w:lineRule="auto"/>
              <w:jc w:val="center"/>
              <w:rPr>
                <w:rFonts w:eastAsia="Calibri"/>
                <w:b/>
                <w:bCs/>
                <w:color w:val="000000"/>
                <w:szCs w:val="24"/>
              </w:rPr>
            </w:pPr>
            <w:r w:rsidRPr="001A4CE2">
              <w:rPr>
                <w:rFonts w:eastAsia="Calibri"/>
                <w:b/>
                <w:bCs/>
                <w:color w:val="000000"/>
                <w:szCs w:val="24"/>
              </w:rPr>
              <w:t>1.1.4</w:t>
            </w:r>
          </w:p>
        </w:tc>
        <w:tc>
          <w:tcPr>
            <w:tcW w:w="2324" w:type="pct"/>
          </w:tcPr>
          <w:p w:rsidR="0099196A" w:rsidRPr="001A4CE2" w:rsidRDefault="0099196A" w:rsidP="000C70B9">
            <w:pPr>
              <w:spacing w:after="0" w:line="240" w:lineRule="auto"/>
              <w:jc w:val="both"/>
              <w:rPr>
                <w:rFonts w:eastAsia="Calibri"/>
                <w:szCs w:val="24"/>
                <w:highlight w:val="green"/>
              </w:rPr>
            </w:pPr>
            <w:r w:rsidRPr="001A4CE2">
              <w:rPr>
                <w:rFonts w:eastAsia="Calibri"/>
                <w:szCs w:val="24"/>
              </w:rPr>
              <w:t>Devamsızlık yapan öğrencilerin tespiti ve erken uyarı sistemi için çalışmalar yapılacaktır.</w:t>
            </w:r>
          </w:p>
        </w:tc>
        <w:tc>
          <w:tcPr>
            <w:tcW w:w="1161" w:type="pct"/>
          </w:tcPr>
          <w:p w:rsidR="0099196A" w:rsidRPr="001A4CE2" w:rsidRDefault="001A4CE2" w:rsidP="000C70B9">
            <w:pPr>
              <w:spacing w:after="0" w:line="240" w:lineRule="auto"/>
              <w:jc w:val="both"/>
              <w:rPr>
                <w:rFonts w:eastAsia="Calibri"/>
                <w:color w:val="000000"/>
                <w:szCs w:val="24"/>
              </w:rPr>
            </w:pPr>
            <w:r w:rsidRPr="001A4CE2">
              <w:rPr>
                <w:rFonts w:eastAsia="Calibri"/>
                <w:color w:val="000000"/>
                <w:szCs w:val="24"/>
              </w:rPr>
              <w:t>Müdür Yardımcısı</w:t>
            </w:r>
          </w:p>
        </w:tc>
        <w:tc>
          <w:tcPr>
            <w:tcW w:w="1162" w:type="pct"/>
          </w:tcPr>
          <w:p w:rsidR="0099196A" w:rsidRPr="001A4CE2" w:rsidRDefault="0099196A" w:rsidP="001A4CE2">
            <w:pPr>
              <w:spacing w:after="0" w:line="240" w:lineRule="auto"/>
              <w:jc w:val="both"/>
              <w:rPr>
                <w:rFonts w:eastAsia="Calibri"/>
                <w:color w:val="000000"/>
                <w:szCs w:val="24"/>
              </w:rPr>
            </w:pPr>
            <w:r w:rsidRPr="001A4CE2">
              <w:rPr>
                <w:rFonts w:eastAsia="Calibri"/>
                <w:color w:val="000000"/>
                <w:szCs w:val="24"/>
              </w:rPr>
              <w:t xml:space="preserve">Her </w:t>
            </w:r>
            <w:r w:rsidR="001A4CE2" w:rsidRPr="001A4CE2">
              <w:rPr>
                <w:rFonts w:eastAsia="Calibri"/>
                <w:color w:val="000000"/>
                <w:szCs w:val="24"/>
              </w:rPr>
              <w:t>hafta</w:t>
            </w:r>
          </w:p>
        </w:tc>
      </w:tr>
    </w:tbl>
    <w:p w:rsidR="000B6469" w:rsidRPr="001A4CE2" w:rsidRDefault="000B6469" w:rsidP="002B6FDB">
      <w:pPr>
        <w:rPr>
          <w:szCs w:val="24"/>
        </w:rPr>
      </w:pPr>
      <w:bookmarkStart w:id="45" w:name="_Toc529519464"/>
    </w:p>
    <w:p w:rsidR="00AF157E" w:rsidRDefault="00AF157E" w:rsidP="00E83A85">
      <w:pPr>
        <w:pStyle w:val="Balk3"/>
        <w:rPr>
          <w:rFonts w:ascii="Book Antiqua" w:hAnsi="Book Antiqua"/>
          <w:b/>
          <w:sz w:val="24"/>
          <w:szCs w:val="24"/>
        </w:rPr>
      </w:pPr>
    </w:p>
    <w:p w:rsidR="00AF157E" w:rsidRDefault="00AF157E" w:rsidP="00E83A85">
      <w:pPr>
        <w:pStyle w:val="Balk3"/>
        <w:rPr>
          <w:rFonts w:ascii="Book Antiqua" w:hAnsi="Book Antiqua"/>
          <w:b/>
          <w:sz w:val="24"/>
          <w:szCs w:val="24"/>
        </w:rPr>
      </w:pPr>
    </w:p>
    <w:p w:rsidR="00E83A85" w:rsidRPr="001A4CE2" w:rsidRDefault="00E83A85" w:rsidP="00E83A85">
      <w:pPr>
        <w:pStyle w:val="Balk3"/>
        <w:rPr>
          <w:rFonts w:ascii="Book Antiqua" w:hAnsi="Book Antiqua"/>
          <w:sz w:val="24"/>
          <w:szCs w:val="24"/>
        </w:rPr>
      </w:pPr>
      <w:r w:rsidRPr="001A4CE2">
        <w:rPr>
          <w:rFonts w:ascii="Book Antiqua" w:hAnsi="Book Antiqua"/>
          <w:b/>
          <w:sz w:val="24"/>
          <w:szCs w:val="24"/>
        </w:rPr>
        <w:t>Stratejik Amaç 2:</w:t>
      </w:r>
      <w:r w:rsidRPr="001A4CE2">
        <w:rPr>
          <w:rFonts w:ascii="Book Antiqua" w:hAnsi="Book Antiqua"/>
          <w:sz w:val="24"/>
          <w:szCs w:val="24"/>
        </w:rPr>
        <w:t xml:space="preserve"> Özel eğitime ihtiyaç duyan öğrenciler belirlenecek</w:t>
      </w:r>
    </w:p>
    <w:p w:rsidR="000B6469" w:rsidRPr="001A4CE2" w:rsidRDefault="00E83A85" w:rsidP="00E83A85">
      <w:pPr>
        <w:rPr>
          <w:szCs w:val="24"/>
        </w:rPr>
      </w:pPr>
      <w:r w:rsidRPr="001A4CE2">
        <w:rPr>
          <w:rStyle w:val="Balk4Char"/>
          <w:rFonts w:ascii="Book Antiqua" w:hAnsi="Book Antiqua"/>
          <w:i w:val="0"/>
          <w:sz w:val="24"/>
          <w:szCs w:val="24"/>
          <w:u w:val="single"/>
        </w:rPr>
        <w:t>Stratejik Hedef 2.1.</w:t>
      </w:r>
      <w:r w:rsidR="004C6AF4">
        <w:rPr>
          <w:szCs w:val="24"/>
        </w:rPr>
        <w:t xml:space="preserve">  Özel eğitim sınıfı öğrencilerinin</w:t>
      </w:r>
      <w:r w:rsidRPr="001A4CE2">
        <w:rPr>
          <w:szCs w:val="24"/>
        </w:rPr>
        <w:t xml:space="preserve"> okula devamı sağlanacak.</w:t>
      </w:r>
    </w:p>
    <w:p w:rsidR="00E83A85" w:rsidRPr="001A4CE2" w:rsidRDefault="00E83A85" w:rsidP="00E83A85">
      <w:pPr>
        <w:rPr>
          <w:b/>
          <w:color w:val="FF0000"/>
          <w:szCs w:val="24"/>
        </w:rPr>
      </w:pPr>
      <w:r w:rsidRPr="001A4CE2">
        <w:rPr>
          <w:b/>
          <w:szCs w:val="24"/>
        </w:rPr>
        <w:t xml:space="preserve">Performans Göstergeleri </w:t>
      </w:r>
    </w:p>
    <w:tbl>
      <w:tblPr>
        <w:tblW w:w="1300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tblPr>
      <w:tblGrid>
        <w:gridCol w:w="1757"/>
        <w:gridCol w:w="5042"/>
        <w:gridCol w:w="957"/>
        <w:gridCol w:w="7"/>
        <w:gridCol w:w="1085"/>
        <w:gridCol w:w="1041"/>
        <w:gridCol w:w="1007"/>
        <w:gridCol w:w="1092"/>
        <w:gridCol w:w="1005"/>
        <w:gridCol w:w="15"/>
      </w:tblGrid>
      <w:tr w:rsidR="00E83A85" w:rsidRPr="001A4CE2">
        <w:trPr>
          <w:trHeight w:val="421"/>
        </w:trPr>
        <w:tc>
          <w:tcPr>
            <w:tcW w:w="1757" w:type="dxa"/>
            <w:vMerge w:val="restart"/>
            <w:tcBorders>
              <w:top w:val="single" w:sz="4" w:space="0" w:color="5B9BD5"/>
              <w:left w:val="single" w:sz="4" w:space="0" w:color="5B9BD5"/>
              <w:bottom w:val="single" w:sz="4" w:space="0" w:color="5B9BD5"/>
              <w:right w:val="nil"/>
            </w:tcBorders>
            <w:shd w:val="clear" w:color="auto" w:fill="5B9BD5"/>
            <w:noWrap/>
          </w:tcPr>
          <w:p w:rsidR="00E83A85" w:rsidRPr="001A4CE2" w:rsidRDefault="00E83A85" w:rsidP="000C70B9">
            <w:pPr>
              <w:spacing w:after="0" w:line="240" w:lineRule="auto"/>
              <w:rPr>
                <w:rFonts w:eastAsia="Calibri"/>
                <w:b/>
                <w:bCs/>
                <w:color w:val="000000"/>
                <w:szCs w:val="24"/>
              </w:rPr>
            </w:pPr>
            <w:r w:rsidRPr="001A4CE2">
              <w:rPr>
                <w:rFonts w:eastAsia="Calibri"/>
                <w:b/>
                <w:bCs/>
                <w:color w:val="000000"/>
                <w:szCs w:val="24"/>
              </w:rPr>
              <w:t>No</w:t>
            </w:r>
          </w:p>
        </w:tc>
        <w:tc>
          <w:tcPr>
            <w:tcW w:w="5042" w:type="dxa"/>
            <w:vMerge w:val="restart"/>
            <w:tcBorders>
              <w:top w:val="single" w:sz="4" w:space="0" w:color="5B9BD5"/>
              <w:left w:val="nil"/>
              <w:bottom w:val="single" w:sz="4" w:space="0" w:color="5B9BD5"/>
              <w:right w:val="nil"/>
            </w:tcBorders>
            <w:shd w:val="clear" w:color="auto" w:fill="5B9BD5"/>
          </w:tcPr>
          <w:p w:rsidR="00E83A85" w:rsidRPr="001A4CE2" w:rsidRDefault="00E83A85" w:rsidP="000C70B9">
            <w:pPr>
              <w:spacing w:after="0" w:line="240" w:lineRule="auto"/>
              <w:rPr>
                <w:rFonts w:eastAsia="Calibri"/>
                <w:b/>
                <w:bCs/>
                <w:color w:val="000000"/>
                <w:szCs w:val="24"/>
              </w:rPr>
            </w:pPr>
            <w:r w:rsidRPr="001A4CE2">
              <w:rPr>
                <w:rFonts w:eastAsia="Calibri"/>
                <w:b/>
                <w:bCs/>
                <w:color w:val="000000"/>
                <w:szCs w:val="24"/>
              </w:rPr>
              <w:t>PERFORMANS</w:t>
            </w:r>
          </w:p>
          <w:p w:rsidR="00E83A85" w:rsidRPr="001A4CE2" w:rsidRDefault="00E83A85" w:rsidP="000C70B9">
            <w:pPr>
              <w:spacing w:after="0" w:line="240" w:lineRule="auto"/>
              <w:rPr>
                <w:rFonts w:eastAsia="Calibri"/>
                <w:b/>
                <w:bCs/>
                <w:color w:val="000000"/>
                <w:szCs w:val="24"/>
              </w:rPr>
            </w:pPr>
            <w:r w:rsidRPr="001A4CE2">
              <w:rPr>
                <w:rFonts w:eastAsia="Calibri"/>
                <w:b/>
                <w:bCs/>
                <w:color w:val="000000"/>
                <w:szCs w:val="24"/>
              </w:rPr>
              <w:t>GÖSTERGESİ</w:t>
            </w:r>
          </w:p>
        </w:tc>
        <w:tc>
          <w:tcPr>
            <w:tcW w:w="964" w:type="dxa"/>
            <w:gridSpan w:val="2"/>
            <w:tcBorders>
              <w:top w:val="single" w:sz="4" w:space="0" w:color="5B9BD5"/>
              <w:left w:val="nil"/>
              <w:bottom w:val="single" w:sz="4" w:space="0" w:color="5B9BD5"/>
              <w:right w:val="nil"/>
            </w:tcBorders>
            <w:shd w:val="clear" w:color="auto" w:fill="5B9BD5"/>
          </w:tcPr>
          <w:p w:rsidR="00E83A85" w:rsidRPr="001A4CE2" w:rsidRDefault="00E83A85" w:rsidP="000C70B9">
            <w:pPr>
              <w:spacing w:after="0" w:line="240" w:lineRule="auto"/>
              <w:rPr>
                <w:rFonts w:eastAsia="Calibri"/>
                <w:b/>
                <w:bCs/>
                <w:color w:val="000000"/>
                <w:szCs w:val="24"/>
              </w:rPr>
            </w:pPr>
          </w:p>
        </w:tc>
        <w:tc>
          <w:tcPr>
            <w:tcW w:w="5245" w:type="dxa"/>
            <w:gridSpan w:val="6"/>
            <w:tcBorders>
              <w:top w:val="single" w:sz="4" w:space="0" w:color="5B9BD5"/>
              <w:left w:val="nil"/>
              <w:bottom w:val="single" w:sz="4" w:space="0" w:color="5B9BD5"/>
              <w:right w:val="single" w:sz="4" w:space="0" w:color="5B9BD5"/>
            </w:tcBorders>
            <w:shd w:val="clear" w:color="auto" w:fill="5B9BD5"/>
          </w:tcPr>
          <w:p w:rsidR="00E83A85" w:rsidRPr="001A4CE2" w:rsidRDefault="00E83A85" w:rsidP="000C70B9">
            <w:pPr>
              <w:spacing w:after="0" w:line="240" w:lineRule="auto"/>
              <w:rPr>
                <w:rFonts w:eastAsia="Calibri"/>
                <w:b/>
                <w:bCs/>
                <w:color w:val="000000"/>
                <w:szCs w:val="24"/>
              </w:rPr>
            </w:pPr>
            <w:r w:rsidRPr="001A4CE2">
              <w:rPr>
                <w:rFonts w:eastAsia="Calibri"/>
                <w:b/>
                <w:bCs/>
                <w:color w:val="000000"/>
                <w:szCs w:val="24"/>
              </w:rPr>
              <w:t>HEDEF</w:t>
            </w:r>
          </w:p>
        </w:tc>
      </w:tr>
      <w:tr w:rsidR="00E83A85" w:rsidRPr="001A4CE2">
        <w:trPr>
          <w:gridAfter w:val="1"/>
          <w:wAfter w:w="15" w:type="dxa"/>
          <w:trHeight w:val="309"/>
        </w:trPr>
        <w:tc>
          <w:tcPr>
            <w:tcW w:w="1757" w:type="dxa"/>
            <w:vMerge/>
            <w:shd w:val="clear" w:color="auto" w:fill="DEEAF6"/>
          </w:tcPr>
          <w:p w:rsidR="00E83A85" w:rsidRPr="001A4CE2" w:rsidRDefault="00E83A85" w:rsidP="000C70B9">
            <w:pPr>
              <w:spacing w:after="0" w:line="240" w:lineRule="auto"/>
              <w:rPr>
                <w:rFonts w:eastAsia="Calibri"/>
                <w:b/>
                <w:bCs/>
                <w:szCs w:val="24"/>
              </w:rPr>
            </w:pPr>
          </w:p>
        </w:tc>
        <w:tc>
          <w:tcPr>
            <w:tcW w:w="5042" w:type="dxa"/>
            <w:vMerge/>
            <w:shd w:val="clear" w:color="auto" w:fill="DEEAF6"/>
          </w:tcPr>
          <w:p w:rsidR="00E83A85" w:rsidRPr="001A4CE2" w:rsidRDefault="00E83A85" w:rsidP="000C70B9">
            <w:pPr>
              <w:spacing w:after="0" w:line="240" w:lineRule="auto"/>
              <w:rPr>
                <w:rFonts w:eastAsia="Calibri"/>
                <w:b/>
                <w:bCs/>
                <w:szCs w:val="24"/>
              </w:rPr>
            </w:pPr>
          </w:p>
        </w:tc>
        <w:tc>
          <w:tcPr>
            <w:tcW w:w="957" w:type="dxa"/>
            <w:shd w:val="clear" w:color="auto" w:fill="DEEAF6"/>
            <w:noWrap/>
          </w:tcPr>
          <w:p w:rsidR="00E83A85" w:rsidRPr="001A4CE2" w:rsidRDefault="00E83A85" w:rsidP="000C70B9">
            <w:pPr>
              <w:spacing w:after="0" w:line="240" w:lineRule="auto"/>
              <w:rPr>
                <w:rFonts w:eastAsia="Calibri"/>
                <w:b/>
                <w:bCs/>
                <w:szCs w:val="24"/>
              </w:rPr>
            </w:pPr>
            <w:r w:rsidRPr="001A4CE2">
              <w:rPr>
                <w:rFonts w:eastAsia="Calibri"/>
                <w:b/>
                <w:bCs/>
                <w:szCs w:val="24"/>
              </w:rPr>
              <w:t>2018</w:t>
            </w:r>
          </w:p>
        </w:tc>
        <w:tc>
          <w:tcPr>
            <w:tcW w:w="1092" w:type="dxa"/>
            <w:gridSpan w:val="2"/>
            <w:shd w:val="clear" w:color="auto" w:fill="DEEAF6"/>
            <w:noWrap/>
          </w:tcPr>
          <w:p w:rsidR="00E83A85" w:rsidRPr="001A4CE2" w:rsidRDefault="00E83A85" w:rsidP="000C70B9">
            <w:pPr>
              <w:spacing w:after="0" w:line="240" w:lineRule="auto"/>
              <w:rPr>
                <w:rFonts w:eastAsia="Calibri"/>
                <w:b/>
                <w:bCs/>
                <w:szCs w:val="24"/>
              </w:rPr>
            </w:pPr>
            <w:r w:rsidRPr="001A4CE2">
              <w:rPr>
                <w:rFonts w:eastAsia="Calibri"/>
                <w:b/>
                <w:bCs/>
                <w:szCs w:val="24"/>
              </w:rPr>
              <w:t>2019</w:t>
            </w:r>
          </w:p>
        </w:tc>
        <w:tc>
          <w:tcPr>
            <w:tcW w:w="1041" w:type="dxa"/>
            <w:shd w:val="clear" w:color="auto" w:fill="DEEAF6"/>
          </w:tcPr>
          <w:p w:rsidR="00E83A85" w:rsidRPr="001A4CE2" w:rsidRDefault="00E83A85" w:rsidP="000C70B9">
            <w:pPr>
              <w:spacing w:after="0" w:line="240" w:lineRule="auto"/>
              <w:rPr>
                <w:rFonts w:eastAsia="Calibri"/>
                <w:b/>
                <w:bCs/>
                <w:szCs w:val="24"/>
              </w:rPr>
            </w:pPr>
            <w:r w:rsidRPr="001A4CE2">
              <w:rPr>
                <w:rFonts w:eastAsia="Calibri"/>
                <w:b/>
                <w:bCs/>
                <w:szCs w:val="24"/>
              </w:rPr>
              <w:t>2020</w:t>
            </w:r>
          </w:p>
        </w:tc>
        <w:tc>
          <w:tcPr>
            <w:tcW w:w="1007" w:type="dxa"/>
            <w:shd w:val="clear" w:color="auto" w:fill="DEEAF6"/>
          </w:tcPr>
          <w:p w:rsidR="00E83A85" w:rsidRPr="001A4CE2" w:rsidRDefault="00E83A85" w:rsidP="000C70B9">
            <w:pPr>
              <w:spacing w:after="0" w:line="240" w:lineRule="auto"/>
              <w:rPr>
                <w:rFonts w:eastAsia="Calibri"/>
                <w:b/>
                <w:bCs/>
                <w:szCs w:val="24"/>
              </w:rPr>
            </w:pPr>
            <w:r w:rsidRPr="001A4CE2">
              <w:rPr>
                <w:rFonts w:eastAsia="Calibri"/>
                <w:b/>
                <w:bCs/>
                <w:szCs w:val="24"/>
              </w:rPr>
              <w:t>2021</w:t>
            </w:r>
          </w:p>
        </w:tc>
        <w:tc>
          <w:tcPr>
            <w:tcW w:w="1092" w:type="dxa"/>
            <w:shd w:val="clear" w:color="auto" w:fill="DEEAF6"/>
          </w:tcPr>
          <w:p w:rsidR="00E83A85" w:rsidRPr="001A4CE2" w:rsidRDefault="00E83A85" w:rsidP="000C70B9">
            <w:pPr>
              <w:spacing w:after="0" w:line="240" w:lineRule="auto"/>
              <w:rPr>
                <w:rFonts w:eastAsia="Calibri"/>
                <w:b/>
                <w:bCs/>
                <w:szCs w:val="24"/>
              </w:rPr>
            </w:pPr>
            <w:r w:rsidRPr="001A4CE2">
              <w:rPr>
                <w:rFonts w:eastAsia="Calibri"/>
                <w:b/>
                <w:bCs/>
                <w:szCs w:val="24"/>
              </w:rPr>
              <w:t>2022</w:t>
            </w:r>
          </w:p>
        </w:tc>
        <w:tc>
          <w:tcPr>
            <w:tcW w:w="1005" w:type="dxa"/>
            <w:shd w:val="clear" w:color="auto" w:fill="DEEAF6"/>
          </w:tcPr>
          <w:p w:rsidR="00E83A85" w:rsidRPr="001A4CE2" w:rsidRDefault="00E83A85" w:rsidP="000C70B9">
            <w:pPr>
              <w:spacing w:after="0" w:line="240" w:lineRule="auto"/>
              <w:rPr>
                <w:rFonts w:eastAsia="Calibri"/>
                <w:b/>
                <w:bCs/>
                <w:szCs w:val="24"/>
              </w:rPr>
            </w:pPr>
            <w:r w:rsidRPr="001A4CE2">
              <w:rPr>
                <w:rFonts w:eastAsia="Calibri"/>
                <w:b/>
                <w:bCs/>
                <w:szCs w:val="24"/>
              </w:rPr>
              <w:t>2023</w:t>
            </w:r>
          </w:p>
        </w:tc>
      </w:tr>
      <w:tr w:rsidR="00E83A85" w:rsidRPr="001A4CE2">
        <w:trPr>
          <w:gridAfter w:val="1"/>
          <w:wAfter w:w="15" w:type="dxa"/>
          <w:trHeight w:val="549"/>
        </w:trPr>
        <w:tc>
          <w:tcPr>
            <w:tcW w:w="1757" w:type="dxa"/>
          </w:tcPr>
          <w:p w:rsidR="00E83A85" w:rsidRPr="001A4CE2" w:rsidRDefault="00E83A85" w:rsidP="000C70B9">
            <w:pPr>
              <w:spacing w:after="0" w:line="240" w:lineRule="auto"/>
              <w:rPr>
                <w:rFonts w:eastAsia="Calibri"/>
                <w:b/>
                <w:bCs/>
                <w:color w:val="FF0000"/>
                <w:szCs w:val="24"/>
              </w:rPr>
            </w:pPr>
            <w:r w:rsidRPr="001A4CE2">
              <w:rPr>
                <w:rFonts w:eastAsia="Calibri"/>
                <w:b/>
                <w:bCs/>
                <w:color w:val="FF0000"/>
                <w:szCs w:val="24"/>
              </w:rPr>
              <w:t>PG.2.1.a</w:t>
            </w:r>
          </w:p>
        </w:tc>
        <w:tc>
          <w:tcPr>
            <w:tcW w:w="5042" w:type="dxa"/>
          </w:tcPr>
          <w:p w:rsidR="00E83A85" w:rsidRPr="001A4CE2" w:rsidRDefault="00E83A85" w:rsidP="000C70B9">
            <w:pPr>
              <w:spacing w:after="0" w:line="240" w:lineRule="auto"/>
              <w:rPr>
                <w:rFonts w:eastAsia="Calibri"/>
                <w:szCs w:val="24"/>
              </w:rPr>
            </w:pPr>
            <w:r w:rsidRPr="001A4CE2">
              <w:rPr>
                <w:rFonts w:eastAsia="Calibri"/>
                <w:szCs w:val="24"/>
              </w:rPr>
              <w:t>Kayıt bölgesindeki öğrencilerden okula kayıt yaptıranların oranı (%)</w:t>
            </w:r>
          </w:p>
        </w:tc>
        <w:tc>
          <w:tcPr>
            <w:tcW w:w="957" w:type="dxa"/>
            <w:noWrap/>
          </w:tcPr>
          <w:p w:rsidR="00E83A85" w:rsidRPr="001A4CE2" w:rsidRDefault="001A4CE2" w:rsidP="001A4CE2">
            <w:pPr>
              <w:spacing w:after="0" w:line="240" w:lineRule="auto"/>
              <w:rPr>
                <w:rFonts w:eastAsia="Calibri"/>
                <w:szCs w:val="24"/>
              </w:rPr>
            </w:pPr>
            <w:r>
              <w:rPr>
                <w:rFonts w:eastAsia="Calibri"/>
                <w:szCs w:val="24"/>
              </w:rPr>
              <w:t>%100</w:t>
            </w:r>
          </w:p>
        </w:tc>
        <w:tc>
          <w:tcPr>
            <w:tcW w:w="1092" w:type="dxa"/>
            <w:gridSpan w:val="2"/>
            <w:noWrap/>
          </w:tcPr>
          <w:p w:rsidR="00E83A85" w:rsidRPr="001A4CE2" w:rsidRDefault="00AF089A" w:rsidP="000C70B9">
            <w:pPr>
              <w:spacing w:after="0" w:line="240" w:lineRule="auto"/>
              <w:jc w:val="center"/>
              <w:rPr>
                <w:rFonts w:eastAsia="Calibri"/>
                <w:szCs w:val="24"/>
              </w:rPr>
            </w:pPr>
            <w:r w:rsidRPr="001A4CE2">
              <w:rPr>
                <w:rFonts w:eastAsia="Calibri"/>
                <w:szCs w:val="24"/>
              </w:rPr>
              <w:t>%100</w:t>
            </w:r>
          </w:p>
        </w:tc>
        <w:tc>
          <w:tcPr>
            <w:tcW w:w="1041" w:type="dxa"/>
          </w:tcPr>
          <w:p w:rsidR="00E83A85" w:rsidRPr="001A4CE2" w:rsidRDefault="00AF089A" w:rsidP="000C70B9">
            <w:pPr>
              <w:spacing w:after="0" w:line="240" w:lineRule="auto"/>
              <w:jc w:val="center"/>
              <w:rPr>
                <w:rFonts w:eastAsia="Calibri"/>
                <w:szCs w:val="24"/>
              </w:rPr>
            </w:pPr>
            <w:r w:rsidRPr="001A4CE2">
              <w:rPr>
                <w:rFonts w:eastAsia="Calibri"/>
                <w:szCs w:val="24"/>
              </w:rPr>
              <w:t>%100</w:t>
            </w:r>
          </w:p>
        </w:tc>
        <w:tc>
          <w:tcPr>
            <w:tcW w:w="1007" w:type="dxa"/>
          </w:tcPr>
          <w:p w:rsidR="00E83A85" w:rsidRPr="001A4CE2" w:rsidRDefault="00AF089A" w:rsidP="000C70B9">
            <w:pPr>
              <w:spacing w:after="0" w:line="240" w:lineRule="auto"/>
              <w:jc w:val="center"/>
              <w:rPr>
                <w:rFonts w:eastAsia="Calibri"/>
                <w:szCs w:val="24"/>
              </w:rPr>
            </w:pPr>
            <w:r w:rsidRPr="001A4CE2">
              <w:rPr>
                <w:rFonts w:eastAsia="Calibri"/>
                <w:szCs w:val="24"/>
              </w:rPr>
              <w:t>%100</w:t>
            </w:r>
          </w:p>
        </w:tc>
        <w:tc>
          <w:tcPr>
            <w:tcW w:w="1092" w:type="dxa"/>
          </w:tcPr>
          <w:p w:rsidR="00E83A85" w:rsidRPr="001A4CE2" w:rsidRDefault="00AF089A" w:rsidP="000C70B9">
            <w:pPr>
              <w:spacing w:after="0" w:line="240" w:lineRule="auto"/>
              <w:jc w:val="center"/>
              <w:rPr>
                <w:rFonts w:eastAsia="Calibri"/>
                <w:szCs w:val="24"/>
              </w:rPr>
            </w:pPr>
            <w:r w:rsidRPr="001A4CE2">
              <w:rPr>
                <w:rFonts w:eastAsia="Calibri"/>
                <w:szCs w:val="24"/>
              </w:rPr>
              <w:t>%100</w:t>
            </w:r>
          </w:p>
        </w:tc>
        <w:tc>
          <w:tcPr>
            <w:tcW w:w="1005" w:type="dxa"/>
          </w:tcPr>
          <w:p w:rsidR="00E83A85" w:rsidRPr="001A4CE2" w:rsidRDefault="00AF089A" w:rsidP="000C70B9">
            <w:pPr>
              <w:spacing w:after="0" w:line="240" w:lineRule="auto"/>
              <w:jc w:val="center"/>
              <w:rPr>
                <w:rFonts w:eastAsia="Calibri"/>
                <w:szCs w:val="24"/>
              </w:rPr>
            </w:pPr>
            <w:r w:rsidRPr="001A4CE2">
              <w:rPr>
                <w:rFonts w:eastAsia="Calibri"/>
                <w:szCs w:val="24"/>
              </w:rPr>
              <w:t>%100</w:t>
            </w:r>
          </w:p>
        </w:tc>
      </w:tr>
      <w:tr w:rsidR="00AF089A" w:rsidRPr="001A4CE2">
        <w:trPr>
          <w:gridAfter w:val="1"/>
          <w:wAfter w:w="15" w:type="dxa"/>
          <w:trHeight w:val="549"/>
        </w:trPr>
        <w:tc>
          <w:tcPr>
            <w:tcW w:w="1757" w:type="dxa"/>
            <w:shd w:val="clear" w:color="auto" w:fill="DEEAF6"/>
          </w:tcPr>
          <w:p w:rsidR="00AF089A" w:rsidRPr="001A4CE2" w:rsidRDefault="00AF089A" w:rsidP="00CB14D0">
            <w:pPr>
              <w:rPr>
                <w:rFonts w:eastAsia="Calibri"/>
                <w:b/>
                <w:bCs/>
                <w:szCs w:val="24"/>
              </w:rPr>
            </w:pPr>
            <w:r w:rsidRPr="001A4CE2">
              <w:rPr>
                <w:rFonts w:eastAsia="Calibri"/>
                <w:b/>
                <w:bCs/>
                <w:color w:val="FF0000"/>
                <w:szCs w:val="24"/>
              </w:rPr>
              <w:t>PG.2.1.b</w:t>
            </w:r>
          </w:p>
        </w:tc>
        <w:tc>
          <w:tcPr>
            <w:tcW w:w="5042" w:type="dxa"/>
            <w:shd w:val="clear" w:color="auto" w:fill="DEEAF6"/>
          </w:tcPr>
          <w:p w:rsidR="00AF089A" w:rsidRPr="001A4CE2" w:rsidRDefault="00AF089A" w:rsidP="000C70B9">
            <w:pPr>
              <w:spacing w:after="0" w:line="240" w:lineRule="auto"/>
              <w:rPr>
                <w:rFonts w:eastAsia="Calibri"/>
                <w:szCs w:val="24"/>
              </w:rPr>
            </w:pPr>
            <w:r w:rsidRPr="001A4CE2">
              <w:rPr>
                <w:rFonts w:eastAsia="Calibri"/>
                <w:szCs w:val="24"/>
              </w:rPr>
              <w:t>Okula yeni başlayan öğrencilerden oryantasyon eğitimine katılanların oranı (%)</w:t>
            </w:r>
          </w:p>
        </w:tc>
        <w:tc>
          <w:tcPr>
            <w:tcW w:w="957" w:type="dxa"/>
            <w:shd w:val="clear" w:color="auto" w:fill="DEEAF6"/>
            <w:noWrap/>
          </w:tcPr>
          <w:p w:rsidR="00AF089A" w:rsidRPr="001A4CE2" w:rsidRDefault="00AF089A" w:rsidP="000C70B9">
            <w:pPr>
              <w:spacing w:after="0" w:line="240" w:lineRule="auto"/>
              <w:jc w:val="center"/>
              <w:rPr>
                <w:rFonts w:eastAsia="Calibri"/>
                <w:szCs w:val="24"/>
              </w:rPr>
            </w:pPr>
            <w:r w:rsidRPr="001A4CE2">
              <w:rPr>
                <w:rFonts w:eastAsia="Calibri"/>
                <w:szCs w:val="24"/>
              </w:rPr>
              <w:t>%</w:t>
            </w:r>
            <w:r w:rsidR="00AB29B7" w:rsidRPr="001A4CE2">
              <w:rPr>
                <w:rFonts w:eastAsia="Calibri"/>
                <w:szCs w:val="24"/>
              </w:rPr>
              <w:t>66,6</w:t>
            </w:r>
          </w:p>
        </w:tc>
        <w:tc>
          <w:tcPr>
            <w:tcW w:w="1092" w:type="dxa"/>
            <w:gridSpan w:val="2"/>
            <w:shd w:val="clear" w:color="auto" w:fill="DEEAF6"/>
            <w:noWrap/>
          </w:tcPr>
          <w:p w:rsidR="00AF089A" w:rsidRPr="001A4CE2" w:rsidRDefault="00AF089A" w:rsidP="000C70B9">
            <w:pPr>
              <w:spacing w:after="0" w:line="240" w:lineRule="auto"/>
              <w:jc w:val="center"/>
              <w:rPr>
                <w:rFonts w:eastAsia="Calibri"/>
                <w:szCs w:val="24"/>
              </w:rPr>
            </w:pPr>
            <w:r w:rsidRPr="001A4CE2">
              <w:rPr>
                <w:rFonts w:eastAsia="Calibri"/>
                <w:szCs w:val="24"/>
              </w:rPr>
              <w:t>%100</w:t>
            </w:r>
          </w:p>
        </w:tc>
        <w:tc>
          <w:tcPr>
            <w:tcW w:w="1041" w:type="dxa"/>
            <w:shd w:val="clear" w:color="auto" w:fill="DEEAF6"/>
          </w:tcPr>
          <w:p w:rsidR="00AF089A" w:rsidRPr="001A4CE2" w:rsidRDefault="00AF089A" w:rsidP="000C70B9">
            <w:pPr>
              <w:spacing w:after="0" w:line="240" w:lineRule="auto"/>
              <w:jc w:val="center"/>
              <w:rPr>
                <w:rFonts w:eastAsia="Calibri"/>
                <w:szCs w:val="24"/>
              </w:rPr>
            </w:pPr>
            <w:r w:rsidRPr="001A4CE2">
              <w:rPr>
                <w:rFonts w:eastAsia="Calibri"/>
                <w:szCs w:val="24"/>
              </w:rPr>
              <w:t>%100</w:t>
            </w:r>
          </w:p>
        </w:tc>
        <w:tc>
          <w:tcPr>
            <w:tcW w:w="1007" w:type="dxa"/>
            <w:shd w:val="clear" w:color="auto" w:fill="DEEAF6"/>
          </w:tcPr>
          <w:p w:rsidR="00AF089A" w:rsidRPr="001A4CE2" w:rsidRDefault="00AF089A" w:rsidP="000C70B9">
            <w:pPr>
              <w:spacing w:after="0" w:line="240" w:lineRule="auto"/>
              <w:jc w:val="center"/>
              <w:rPr>
                <w:rFonts w:eastAsia="Calibri"/>
                <w:szCs w:val="24"/>
              </w:rPr>
            </w:pPr>
            <w:r w:rsidRPr="001A4CE2">
              <w:rPr>
                <w:rFonts w:eastAsia="Calibri"/>
                <w:szCs w:val="24"/>
              </w:rPr>
              <w:t>%100</w:t>
            </w:r>
          </w:p>
        </w:tc>
        <w:tc>
          <w:tcPr>
            <w:tcW w:w="1092" w:type="dxa"/>
            <w:shd w:val="clear" w:color="auto" w:fill="DEEAF6"/>
          </w:tcPr>
          <w:p w:rsidR="00AF089A" w:rsidRPr="001A4CE2" w:rsidRDefault="00AF089A" w:rsidP="000C70B9">
            <w:pPr>
              <w:spacing w:after="0" w:line="240" w:lineRule="auto"/>
              <w:jc w:val="center"/>
              <w:rPr>
                <w:rFonts w:eastAsia="Calibri"/>
                <w:szCs w:val="24"/>
              </w:rPr>
            </w:pPr>
            <w:r w:rsidRPr="001A4CE2">
              <w:rPr>
                <w:rFonts w:eastAsia="Calibri"/>
                <w:szCs w:val="24"/>
              </w:rPr>
              <w:t>%100</w:t>
            </w:r>
          </w:p>
        </w:tc>
        <w:tc>
          <w:tcPr>
            <w:tcW w:w="1005" w:type="dxa"/>
            <w:shd w:val="clear" w:color="auto" w:fill="DEEAF6"/>
          </w:tcPr>
          <w:p w:rsidR="00AF089A" w:rsidRPr="001A4CE2" w:rsidRDefault="00AF089A" w:rsidP="000C70B9">
            <w:pPr>
              <w:spacing w:after="0" w:line="240" w:lineRule="auto"/>
              <w:jc w:val="center"/>
              <w:rPr>
                <w:rFonts w:eastAsia="Calibri"/>
                <w:szCs w:val="24"/>
              </w:rPr>
            </w:pPr>
            <w:r w:rsidRPr="001A4CE2">
              <w:rPr>
                <w:rFonts w:eastAsia="Calibri"/>
                <w:szCs w:val="24"/>
              </w:rPr>
              <w:t>%100</w:t>
            </w:r>
          </w:p>
        </w:tc>
      </w:tr>
      <w:tr w:rsidR="00AF089A" w:rsidRPr="001A4CE2">
        <w:trPr>
          <w:gridAfter w:val="1"/>
          <w:wAfter w:w="15" w:type="dxa"/>
          <w:trHeight w:val="549"/>
        </w:trPr>
        <w:tc>
          <w:tcPr>
            <w:tcW w:w="1757" w:type="dxa"/>
          </w:tcPr>
          <w:p w:rsidR="00AF089A" w:rsidRPr="001A4CE2" w:rsidRDefault="00AF089A" w:rsidP="00CB14D0">
            <w:pPr>
              <w:rPr>
                <w:rFonts w:eastAsia="Calibri"/>
                <w:b/>
                <w:bCs/>
                <w:szCs w:val="24"/>
              </w:rPr>
            </w:pPr>
            <w:r w:rsidRPr="001A4CE2">
              <w:rPr>
                <w:rFonts w:eastAsia="Calibri"/>
                <w:b/>
                <w:bCs/>
                <w:color w:val="FF0000"/>
                <w:szCs w:val="24"/>
              </w:rPr>
              <w:t>PG.2.1.c.</w:t>
            </w:r>
          </w:p>
        </w:tc>
        <w:tc>
          <w:tcPr>
            <w:tcW w:w="5042" w:type="dxa"/>
          </w:tcPr>
          <w:p w:rsidR="00AF089A" w:rsidRPr="001A4CE2" w:rsidRDefault="00AF089A" w:rsidP="000C70B9">
            <w:pPr>
              <w:spacing w:after="0" w:line="240" w:lineRule="auto"/>
              <w:rPr>
                <w:rFonts w:eastAsia="Calibri"/>
                <w:szCs w:val="24"/>
              </w:rPr>
            </w:pPr>
            <w:r w:rsidRPr="001A4CE2">
              <w:rPr>
                <w:rFonts w:eastAsia="Calibri"/>
                <w:szCs w:val="24"/>
              </w:rPr>
              <w:t>Bir eğitim ve öğretim döneminde 20 gün ve üzeri devamsızlık yapan  öğrenci oranı (%)</w:t>
            </w:r>
          </w:p>
        </w:tc>
        <w:tc>
          <w:tcPr>
            <w:tcW w:w="957" w:type="dxa"/>
            <w:noWrap/>
          </w:tcPr>
          <w:p w:rsidR="00AF089A" w:rsidRPr="001A4CE2" w:rsidRDefault="00AF089A" w:rsidP="000C70B9">
            <w:pPr>
              <w:spacing w:after="0" w:line="240" w:lineRule="auto"/>
              <w:jc w:val="center"/>
              <w:rPr>
                <w:rFonts w:eastAsia="Calibri"/>
                <w:szCs w:val="24"/>
              </w:rPr>
            </w:pPr>
            <w:r w:rsidRPr="001A4CE2">
              <w:rPr>
                <w:rFonts w:eastAsia="Calibri"/>
                <w:szCs w:val="24"/>
              </w:rPr>
              <w:t>%</w:t>
            </w:r>
            <w:r w:rsidR="00AB29B7" w:rsidRPr="001A4CE2">
              <w:rPr>
                <w:rFonts w:eastAsia="Calibri"/>
                <w:szCs w:val="24"/>
              </w:rPr>
              <w:t>14</w:t>
            </w:r>
          </w:p>
        </w:tc>
        <w:tc>
          <w:tcPr>
            <w:tcW w:w="1092" w:type="dxa"/>
            <w:gridSpan w:val="2"/>
            <w:noWrap/>
          </w:tcPr>
          <w:p w:rsidR="00AF089A" w:rsidRPr="001A4CE2" w:rsidRDefault="00AF089A" w:rsidP="000C70B9">
            <w:pPr>
              <w:spacing w:after="0" w:line="240" w:lineRule="auto"/>
              <w:jc w:val="center"/>
              <w:rPr>
                <w:rFonts w:eastAsia="Calibri"/>
                <w:szCs w:val="24"/>
              </w:rPr>
            </w:pPr>
            <w:r w:rsidRPr="001A4CE2">
              <w:rPr>
                <w:rFonts w:eastAsia="Calibri"/>
                <w:szCs w:val="24"/>
              </w:rPr>
              <w:t>%0</w:t>
            </w:r>
          </w:p>
        </w:tc>
        <w:tc>
          <w:tcPr>
            <w:tcW w:w="1041" w:type="dxa"/>
          </w:tcPr>
          <w:p w:rsidR="00AF089A" w:rsidRPr="001A4CE2" w:rsidRDefault="00AF089A" w:rsidP="000C70B9">
            <w:pPr>
              <w:spacing w:after="0" w:line="240" w:lineRule="auto"/>
              <w:jc w:val="center"/>
              <w:rPr>
                <w:rFonts w:eastAsia="Calibri"/>
                <w:szCs w:val="24"/>
              </w:rPr>
            </w:pPr>
            <w:r w:rsidRPr="001A4CE2">
              <w:rPr>
                <w:rFonts w:eastAsia="Calibri"/>
                <w:szCs w:val="24"/>
              </w:rPr>
              <w:t>%0</w:t>
            </w:r>
          </w:p>
        </w:tc>
        <w:tc>
          <w:tcPr>
            <w:tcW w:w="1007" w:type="dxa"/>
          </w:tcPr>
          <w:p w:rsidR="00AF089A" w:rsidRPr="001A4CE2" w:rsidRDefault="00AF089A" w:rsidP="000C70B9">
            <w:pPr>
              <w:spacing w:after="0" w:line="240" w:lineRule="auto"/>
              <w:jc w:val="center"/>
              <w:rPr>
                <w:rFonts w:eastAsia="Calibri"/>
                <w:szCs w:val="24"/>
              </w:rPr>
            </w:pPr>
            <w:r w:rsidRPr="001A4CE2">
              <w:rPr>
                <w:rFonts w:eastAsia="Calibri"/>
                <w:szCs w:val="24"/>
              </w:rPr>
              <w:t>%0</w:t>
            </w:r>
          </w:p>
        </w:tc>
        <w:tc>
          <w:tcPr>
            <w:tcW w:w="1092" w:type="dxa"/>
          </w:tcPr>
          <w:p w:rsidR="00AF089A" w:rsidRPr="001A4CE2" w:rsidRDefault="00AF089A" w:rsidP="000C70B9">
            <w:pPr>
              <w:spacing w:after="0" w:line="240" w:lineRule="auto"/>
              <w:jc w:val="center"/>
              <w:rPr>
                <w:rFonts w:eastAsia="Calibri"/>
                <w:szCs w:val="24"/>
              </w:rPr>
            </w:pPr>
            <w:r w:rsidRPr="001A4CE2">
              <w:rPr>
                <w:rFonts w:eastAsia="Calibri"/>
                <w:szCs w:val="24"/>
              </w:rPr>
              <w:t>%0</w:t>
            </w:r>
          </w:p>
        </w:tc>
        <w:tc>
          <w:tcPr>
            <w:tcW w:w="1005" w:type="dxa"/>
          </w:tcPr>
          <w:p w:rsidR="00AF089A" w:rsidRPr="001A4CE2" w:rsidRDefault="00AF089A" w:rsidP="000C70B9">
            <w:pPr>
              <w:spacing w:after="0" w:line="240" w:lineRule="auto"/>
              <w:jc w:val="center"/>
              <w:rPr>
                <w:rFonts w:eastAsia="Calibri"/>
                <w:szCs w:val="24"/>
              </w:rPr>
            </w:pPr>
            <w:r w:rsidRPr="001A4CE2">
              <w:rPr>
                <w:rFonts w:eastAsia="Calibri"/>
                <w:szCs w:val="24"/>
              </w:rPr>
              <w:t>%0</w:t>
            </w:r>
          </w:p>
        </w:tc>
      </w:tr>
    </w:tbl>
    <w:p w:rsidR="001F0FC2" w:rsidRPr="001A4CE2" w:rsidRDefault="001F0FC2" w:rsidP="00E83A85">
      <w:pPr>
        <w:rPr>
          <w:b/>
          <w:szCs w:val="24"/>
          <w:highlight w:val="yellow"/>
        </w:rPr>
      </w:pPr>
    </w:p>
    <w:p w:rsidR="00E83A85" w:rsidRPr="001A4CE2" w:rsidRDefault="00E83A85" w:rsidP="00E83A85">
      <w:pPr>
        <w:rPr>
          <w:b/>
          <w:szCs w:val="24"/>
        </w:rPr>
      </w:pPr>
      <w:r w:rsidRPr="001A4CE2">
        <w:rPr>
          <w:b/>
          <w:szCs w:val="24"/>
        </w:rPr>
        <w:t>Eylemler</w:t>
      </w:r>
    </w:p>
    <w:tbl>
      <w:tblPr>
        <w:tblW w:w="4829"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tblPr>
      <w:tblGrid>
        <w:gridCol w:w="1064"/>
        <w:gridCol w:w="7009"/>
        <w:gridCol w:w="3502"/>
        <w:gridCol w:w="3505"/>
      </w:tblGrid>
      <w:tr w:rsidR="00E83A85" w:rsidRPr="001A4CE2">
        <w:trPr>
          <w:trHeight w:val="441"/>
        </w:trPr>
        <w:tc>
          <w:tcPr>
            <w:tcW w:w="353" w:type="pct"/>
            <w:tcBorders>
              <w:top w:val="single" w:sz="4" w:space="0" w:color="5B9BD5"/>
              <w:left w:val="single" w:sz="4" w:space="0" w:color="5B9BD5"/>
              <w:bottom w:val="single" w:sz="4" w:space="0" w:color="5B9BD5"/>
              <w:right w:val="nil"/>
            </w:tcBorders>
            <w:shd w:val="clear" w:color="auto" w:fill="5B9BD5"/>
          </w:tcPr>
          <w:p w:rsidR="00E83A85" w:rsidRPr="001A4CE2" w:rsidRDefault="00E83A85" w:rsidP="000C70B9">
            <w:pPr>
              <w:spacing w:after="0" w:line="240" w:lineRule="auto"/>
              <w:jc w:val="center"/>
              <w:rPr>
                <w:rFonts w:eastAsia="Calibri"/>
                <w:b/>
                <w:bCs/>
                <w:color w:val="000000"/>
                <w:szCs w:val="24"/>
              </w:rPr>
            </w:pPr>
            <w:r w:rsidRPr="001A4CE2">
              <w:rPr>
                <w:rFonts w:eastAsia="Calibri"/>
                <w:b/>
                <w:bCs/>
                <w:color w:val="000000"/>
                <w:szCs w:val="24"/>
              </w:rPr>
              <w:t>No</w:t>
            </w:r>
          </w:p>
        </w:tc>
        <w:tc>
          <w:tcPr>
            <w:tcW w:w="2324" w:type="pct"/>
            <w:tcBorders>
              <w:top w:val="single" w:sz="4" w:space="0" w:color="5B9BD5"/>
              <w:left w:val="nil"/>
              <w:bottom w:val="single" w:sz="4" w:space="0" w:color="5B9BD5"/>
              <w:right w:val="nil"/>
            </w:tcBorders>
            <w:shd w:val="clear" w:color="auto" w:fill="5B9BD5"/>
            <w:noWrap/>
          </w:tcPr>
          <w:p w:rsidR="00E83A85" w:rsidRPr="001A4CE2" w:rsidRDefault="00E83A85" w:rsidP="000C70B9">
            <w:pPr>
              <w:spacing w:after="0" w:line="240" w:lineRule="auto"/>
              <w:jc w:val="center"/>
              <w:rPr>
                <w:rFonts w:eastAsia="Calibri"/>
                <w:b/>
                <w:bCs/>
                <w:color w:val="000000"/>
                <w:szCs w:val="24"/>
              </w:rPr>
            </w:pPr>
            <w:r w:rsidRPr="001A4CE2">
              <w:rPr>
                <w:rFonts w:eastAsia="Calibri"/>
                <w:b/>
                <w:bCs/>
                <w:color w:val="000000"/>
                <w:szCs w:val="24"/>
              </w:rPr>
              <w:t>Eylem İfadesi</w:t>
            </w:r>
          </w:p>
        </w:tc>
        <w:tc>
          <w:tcPr>
            <w:tcW w:w="1161" w:type="pct"/>
            <w:tcBorders>
              <w:top w:val="single" w:sz="4" w:space="0" w:color="5B9BD5"/>
              <w:left w:val="nil"/>
              <w:bottom w:val="single" w:sz="4" w:space="0" w:color="5B9BD5"/>
              <w:right w:val="nil"/>
            </w:tcBorders>
            <w:shd w:val="clear" w:color="auto" w:fill="5B9BD5"/>
          </w:tcPr>
          <w:p w:rsidR="00E83A85" w:rsidRPr="001A4CE2" w:rsidRDefault="00E83A85" w:rsidP="000C70B9">
            <w:pPr>
              <w:spacing w:after="0" w:line="240" w:lineRule="auto"/>
              <w:jc w:val="center"/>
              <w:rPr>
                <w:rFonts w:eastAsia="Calibri"/>
                <w:b/>
                <w:bCs/>
                <w:color w:val="000000"/>
                <w:szCs w:val="24"/>
              </w:rPr>
            </w:pPr>
            <w:r w:rsidRPr="001A4CE2">
              <w:rPr>
                <w:rFonts w:eastAsia="Calibri"/>
                <w:b/>
                <w:bCs/>
                <w:color w:val="000000"/>
                <w:szCs w:val="24"/>
              </w:rPr>
              <w:t>Eylem Sorumlusu</w:t>
            </w:r>
          </w:p>
        </w:tc>
        <w:tc>
          <w:tcPr>
            <w:tcW w:w="1162" w:type="pct"/>
            <w:tcBorders>
              <w:top w:val="single" w:sz="4" w:space="0" w:color="5B9BD5"/>
              <w:left w:val="nil"/>
              <w:bottom w:val="single" w:sz="4" w:space="0" w:color="5B9BD5"/>
              <w:right w:val="single" w:sz="4" w:space="0" w:color="5B9BD5"/>
            </w:tcBorders>
            <w:shd w:val="clear" w:color="auto" w:fill="5B9BD5"/>
          </w:tcPr>
          <w:p w:rsidR="00E83A85" w:rsidRPr="001A4CE2" w:rsidRDefault="00E83A85" w:rsidP="000C70B9">
            <w:pPr>
              <w:spacing w:after="0" w:line="240" w:lineRule="auto"/>
              <w:jc w:val="center"/>
              <w:rPr>
                <w:rFonts w:eastAsia="Calibri"/>
                <w:b/>
                <w:bCs/>
                <w:color w:val="000000"/>
                <w:szCs w:val="24"/>
              </w:rPr>
            </w:pPr>
            <w:r w:rsidRPr="001A4CE2">
              <w:rPr>
                <w:rFonts w:eastAsia="Calibri"/>
                <w:b/>
                <w:bCs/>
                <w:color w:val="000000"/>
                <w:szCs w:val="24"/>
              </w:rPr>
              <w:t>Eylem Tarihi</w:t>
            </w:r>
          </w:p>
        </w:tc>
      </w:tr>
      <w:tr w:rsidR="00E83A85" w:rsidRPr="001A4CE2">
        <w:trPr>
          <w:trHeight w:val="567"/>
        </w:trPr>
        <w:tc>
          <w:tcPr>
            <w:tcW w:w="353" w:type="pct"/>
            <w:shd w:val="clear" w:color="auto" w:fill="DEEAF6"/>
            <w:noWrap/>
          </w:tcPr>
          <w:p w:rsidR="00E83A85" w:rsidRPr="001A4CE2" w:rsidRDefault="00E83A85" w:rsidP="000C70B9">
            <w:pPr>
              <w:spacing w:after="0" w:line="240" w:lineRule="auto"/>
              <w:jc w:val="center"/>
              <w:rPr>
                <w:rFonts w:eastAsia="Calibri"/>
                <w:b/>
                <w:bCs/>
                <w:color w:val="000000"/>
                <w:szCs w:val="24"/>
              </w:rPr>
            </w:pPr>
            <w:r w:rsidRPr="001A4CE2">
              <w:rPr>
                <w:rFonts w:eastAsia="Calibri"/>
                <w:b/>
                <w:bCs/>
                <w:color w:val="000000"/>
                <w:szCs w:val="24"/>
              </w:rPr>
              <w:t>2.1.1.</w:t>
            </w:r>
          </w:p>
        </w:tc>
        <w:tc>
          <w:tcPr>
            <w:tcW w:w="2324" w:type="pct"/>
            <w:shd w:val="clear" w:color="auto" w:fill="DEEAF6"/>
          </w:tcPr>
          <w:p w:rsidR="00E83A85" w:rsidRPr="001A4CE2" w:rsidRDefault="00E83A85" w:rsidP="000C70B9">
            <w:pPr>
              <w:spacing w:after="0" w:line="240" w:lineRule="auto"/>
              <w:jc w:val="both"/>
              <w:rPr>
                <w:rFonts w:eastAsia="Calibri"/>
                <w:color w:val="000000"/>
                <w:szCs w:val="24"/>
              </w:rPr>
            </w:pPr>
            <w:r w:rsidRPr="001A4CE2">
              <w:rPr>
                <w:rFonts w:eastAsia="Calibri"/>
                <w:color w:val="000000"/>
                <w:szCs w:val="24"/>
              </w:rPr>
              <w:t>Kayıt bölgesinde yer alan öğrencilerin tespiti çalışması yapılacaktır.</w:t>
            </w:r>
          </w:p>
        </w:tc>
        <w:tc>
          <w:tcPr>
            <w:tcW w:w="1161" w:type="pct"/>
            <w:shd w:val="clear" w:color="auto" w:fill="DEEAF6"/>
          </w:tcPr>
          <w:p w:rsidR="00E83A85" w:rsidRPr="001A4CE2" w:rsidRDefault="00E83A85" w:rsidP="000C70B9">
            <w:pPr>
              <w:spacing w:after="0" w:line="240" w:lineRule="auto"/>
              <w:jc w:val="both"/>
              <w:rPr>
                <w:rFonts w:eastAsia="Calibri"/>
                <w:color w:val="000000"/>
                <w:szCs w:val="24"/>
              </w:rPr>
            </w:pPr>
            <w:r w:rsidRPr="001A4CE2">
              <w:rPr>
                <w:rFonts w:eastAsia="Calibri"/>
                <w:color w:val="000000"/>
                <w:szCs w:val="24"/>
              </w:rPr>
              <w:t>Okul İdaresi</w:t>
            </w:r>
          </w:p>
        </w:tc>
        <w:tc>
          <w:tcPr>
            <w:tcW w:w="1162" w:type="pct"/>
            <w:shd w:val="clear" w:color="auto" w:fill="DEEAF6"/>
          </w:tcPr>
          <w:p w:rsidR="00E83A85" w:rsidRPr="001A4CE2" w:rsidRDefault="00E83A85" w:rsidP="000C70B9">
            <w:pPr>
              <w:spacing w:after="0" w:line="240" w:lineRule="auto"/>
              <w:jc w:val="both"/>
              <w:rPr>
                <w:rFonts w:eastAsia="Calibri"/>
                <w:color w:val="000000"/>
                <w:szCs w:val="24"/>
              </w:rPr>
            </w:pPr>
            <w:r w:rsidRPr="001A4CE2">
              <w:rPr>
                <w:rFonts w:eastAsia="Calibri"/>
                <w:color w:val="000000"/>
                <w:szCs w:val="24"/>
              </w:rPr>
              <w:t>01 Eylül-20 Eylül</w:t>
            </w:r>
          </w:p>
        </w:tc>
      </w:tr>
      <w:tr w:rsidR="00E83A85" w:rsidRPr="001A4CE2">
        <w:trPr>
          <w:trHeight w:val="567"/>
        </w:trPr>
        <w:tc>
          <w:tcPr>
            <w:tcW w:w="353" w:type="pct"/>
            <w:noWrap/>
          </w:tcPr>
          <w:p w:rsidR="00E83A85" w:rsidRPr="001A4CE2" w:rsidRDefault="00E83A85" w:rsidP="000C70B9">
            <w:pPr>
              <w:spacing w:after="0" w:line="240" w:lineRule="auto"/>
              <w:jc w:val="center"/>
              <w:rPr>
                <w:rFonts w:eastAsia="Calibri"/>
                <w:b/>
                <w:bCs/>
                <w:color w:val="000000"/>
                <w:szCs w:val="24"/>
              </w:rPr>
            </w:pPr>
            <w:r w:rsidRPr="001A4CE2">
              <w:rPr>
                <w:rFonts w:eastAsia="Calibri"/>
                <w:b/>
                <w:bCs/>
                <w:color w:val="000000"/>
                <w:szCs w:val="24"/>
              </w:rPr>
              <w:t>2.1.2</w:t>
            </w:r>
          </w:p>
        </w:tc>
        <w:tc>
          <w:tcPr>
            <w:tcW w:w="2324" w:type="pct"/>
          </w:tcPr>
          <w:p w:rsidR="00E83A85" w:rsidRPr="001A4CE2" w:rsidRDefault="00E83A85" w:rsidP="000C70B9">
            <w:pPr>
              <w:spacing w:after="0" w:line="240" w:lineRule="auto"/>
              <w:jc w:val="both"/>
              <w:rPr>
                <w:rFonts w:eastAsia="Calibri"/>
                <w:szCs w:val="24"/>
              </w:rPr>
            </w:pPr>
            <w:r w:rsidRPr="001A4CE2">
              <w:rPr>
                <w:rFonts w:eastAsia="Calibri"/>
                <w:szCs w:val="24"/>
              </w:rPr>
              <w:t>Oryantasyon eğitimine katılan öğrenci sayısı tespit edilecektir.</w:t>
            </w:r>
          </w:p>
        </w:tc>
        <w:tc>
          <w:tcPr>
            <w:tcW w:w="1161" w:type="pct"/>
          </w:tcPr>
          <w:p w:rsidR="00E83A85" w:rsidRPr="001A4CE2" w:rsidRDefault="00E83A85" w:rsidP="000C70B9">
            <w:pPr>
              <w:spacing w:after="0" w:line="240" w:lineRule="auto"/>
              <w:jc w:val="both"/>
              <w:rPr>
                <w:rFonts w:eastAsia="Calibri"/>
                <w:color w:val="000000"/>
                <w:szCs w:val="24"/>
              </w:rPr>
            </w:pPr>
            <w:r w:rsidRPr="001A4CE2">
              <w:rPr>
                <w:rFonts w:eastAsia="Calibri"/>
                <w:color w:val="000000"/>
                <w:szCs w:val="24"/>
              </w:rPr>
              <w:t>Sınıf rehber öğretmeni</w:t>
            </w:r>
          </w:p>
        </w:tc>
        <w:tc>
          <w:tcPr>
            <w:tcW w:w="1162" w:type="pct"/>
          </w:tcPr>
          <w:p w:rsidR="00E83A85" w:rsidRPr="001A4CE2" w:rsidRDefault="00E83A85" w:rsidP="000C70B9">
            <w:pPr>
              <w:spacing w:after="0" w:line="240" w:lineRule="auto"/>
              <w:jc w:val="both"/>
              <w:rPr>
                <w:rFonts w:eastAsia="Calibri"/>
                <w:color w:val="000000"/>
                <w:szCs w:val="24"/>
              </w:rPr>
            </w:pPr>
            <w:r w:rsidRPr="001A4CE2">
              <w:rPr>
                <w:rFonts w:eastAsia="Calibri"/>
                <w:color w:val="000000"/>
                <w:szCs w:val="24"/>
              </w:rPr>
              <w:t>01 Eylül-20 Eylül</w:t>
            </w:r>
          </w:p>
        </w:tc>
      </w:tr>
      <w:tr w:rsidR="00E83A85" w:rsidRPr="001A4CE2">
        <w:trPr>
          <w:trHeight w:val="567"/>
        </w:trPr>
        <w:tc>
          <w:tcPr>
            <w:tcW w:w="353" w:type="pct"/>
            <w:shd w:val="clear" w:color="auto" w:fill="DEEAF6"/>
            <w:noWrap/>
          </w:tcPr>
          <w:p w:rsidR="00E83A85" w:rsidRPr="001A4CE2" w:rsidRDefault="00E83A85" w:rsidP="000C70B9">
            <w:pPr>
              <w:spacing w:after="0" w:line="240" w:lineRule="auto"/>
              <w:jc w:val="center"/>
              <w:rPr>
                <w:rFonts w:eastAsia="Calibri"/>
                <w:b/>
                <w:bCs/>
                <w:color w:val="000000"/>
                <w:szCs w:val="24"/>
              </w:rPr>
            </w:pPr>
            <w:r w:rsidRPr="001A4CE2">
              <w:rPr>
                <w:rFonts w:eastAsia="Calibri"/>
                <w:b/>
                <w:bCs/>
                <w:color w:val="000000"/>
                <w:szCs w:val="24"/>
              </w:rPr>
              <w:t>2.1.3</w:t>
            </w:r>
          </w:p>
        </w:tc>
        <w:tc>
          <w:tcPr>
            <w:tcW w:w="2324" w:type="pct"/>
            <w:shd w:val="clear" w:color="auto" w:fill="DEEAF6"/>
          </w:tcPr>
          <w:p w:rsidR="00E83A85" w:rsidRPr="001A4CE2" w:rsidRDefault="00E83A85" w:rsidP="000C70B9">
            <w:pPr>
              <w:spacing w:after="0" w:line="240" w:lineRule="auto"/>
              <w:jc w:val="both"/>
              <w:rPr>
                <w:rFonts w:eastAsia="Calibri"/>
                <w:szCs w:val="24"/>
              </w:rPr>
            </w:pPr>
            <w:r w:rsidRPr="001A4CE2">
              <w:rPr>
                <w:rFonts w:eastAsia="Calibri"/>
                <w:szCs w:val="24"/>
              </w:rPr>
              <w:t>Devamsızlık yapan öğrencilerin velileri ile özel aylık  toplantı ve görüşmeler yapılacaktır.</w:t>
            </w:r>
          </w:p>
        </w:tc>
        <w:tc>
          <w:tcPr>
            <w:tcW w:w="1161" w:type="pct"/>
            <w:shd w:val="clear" w:color="auto" w:fill="DEEAF6"/>
          </w:tcPr>
          <w:p w:rsidR="00E83A85" w:rsidRPr="001A4CE2" w:rsidRDefault="00E83A85" w:rsidP="000C70B9">
            <w:pPr>
              <w:spacing w:after="0" w:line="240" w:lineRule="auto"/>
              <w:jc w:val="both"/>
              <w:rPr>
                <w:rFonts w:eastAsia="Calibri"/>
                <w:color w:val="000000"/>
                <w:szCs w:val="24"/>
              </w:rPr>
            </w:pPr>
            <w:r w:rsidRPr="001A4CE2">
              <w:rPr>
                <w:rFonts w:eastAsia="Calibri"/>
                <w:color w:val="000000"/>
                <w:szCs w:val="24"/>
              </w:rPr>
              <w:t xml:space="preserve"> Müdür Yardımcısı </w:t>
            </w:r>
          </w:p>
        </w:tc>
        <w:tc>
          <w:tcPr>
            <w:tcW w:w="1162" w:type="pct"/>
            <w:shd w:val="clear" w:color="auto" w:fill="DEEAF6"/>
          </w:tcPr>
          <w:p w:rsidR="00E83A85" w:rsidRPr="001A4CE2" w:rsidRDefault="00E83A85" w:rsidP="000C70B9">
            <w:pPr>
              <w:spacing w:after="0" w:line="240" w:lineRule="auto"/>
              <w:jc w:val="both"/>
              <w:rPr>
                <w:rFonts w:eastAsia="Calibri"/>
                <w:color w:val="000000"/>
                <w:szCs w:val="24"/>
              </w:rPr>
            </w:pPr>
            <w:r w:rsidRPr="001A4CE2">
              <w:rPr>
                <w:rFonts w:eastAsia="Calibri"/>
                <w:color w:val="000000"/>
                <w:szCs w:val="24"/>
              </w:rPr>
              <w:t>01 Eylül-20 Eylül</w:t>
            </w:r>
          </w:p>
        </w:tc>
      </w:tr>
      <w:tr w:rsidR="00E83A85" w:rsidRPr="001A4CE2">
        <w:trPr>
          <w:trHeight w:val="567"/>
        </w:trPr>
        <w:tc>
          <w:tcPr>
            <w:tcW w:w="353" w:type="pct"/>
            <w:noWrap/>
          </w:tcPr>
          <w:p w:rsidR="00E83A85" w:rsidRPr="001A4CE2" w:rsidRDefault="00E83A85" w:rsidP="000C70B9">
            <w:pPr>
              <w:spacing w:after="0" w:line="240" w:lineRule="auto"/>
              <w:jc w:val="center"/>
              <w:rPr>
                <w:rFonts w:eastAsia="Calibri"/>
                <w:b/>
                <w:bCs/>
                <w:color w:val="000000"/>
                <w:szCs w:val="24"/>
              </w:rPr>
            </w:pPr>
            <w:r w:rsidRPr="001A4CE2">
              <w:rPr>
                <w:rFonts w:eastAsia="Calibri"/>
                <w:b/>
                <w:bCs/>
                <w:color w:val="000000"/>
                <w:szCs w:val="24"/>
              </w:rPr>
              <w:t>2.1.4</w:t>
            </w:r>
          </w:p>
        </w:tc>
        <w:tc>
          <w:tcPr>
            <w:tcW w:w="2324" w:type="pct"/>
          </w:tcPr>
          <w:p w:rsidR="00E83A85" w:rsidRPr="001A4CE2" w:rsidRDefault="00E83A85" w:rsidP="000C70B9">
            <w:pPr>
              <w:spacing w:after="0" w:line="240" w:lineRule="auto"/>
              <w:jc w:val="both"/>
              <w:rPr>
                <w:rFonts w:eastAsia="Calibri"/>
                <w:szCs w:val="24"/>
                <w:highlight w:val="green"/>
              </w:rPr>
            </w:pPr>
            <w:r w:rsidRPr="001A4CE2">
              <w:rPr>
                <w:rFonts w:eastAsia="Calibri"/>
                <w:szCs w:val="24"/>
              </w:rPr>
              <w:t>Devamsızlık yapan öğrencilerin tespiti ve erken uyarı sistemi için çalışmalar yapılacaktır.</w:t>
            </w:r>
          </w:p>
        </w:tc>
        <w:tc>
          <w:tcPr>
            <w:tcW w:w="1161" w:type="pct"/>
          </w:tcPr>
          <w:p w:rsidR="00E83A85" w:rsidRPr="001A4CE2" w:rsidRDefault="001A4CE2" w:rsidP="000C70B9">
            <w:pPr>
              <w:spacing w:after="0" w:line="240" w:lineRule="auto"/>
              <w:jc w:val="both"/>
              <w:rPr>
                <w:rFonts w:eastAsia="Calibri"/>
                <w:color w:val="000000"/>
                <w:szCs w:val="24"/>
              </w:rPr>
            </w:pPr>
            <w:r>
              <w:rPr>
                <w:rFonts w:eastAsia="Calibri"/>
                <w:color w:val="000000"/>
                <w:szCs w:val="24"/>
              </w:rPr>
              <w:t>Müdür Yardımcısı</w:t>
            </w:r>
          </w:p>
        </w:tc>
        <w:tc>
          <w:tcPr>
            <w:tcW w:w="1162" w:type="pct"/>
          </w:tcPr>
          <w:p w:rsidR="00E83A85" w:rsidRPr="001A4CE2" w:rsidRDefault="00E83A85" w:rsidP="001A4CE2">
            <w:pPr>
              <w:spacing w:after="0" w:line="240" w:lineRule="auto"/>
              <w:jc w:val="both"/>
              <w:rPr>
                <w:rFonts w:eastAsia="Calibri"/>
                <w:color w:val="000000"/>
                <w:szCs w:val="24"/>
              </w:rPr>
            </w:pPr>
            <w:r w:rsidRPr="001A4CE2">
              <w:rPr>
                <w:rFonts w:eastAsia="Calibri"/>
                <w:color w:val="000000"/>
                <w:szCs w:val="24"/>
              </w:rPr>
              <w:t xml:space="preserve">Her </w:t>
            </w:r>
            <w:r w:rsidR="001A4CE2">
              <w:rPr>
                <w:rFonts w:eastAsia="Calibri"/>
                <w:color w:val="000000"/>
                <w:szCs w:val="24"/>
              </w:rPr>
              <w:t>hafta</w:t>
            </w:r>
          </w:p>
        </w:tc>
      </w:tr>
    </w:tbl>
    <w:p w:rsidR="00F138AF" w:rsidRPr="001A4CE2" w:rsidRDefault="00F138AF" w:rsidP="002B6FDB">
      <w:pPr>
        <w:rPr>
          <w:szCs w:val="24"/>
        </w:rPr>
      </w:pPr>
    </w:p>
    <w:p w:rsidR="00F138AF" w:rsidRPr="001A4CE2" w:rsidRDefault="00F138AF" w:rsidP="00F138AF">
      <w:pPr>
        <w:pStyle w:val="Balk3"/>
        <w:rPr>
          <w:rStyle w:val="GvdeMetniGirintisiChar"/>
          <w:rFonts w:ascii="Book Antiqua" w:hAnsi="Book Antiqua"/>
          <w:sz w:val="24"/>
          <w:szCs w:val="24"/>
        </w:rPr>
      </w:pPr>
      <w:r w:rsidRPr="001A4CE2">
        <w:rPr>
          <w:rFonts w:ascii="Book Antiqua" w:hAnsi="Book Antiqua"/>
          <w:b/>
          <w:sz w:val="24"/>
          <w:szCs w:val="24"/>
        </w:rPr>
        <w:lastRenderedPageBreak/>
        <w:t>Stratejik Amaç 3:</w:t>
      </w:r>
      <w:r w:rsidRPr="001A4CE2">
        <w:rPr>
          <w:rFonts w:ascii="Book Antiqua" w:hAnsi="Book Antiqua"/>
          <w:sz w:val="24"/>
          <w:szCs w:val="24"/>
        </w:rPr>
        <w:t xml:space="preserve"> Okulda problemli öğrencileri tespit ederek okul rehberlik hizmetleri ve idaresi</w:t>
      </w:r>
      <w:r w:rsidR="00723264">
        <w:rPr>
          <w:rFonts w:ascii="Book Antiqua" w:hAnsi="Book Antiqua"/>
          <w:sz w:val="24"/>
          <w:szCs w:val="24"/>
        </w:rPr>
        <w:t xml:space="preserve"> kontrolünde olumsuz davranışlar</w:t>
      </w:r>
      <w:r w:rsidR="001E02EF" w:rsidRPr="001A4CE2">
        <w:rPr>
          <w:rFonts w:ascii="Book Antiqua" w:hAnsi="Book Antiqua"/>
          <w:sz w:val="24"/>
          <w:szCs w:val="24"/>
        </w:rPr>
        <w:t xml:space="preserve"> azaltılacak</w:t>
      </w:r>
    </w:p>
    <w:p w:rsidR="001A4CE2" w:rsidRPr="001A4CE2" w:rsidRDefault="00F138AF" w:rsidP="00F138AF">
      <w:pPr>
        <w:rPr>
          <w:szCs w:val="24"/>
        </w:rPr>
      </w:pPr>
      <w:r w:rsidRPr="001A4CE2">
        <w:rPr>
          <w:szCs w:val="24"/>
          <w:u w:val="single"/>
        </w:rPr>
        <w:t xml:space="preserve">Stratejik Hedef </w:t>
      </w:r>
      <w:r w:rsidRPr="001A4CE2">
        <w:rPr>
          <w:bCs/>
          <w:szCs w:val="24"/>
          <w:u w:val="single"/>
        </w:rPr>
        <w:t>3.1:</w:t>
      </w:r>
      <w:r w:rsidRPr="001A4CE2">
        <w:rPr>
          <w:szCs w:val="24"/>
        </w:rPr>
        <w:t xml:space="preserve"> Okulum</w:t>
      </w:r>
      <w:r w:rsidR="001A4CE2">
        <w:rPr>
          <w:szCs w:val="24"/>
        </w:rPr>
        <w:t xml:space="preserve">uzda </w:t>
      </w:r>
      <w:r w:rsidR="00227011">
        <w:rPr>
          <w:szCs w:val="24"/>
        </w:rPr>
        <w:t xml:space="preserve">olumsuz davranış oranı </w:t>
      </w:r>
      <w:r w:rsidRPr="001A4CE2">
        <w:rPr>
          <w:szCs w:val="24"/>
        </w:rPr>
        <w:t xml:space="preserve">2023 yılına kadar </w:t>
      </w:r>
      <w:r w:rsidR="001E02EF" w:rsidRPr="001A4CE2">
        <w:rPr>
          <w:szCs w:val="24"/>
        </w:rPr>
        <w:t>düşürülecek</w:t>
      </w:r>
      <w:r w:rsidR="001A4CE2">
        <w:rPr>
          <w:szCs w:val="24"/>
        </w:rPr>
        <w:t>.</w:t>
      </w:r>
    </w:p>
    <w:p w:rsidR="00F138AF" w:rsidRPr="00E76E0B" w:rsidRDefault="00F138AF" w:rsidP="00F138AF">
      <w:pPr>
        <w:rPr>
          <w:b/>
          <w:szCs w:val="24"/>
        </w:rPr>
      </w:pPr>
      <w:r w:rsidRPr="001A4CE2">
        <w:rPr>
          <w:szCs w:val="24"/>
          <w:u w:val="single"/>
        </w:rPr>
        <w:t>Stratejik Hedef 3.2:</w:t>
      </w:r>
      <w:r w:rsidRPr="001A4CE2">
        <w:rPr>
          <w:szCs w:val="24"/>
        </w:rPr>
        <w:t xml:space="preserve"> Örnek davranış</w:t>
      </w:r>
      <w:r w:rsidR="004C6AF4">
        <w:rPr>
          <w:szCs w:val="24"/>
        </w:rPr>
        <w:t xml:space="preserve"> gösteren öğrenci sayısı arttırılacaktır</w:t>
      </w:r>
      <w:r w:rsidR="001A4CE2">
        <w:rPr>
          <w:szCs w:val="24"/>
        </w:rPr>
        <w:t>.</w:t>
      </w:r>
    </w:p>
    <w:p w:rsidR="00F138AF" w:rsidRPr="001A4CE2" w:rsidRDefault="00F138AF" w:rsidP="00F138AF">
      <w:pPr>
        <w:rPr>
          <w:b/>
          <w:color w:val="FF0000"/>
          <w:szCs w:val="24"/>
        </w:rPr>
      </w:pPr>
      <w:r w:rsidRPr="001A4CE2">
        <w:rPr>
          <w:b/>
          <w:szCs w:val="24"/>
        </w:rPr>
        <w:t xml:space="preserve">Performans Göstergeleri </w:t>
      </w:r>
    </w:p>
    <w:tbl>
      <w:tblPr>
        <w:tblW w:w="1300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tblPr>
      <w:tblGrid>
        <w:gridCol w:w="1757"/>
        <w:gridCol w:w="5042"/>
        <w:gridCol w:w="957"/>
        <w:gridCol w:w="7"/>
        <w:gridCol w:w="1085"/>
        <w:gridCol w:w="1041"/>
        <w:gridCol w:w="1007"/>
        <w:gridCol w:w="1092"/>
        <w:gridCol w:w="1005"/>
        <w:gridCol w:w="15"/>
      </w:tblGrid>
      <w:tr w:rsidR="00F138AF" w:rsidRPr="001A4CE2">
        <w:trPr>
          <w:trHeight w:val="421"/>
        </w:trPr>
        <w:tc>
          <w:tcPr>
            <w:tcW w:w="1757" w:type="dxa"/>
            <w:vMerge w:val="restart"/>
            <w:tcBorders>
              <w:top w:val="single" w:sz="4" w:space="0" w:color="5B9BD5"/>
              <w:left w:val="single" w:sz="4" w:space="0" w:color="5B9BD5"/>
              <w:bottom w:val="single" w:sz="4" w:space="0" w:color="5B9BD5"/>
              <w:right w:val="nil"/>
            </w:tcBorders>
            <w:shd w:val="clear" w:color="auto" w:fill="5B9BD5"/>
            <w:noWrap/>
          </w:tcPr>
          <w:p w:rsidR="00F138AF" w:rsidRPr="001A4CE2" w:rsidRDefault="00F138AF" w:rsidP="000C70B9">
            <w:pPr>
              <w:spacing w:after="0" w:line="240" w:lineRule="auto"/>
              <w:rPr>
                <w:rFonts w:eastAsia="Calibri"/>
                <w:b/>
                <w:bCs/>
                <w:color w:val="000000"/>
                <w:szCs w:val="24"/>
              </w:rPr>
            </w:pPr>
            <w:r w:rsidRPr="001A4CE2">
              <w:rPr>
                <w:rFonts w:eastAsia="Calibri"/>
                <w:b/>
                <w:bCs/>
                <w:color w:val="000000"/>
                <w:szCs w:val="24"/>
              </w:rPr>
              <w:t>No</w:t>
            </w:r>
          </w:p>
        </w:tc>
        <w:tc>
          <w:tcPr>
            <w:tcW w:w="5042" w:type="dxa"/>
            <w:vMerge w:val="restart"/>
            <w:tcBorders>
              <w:top w:val="single" w:sz="4" w:space="0" w:color="5B9BD5"/>
              <w:left w:val="nil"/>
              <w:bottom w:val="single" w:sz="4" w:space="0" w:color="5B9BD5"/>
              <w:right w:val="nil"/>
            </w:tcBorders>
            <w:shd w:val="clear" w:color="auto" w:fill="5B9BD5"/>
          </w:tcPr>
          <w:p w:rsidR="00F138AF" w:rsidRPr="001A4CE2" w:rsidRDefault="00F138AF" w:rsidP="000C70B9">
            <w:pPr>
              <w:spacing w:after="0" w:line="240" w:lineRule="auto"/>
              <w:rPr>
                <w:rFonts w:eastAsia="Calibri"/>
                <w:b/>
                <w:bCs/>
                <w:color w:val="000000"/>
                <w:szCs w:val="24"/>
              </w:rPr>
            </w:pPr>
            <w:r w:rsidRPr="001A4CE2">
              <w:rPr>
                <w:rFonts w:eastAsia="Calibri"/>
                <w:b/>
                <w:bCs/>
                <w:color w:val="000000"/>
                <w:szCs w:val="24"/>
              </w:rPr>
              <w:t>PERFORMANS</w:t>
            </w:r>
          </w:p>
          <w:p w:rsidR="00F138AF" w:rsidRPr="001A4CE2" w:rsidRDefault="00F138AF" w:rsidP="000C70B9">
            <w:pPr>
              <w:spacing w:after="0" w:line="240" w:lineRule="auto"/>
              <w:rPr>
                <w:rFonts w:eastAsia="Calibri"/>
                <w:b/>
                <w:bCs/>
                <w:color w:val="000000"/>
                <w:szCs w:val="24"/>
              </w:rPr>
            </w:pPr>
            <w:r w:rsidRPr="001A4CE2">
              <w:rPr>
                <w:rFonts w:eastAsia="Calibri"/>
                <w:b/>
                <w:bCs/>
                <w:color w:val="000000"/>
                <w:szCs w:val="24"/>
              </w:rPr>
              <w:t>GÖSTERGESİ</w:t>
            </w:r>
          </w:p>
        </w:tc>
        <w:tc>
          <w:tcPr>
            <w:tcW w:w="964" w:type="dxa"/>
            <w:gridSpan w:val="2"/>
            <w:tcBorders>
              <w:top w:val="single" w:sz="4" w:space="0" w:color="5B9BD5"/>
              <w:left w:val="nil"/>
              <w:bottom w:val="single" w:sz="4" w:space="0" w:color="5B9BD5"/>
              <w:right w:val="nil"/>
            </w:tcBorders>
            <w:shd w:val="clear" w:color="auto" w:fill="5B9BD5"/>
          </w:tcPr>
          <w:p w:rsidR="00F138AF" w:rsidRPr="001A4CE2" w:rsidRDefault="00F138AF" w:rsidP="000C70B9">
            <w:pPr>
              <w:spacing w:after="0" w:line="240" w:lineRule="auto"/>
              <w:rPr>
                <w:rFonts w:eastAsia="Calibri"/>
                <w:b/>
                <w:bCs/>
                <w:color w:val="000000"/>
                <w:szCs w:val="24"/>
              </w:rPr>
            </w:pPr>
            <w:r w:rsidRPr="001A4CE2">
              <w:rPr>
                <w:rFonts w:eastAsia="Calibri"/>
                <w:b/>
                <w:bCs/>
                <w:color w:val="000000"/>
                <w:szCs w:val="24"/>
              </w:rPr>
              <w:t>Mevcut</w:t>
            </w:r>
          </w:p>
        </w:tc>
        <w:tc>
          <w:tcPr>
            <w:tcW w:w="5245" w:type="dxa"/>
            <w:gridSpan w:val="6"/>
            <w:tcBorders>
              <w:top w:val="single" w:sz="4" w:space="0" w:color="5B9BD5"/>
              <w:left w:val="nil"/>
              <w:bottom w:val="single" w:sz="4" w:space="0" w:color="5B9BD5"/>
              <w:right w:val="single" w:sz="4" w:space="0" w:color="5B9BD5"/>
            </w:tcBorders>
            <w:shd w:val="clear" w:color="auto" w:fill="5B9BD5"/>
          </w:tcPr>
          <w:p w:rsidR="00F138AF" w:rsidRPr="001A4CE2" w:rsidRDefault="00F138AF" w:rsidP="000C70B9">
            <w:pPr>
              <w:spacing w:after="0" w:line="240" w:lineRule="auto"/>
              <w:rPr>
                <w:rFonts w:eastAsia="Calibri"/>
                <w:b/>
                <w:bCs/>
                <w:color w:val="000000"/>
                <w:szCs w:val="24"/>
              </w:rPr>
            </w:pPr>
            <w:r w:rsidRPr="001A4CE2">
              <w:rPr>
                <w:rFonts w:eastAsia="Calibri"/>
                <w:b/>
                <w:bCs/>
                <w:color w:val="000000"/>
                <w:szCs w:val="24"/>
              </w:rPr>
              <w:t>HEDEF</w:t>
            </w:r>
          </w:p>
        </w:tc>
      </w:tr>
      <w:tr w:rsidR="00F138AF" w:rsidRPr="001A4CE2">
        <w:trPr>
          <w:gridAfter w:val="1"/>
          <w:wAfter w:w="15" w:type="dxa"/>
          <w:trHeight w:val="309"/>
        </w:trPr>
        <w:tc>
          <w:tcPr>
            <w:tcW w:w="1757" w:type="dxa"/>
            <w:vMerge/>
            <w:shd w:val="clear" w:color="auto" w:fill="DEEAF6"/>
          </w:tcPr>
          <w:p w:rsidR="00F138AF" w:rsidRPr="001A4CE2" w:rsidRDefault="00F138AF" w:rsidP="000C70B9">
            <w:pPr>
              <w:spacing w:after="0" w:line="240" w:lineRule="auto"/>
              <w:rPr>
                <w:rFonts w:eastAsia="Calibri"/>
                <w:b/>
                <w:bCs/>
                <w:szCs w:val="24"/>
              </w:rPr>
            </w:pPr>
          </w:p>
        </w:tc>
        <w:tc>
          <w:tcPr>
            <w:tcW w:w="5042" w:type="dxa"/>
            <w:vMerge/>
            <w:shd w:val="clear" w:color="auto" w:fill="DEEAF6"/>
          </w:tcPr>
          <w:p w:rsidR="00F138AF" w:rsidRPr="001A4CE2" w:rsidRDefault="00F138AF" w:rsidP="000C70B9">
            <w:pPr>
              <w:spacing w:after="0" w:line="240" w:lineRule="auto"/>
              <w:rPr>
                <w:rFonts w:eastAsia="Calibri"/>
                <w:b/>
                <w:bCs/>
                <w:szCs w:val="24"/>
              </w:rPr>
            </w:pPr>
          </w:p>
        </w:tc>
        <w:tc>
          <w:tcPr>
            <w:tcW w:w="957" w:type="dxa"/>
            <w:shd w:val="clear" w:color="auto" w:fill="DEEAF6"/>
            <w:noWrap/>
          </w:tcPr>
          <w:p w:rsidR="00F138AF" w:rsidRPr="001A4CE2" w:rsidRDefault="00F138AF" w:rsidP="000C70B9">
            <w:pPr>
              <w:spacing w:after="0" w:line="240" w:lineRule="auto"/>
              <w:rPr>
                <w:rFonts w:eastAsia="Calibri"/>
                <w:b/>
                <w:bCs/>
                <w:szCs w:val="24"/>
              </w:rPr>
            </w:pPr>
            <w:r w:rsidRPr="001A4CE2">
              <w:rPr>
                <w:rFonts w:eastAsia="Calibri"/>
                <w:b/>
                <w:bCs/>
                <w:szCs w:val="24"/>
              </w:rPr>
              <w:t>2018</w:t>
            </w:r>
          </w:p>
        </w:tc>
        <w:tc>
          <w:tcPr>
            <w:tcW w:w="1092" w:type="dxa"/>
            <w:gridSpan w:val="2"/>
            <w:shd w:val="clear" w:color="auto" w:fill="DEEAF6"/>
            <w:noWrap/>
          </w:tcPr>
          <w:p w:rsidR="00F138AF" w:rsidRPr="001A4CE2" w:rsidRDefault="00F138AF" w:rsidP="000C70B9">
            <w:pPr>
              <w:spacing w:after="0" w:line="240" w:lineRule="auto"/>
              <w:rPr>
                <w:rFonts w:eastAsia="Calibri"/>
                <w:b/>
                <w:bCs/>
                <w:szCs w:val="24"/>
              </w:rPr>
            </w:pPr>
            <w:r w:rsidRPr="001A4CE2">
              <w:rPr>
                <w:rFonts w:eastAsia="Calibri"/>
                <w:b/>
                <w:bCs/>
                <w:szCs w:val="24"/>
              </w:rPr>
              <w:t>2019</w:t>
            </w:r>
          </w:p>
        </w:tc>
        <w:tc>
          <w:tcPr>
            <w:tcW w:w="1041" w:type="dxa"/>
            <w:shd w:val="clear" w:color="auto" w:fill="DEEAF6"/>
          </w:tcPr>
          <w:p w:rsidR="00F138AF" w:rsidRPr="001A4CE2" w:rsidRDefault="00F138AF" w:rsidP="000C70B9">
            <w:pPr>
              <w:spacing w:after="0" w:line="240" w:lineRule="auto"/>
              <w:rPr>
                <w:rFonts w:eastAsia="Calibri"/>
                <w:b/>
                <w:bCs/>
                <w:szCs w:val="24"/>
              </w:rPr>
            </w:pPr>
            <w:r w:rsidRPr="001A4CE2">
              <w:rPr>
                <w:rFonts w:eastAsia="Calibri"/>
                <w:b/>
                <w:bCs/>
                <w:szCs w:val="24"/>
              </w:rPr>
              <w:t>2020</w:t>
            </w:r>
          </w:p>
        </w:tc>
        <w:tc>
          <w:tcPr>
            <w:tcW w:w="1007" w:type="dxa"/>
            <w:shd w:val="clear" w:color="auto" w:fill="DEEAF6"/>
          </w:tcPr>
          <w:p w:rsidR="00F138AF" w:rsidRPr="001A4CE2" w:rsidRDefault="00F138AF" w:rsidP="000C70B9">
            <w:pPr>
              <w:spacing w:after="0" w:line="240" w:lineRule="auto"/>
              <w:rPr>
                <w:rFonts w:eastAsia="Calibri"/>
                <w:b/>
                <w:bCs/>
                <w:szCs w:val="24"/>
              </w:rPr>
            </w:pPr>
            <w:r w:rsidRPr="001A4CE2">
              <w:rPr>
                <w:rFonts w:eastAsia="Calibri"/>
                <w:b/>
                <w:bCs/>
                <w:szCs w:val="24"/>
              </w:rPr>
              <w:t>2021</w:t>
            </w:r>
          </w:p>
        </w:tc>
        <w:tc>
          <w:tcPr>
            <w:tcW w:w="1092" w:type="dxa"/>
            <w:shd w:val="clear" w:color="auto" w:fill="DEEAF6"/>
          </w:tcPr>
          <w:p w:rsidR="00F138AF" w:rsidRPr="001A4CE2" w:rsidRDefault="00F138AF" w:rsidP="000C70B9">
            <w:pPr>
              <w:spacing w:after="0" w:line="240" w:lineRule="auto"/>
              <w:rPr>
                <w:rFonts w:eastAsia="Calibri"/>
                <w:b/>
                <w:bCs/>
                <w:szCs w:val="24"/>
              </w:rPr>
            </w:pPr>
            <w:r w:rsidRPr="001A4CE2">
              <w:rPr>
                <w:rFonts w:eastAsia="Calibri"/>
                <w:b/>
                <w:bCs/>
                <w:szCs w:val="24"/>
              </w:rPr>
              <w:t>2022</w:t>
            </w:r>
          </w:p>
        </w:tc>
        <w:tc>
          <w:tcPr>
            <w:tcW w:w="1005" w:type="dxa"/>
            <w:shd w:val="clear" w:color="auto" w:fill="DEEAF6"/>
          </w:tcPr>
          <w:p w:rsidR="00F138AF" w:rsidRPr="001A4CE2" w:rsidRDefault="00F138AF" w:rsidP="000C70B9">
            <w:pPr>
              <w:spacing w:after="0" w:line="240" w:lineRule="auto"/>
              <w:rPr>
                <w:rFonts w:eastAsia="Calibri"/>
                <w:b/>
                <w:bCs/>
                <w:szCs w:val="24"/>
              </w:rPr>
            </w:pPr>
            <w:r w:rsidRPr="001A4CE2">
              <w:rPr>
                <w:rFonts w:eastAsia="Calibri"/>
                <w:b/>
                <w:bCs/>
                <w:szCs w:val="24"/>
              </w:rPr>
              <w:t>2023</w:t>
            </w:r>
          </w:p>
        </w:tc>
      </w:tr>
      <w:tr w:rsidR="00F138AF" w:rsidRPr="001A4CE2">
        <w:trPr>
          <w:gridAfter w:val="1"/>
          <w:wAfter w:w="15" w:type="dxa"/>
          <w:trHeight w:val="549"/>
        </w:trPr>
        <w:tc>
          <w:tcPr>
            <w:tcW w:w="1757" w:type="dxa"/>
          </w:tcPr>
          <w:p w:rsidR="00F138AF" w:rsidRPr="001A4CE2" w:rsidRDefault="004056D9" w:rsidP="000C70B9">
            <w:pPr>
              <w:spacing w:after="0" w:line="240" w:lineRule="auto"/>
              <w:rPr>
                <w:rFonts w:eastAsia="Calibri"/>
                <w:b/>
                <w:bCs/>
                <w:color w:val="FF0000"/>
                <w:szCs w:val="24"/>
              </w:rPr>
            </w:pPr>
            <w:r w:rsidRPr="001A4CE2">
              <w:rPr>
                <w:rFonts w:eastAsia="Calibri"/>
                <w:b/>
                <w:bCs/>
                <w:color w:val="FF0000"/>
                <w:szCs w:val="24"/>
              </w:rPr>
              <w:t>PG.3</w:t>
            </w:r>
            <w:r w:rsidR="00F138AF" w:rsidRPr="001A4CE2">
              <w:rPr>
                <w:rFonts w:eastAsia="Calibri"/>
                <w:b/>
                <w:bCs/>
                <w:color w:val="FF0000"/>
                <w:szCs w:val="24"/>
              </w:rPr>
              <w:t>.1.a</w:t>
            </w:r>
          </w:p>
        </w:tc>
        <w:tc>
          <w:tcPr>
            <w:tcW w:w="5042" w:type="dxa"/>
          </w:tcPr>
          <w:p w:rsidR="00F138AF" w:rsidRPr="001A4CE2" w:rsidRDefault="004056D9" w:rsidP="000C70B9">
            <w:pPr>
              <w:spacing w:after="0" w:line="240" w:lineRule="auto"/>
              <w:rPr>
                <w:rFonts w:eastAsia="Calibri"/>
                <w:szCs w:val="24"/>
              </w:rPr>
            </w:pPr>
            <w:r w:rsidRPr="001A4CE2">
              <w:rPr>
                <w:rFonts w:eastAsia="Calibri"/>
                <w:color w:val="000000"/>
                <w:szCs w:val="24"/>
              </w:rPr>
              <w:t>Olumsuz davranış</w:t>
            </w:r>
            <w:r w:rsidR="00311983">
              <w:rPr>
                <w:rFonts w:eastAsia="Calibri"/>
                <w:color w:val="000000"/>
                <w:szCs w:val="24"/>
              </w:rPr>
              <w:t xml:space="preserve"> gösteren öğrenci</w:t>
            </w:r>
            <w:r w:rsidRPr="001A4CE2">
              <w:rPr>
                <w:rFonts w:eastAsia="Calibri"/>
                <w:color w:val="000000"/>
                <w:szCs w:val="24"/>
              </w:rPr>
              <w:t xml:space="preserve"> oranı</w:t>
            </w:r>
          </w:p>
        </w:tc>
        <w:tc>
          <w:tcPr>
            <w:tcW w:w="957" w:type="dxa"/>
            <w:noWrap/>
          </w:tcPr>
          <w:p w:rsidR="00F138AF" w:rsidRPr="001A4CE2" w:rsidRDefault="000B6469" w:rsidP="000B6469">
            <w:pPr>
              <w:spacing w:after="0" w:line="360" w:lineRule="auto"/>
              <w:jc w:val="center"/>
              <w:rPr>
                <w:rFonts w:eastAsia="Calibri"/>
                <w:szCs w:val="24"/>
              </w:rPr>
            </w:pPr>
            <w:r>
              <w:rPr>
                <w:rFonts w:eastAsia="Calibri"/>
                <w:szCs w:val="24"/>
              </w:rPr>
              <w:t>%</w:t>
            </w:r>
            <w:r w:rsidR="00865891">
              <w:rPr>
                <w:rFonts w:eastAsia="Calibri"/>
                <w:szCs w:val="24"/>
              </w:rPr>
              <w:t>5</w:t>
            </w:r>
          </w:p>
        </w:tc>
        <w:tc>
          <w:tcPr>
            <w:tcW w:w="1092" w:type="dxa"/>
            <w:gridSpan w:val="2"/>
            <w:noWrap/>
          </w:tcPr>
          <w:p w:rsidR="00F138AF" w:rsidRPr="001A4CE2" w:rsidRDefault="004056D9" w:rsidP="000C70B9">
            <w:pPr>
              <w:spacing w:after="0" w:line="240" w:lineRule="auto"/>
              <w:jc w:val="center"/>
              <w:rPr>
                <w:rFonts w:eastAsia="Calibri"/>
                <w:szCs w:val="24"/>
              </w:rPr>
            </w:pPr>
            <w:r w:rsidRPr="001A4CE2">
              <w:rPr>
                <w:rFonts w:eastAsia="Calibri"/>
                <w:szCs w:val="24"/>
              </w:rPr>
              <w:t>%</w:t>
            </w:r>
            <w:r w:rsidR="00865891">
              <w:rPr>
                <w:rFonts w:eastAsia="Calibri"/>
                <w:szCs w:val="24"/>
              </w:rPr>
              <w:t>4</w:t>
            </w:r>
          </w:p>
        </w:tc>
        <w:tc>
          <w:tcPr>
            <w:tcW w:w="1041" w:type="dxa"/>
          </w:tcPr>
          <w:p w:rsidR="00F138AF" w:rsidRPr="001A4CE2" w:rsidRDefault="004056D9" w:rsidP="000C70B9">
            <w:pPr>
              <w:spacing w:after="0" w:line="240" w:lineRule="auto"/>
              <w:jc w:val="center"/>
              <w:rPr>
                <w:rFonts w:eastAsia="Calibri"/>
                <w:szCs w:val="24"/>
              </w:rPr>
            </w:pPr>
            <w:r w:rsidRPr="001A4CE2">
              <w:rPr>
                <w:rFonts w:eastAsia="Calibri"/>
                <w:szCs w:val="24"/>
              </w:rPr>
              <w:t>%</w:t>
            </w:r>
            <w:r w:rsidR="00865891">
              <w:rPr>
                <w:rFonts w:eastAsia="Calibri"/>
                <w:szCs w:val="24"/>
              </w:rPr>
              <w:t>3</w:t>
            </w:r>
          </w:p>
        </w:tc>
        <w:tc>
          <w:tcPr>
            <w:tcW w:w="1007" w:type="dxa"/>
          </w:tcPr>
          <w:p w:rsidR="00F138AF" w:rsidRPr="001A4CE2" w:rsidRDefault="004056D9" w:rsidP="000C70B9">
            <w:pPr>
              <w:spacing w:after="0" w:line="240" w:lineRule="auto"/>
              <w:jc w:val="center"/>
              <w:rPr>
                <w:rFonts w:eastAsia="Calibri"/>
                <w:szCs w:val="24"/>
              </w:rPr>
            </w:pPr>
            <w:r w:rsidRPr="001A4CE2">
              <w:rPr>
                <w:rFonts w:eastAsia="Calibri"/>
                <w:szCs w:val="24"/>
              </w:rPr>
              <w:t>%</w:t>
            </w:r>
            <w:r w:rsidR="00865891">
              <w:rPr>
                <w:rFonts w:eastAsia="Calibri"/>
                <w:szCs w:val="24"/>
              </w:rPr>
              <w:t>2</w:t>
            </w:r>
          </w:p>
        </w:tc>
        <w:tc>
          <w:tcPr>
            <w:tcW w:w="1092" w:type="dxa"/>
          </w:tcPr>
          <w:p w:rsidR="00F138AF" w:rsidRPr="001A4CE2" w:rsidRDefault="004056D9" w:rsidP="000C70B9">
            <w:pPr>
              <w:spacing w:after="0" w:line="240" w:lineRule="auto"/>
              <w:jc w:val="center"/>
              <w:rPr>
                <w:rFonts w:eastAsia="Calibri"/>
                <w:szCs w:val="24"/>
              </w:rPr>
            </w:pPr>
            <w:r w:rsidRPr="001A4CE2">
              <w:rPr>
                <w:rFonts w:eastAsia="Calibri"/>
                <w:szCs w:val="24"/>
              </w:rPr>
              <w:t>%</w:t>
            </w:r>
            <w:r w:rsidR="00865891">
              <w:rPr>
                <w:rFonts w:eastAsia="Calibri"/>
                <w:szCs w:val="24"/>
              </w:rPr>
              <w:t>1</w:t>
            </w:r>
          </w:p>
        </w:tc>
        <w:tc>
          <w:tcPr>
            <w:tcW w:w="1005" w:type="dxa"/>
          </w:tcPr>
          <w:p w:rsidR="00F138AF" w:rsidRPr="001A4CE2" w:rsidRDefault="0018212D" w:rsidP="000C70B9">
            <w:pPr>
              <w:spacing w:after="0" w:line="240" w:lineRule="auto"/>
              <w:jc w:val="center"/>
              <w:rPr>
                <w:rFonts w:eastAsia="Calibri"/>
                <w:szCs w:val="24"/>
              </w:rPr>
            </w:pPr>
            <w:r>
              <w:rPr>
                <w:rFonts w:eastAsia="Calibri"/>
                <w:szCs w:val="24"/>
              </w:rPr>
              <w:t>1</w:t>
            </w:r>
            <w:r w:rsidR="004056D9" w:rsidRPr="001A4CE2">
              <w:rPr>
                <w:rFonts w:eastAsia="Calibri"/>
                <w:szCs w:val="24"/>
              </w:rPr>
              <w:t>%</w:t>
            </w:r>
          </w:p>
        </w:tc>
      </w:tr>
      <w:tr w:rsidR="00F138AF" w:rsidRPr="001A4CE2">
        <w:trPr>
          <w:gridAfter w:val="1"/>
          <w:wAfter w:w="15" w:type="dxa"/>
          <w:trHeight w:val="549"/>
        </w:trPr>
        <w:tc>
          <w:tcPr>
            <w:tcW w:w="1757" w:type="dxa"/>
            <w:shd w:val="clear" w:color="auto" w:fill="DEEAF6"/>
          </w:tcPr>
          <w:p w:rsidR="00F138AF" w:rsidRPr="001A4CE2" w:rsidRDefault="00F138AF" w:rsidP="004056D9">
            <w:pPr>
              <w:rPr>
                <w:rFonts w:eastAsia="Calibri"/>
                <w:b/>
                <w:bCs/>
                <w:szCs w:val="24"/>
              </w:rPr>
            </w:pPr>
            <w:r w:rsidRPr="001A4CE2">
              <w:rPr>
                <w:rFonts w:eastAsia="Calibri"/>
                <w:b/>
                <w:bCs/>
                <w:color w:val="FF0000"/>
                <w:szCs w:val="24"/>
              </w:rPr>
              <w:t>PG.</w:t>
            </w:r>
            <w:r w:rsidR="004056D9" w:rsidRPr="001A4CE2">
              <w:rPr>
                <w:rFonts w:eastAsia="Calibri"/>
                <w:b/>
                <w:bCs/>
                <w:color w:val="FF0000"/>
                <w:szCs w:val="24"/>
              </w:rPr>
              <w:t>3</w:t>
            </w:r>
            <w:r w:rsidRPr="001A4CE2">
              <w:rPr>
                <w:rFonts w:eastAsia="Calibri"/>
                <w:b/>
                <w:bCs/>
                <w:color w:val="FF0000"/>
                <w:szCs w:val="24"/>
              </w:rPr>
              <w:t>.1.b</w:t>
            </w:r>
          </w:p>
        </w:tc>
        <w:tc>
          <w:tcPr>
            <w:tcW w:w="5042" w:type="dxa"/>
            <w:shd w:val="clear" w:color="auto" w:fill="DEEAF6"/>
          </w:tcPr>
          <w:p w:rsidR="00F138AF" w:rsidRPr="001A4CE2" w:rsidRDefault="004056D9" w:rsidP="000C70B9">
            <w:pPr>
              <w:spacing w:after="0" w:line="240" w:lineRule="auto"/>
              <w:rPr>
                <w:rFonts w:eastAsia="Calibri"/>
                <w:szCs w:val="24"/>
              </w:rPr>
            </w:pPr>
            <w:r w:rsidRPr="001A4CE2">
              <w:rPr>
                <w:rFonts w:eastAsia="Calibri"/>
                <w:szCs w:val="24"/>
              </w:rPr>
              <w:t>Ödüllendirilen öğrenci sayısı</w:t>
            </w:r>
          </w:p>
        </w:tc>
        <w:tc>
          <w:tcPr>
            <w:tcW w:w="957" w:type="dxa"/>
            <w:shd w:val="clear" w:color="auto" w:fill="DEEAF6"/>
            <w:noWrap/>
          </w:tcPr>
          <w:p w:rsidR="00F138AF" w:rsidRPr="001A4CE2" w:rsidRDefault="00472FA6" w:rsidP="000C70B9">
            <w:pPr>
              <w:spacing w:after="0" w:line="240" w:lineRule="auto"/>
              <w:jc w:val="center"/>
              <w:rPr>
                <w:rFonts w:eastAsia="Calibri"/>
                <w:szCs w:val="24"/>
              </w:rPr>
            </w:pPr>
            <w:r>
              <w:rPr>
                <w:rFonts w:eastAsia="Calibri"/>
                <w:szCs w:val="24"/>
              </w:rPr>
              <w:t>5</w:t>
            </w:r>
          </w:p>
        </w:tc>
        <w:tc>
          <w:tcPr>
            <w:tcW w:w="1092" w:type="dxa"/>
            <w:gridSpan w:val="2"/>
            <w:shd w:val="clear" w:color="auto" w:fill="DEEAF6"/>
            <w:noWrap/>
          </w:tcPr>
          <w:p w:rsidR="00F138AF" w:rsidRPr="001A4CE2" w:rsidRDefault="00472FA6" w:rsidP="000C70B9">
            <w:pPr>
              <w:spacing w:after="0" w:line="240" w:lineRule="auto"/>
              <w:jc w:val="center"/>
              <w:rPr>
                <w:rFonts w:eastAsia="Calibri"/>
                <w:szCs w:val="24"/>
              </w:rPr>
            </w:pPr>
            <w:r>
              <w:rPr>
                <w:rFonts w:eastAsia="Calibri"/>
                <w:szCs w:val="24"/>
              </w:rPr>
              <w:t>7</w:t>
            </w:r>
          </w:p>
        </w:tc>
        <w:tc>
          <w:tcPr>
            <w:tcW w:w="1041" w:type="dxa"/>
            <w:shd w:val="clear" w:color="auto" w:fill="DEEAF6"/>
          </w:tcPr>
          <w:p w:rsidR="00F138AF" w:rsidRPr="001A4CE2" w:rsidRDefault="00472FA6" w:rsidP="000C70B9">
            <w:pPr>
              <w:spacing w:after="0" w:line="240" w:lineRule="auto"/>
              <w:jc w:val="center"/>
              <w:rPr>
                <w:rFonts w:eastAsia="Calibri"/>
                <w:szCs w:val="24"/>
              </w:rPr>
            </w:pPr>
            <w:r>
              <w:rPr>
                <w:rFonts w:eastAsia="Calibri"/>
                <w:szCs w:val="24"/>
              </w:rPr>
              <w:t>10</w:t>
            </w:r>
          </w:p>
        </w:tc>
        <w:tc>
          <w:tcPr>
            <w:tcW w:w="1007" w:type="dxa"/>
            <w:shd w:val="clear" w:color="auto" w:fill="DEEAF6"/>
          </w:tcPr>
          <w:p w:rsidR="00F138AF" w:rsidRPr="001A4CE2" w:rsidRDefault="00472FA6" w:rsidP="000C70B9">
            <w:pPr>
              <w:spacing w:after="0" w:line="240" w:lineRule="auto"/>
              <w:jc w:val="center"/>
              <w:rPr>
                <w:rFonts w:eastAsia="Calibri"/>
                <w:szCs w:val="24"/>
              </w:rPr>
            </w:pPr>
            <w:r>
              <w:rPr>
                <w:rFonts w:eastAsia="Calibri"/>
                <w:szCs w:val="24"/>
              </w:rPr>
              <w:t>12</w:t>
            </w:r>
          </w:p>
        </w:tc>
        <w:tc>
          <w:tcPr>
            <w:tcW w:w="1092" w:type="dxa"/>
            <w:shd w:val="clear" w:color="auto" w:fill="DEEAF6"/>
          </w:tcPr>
          <w:p w:rsidR="00F138AF" w:rsidRPr="001A4CE2" w:rsidRDefault="00472FA6" w:rsidP="000C70B9">
            <w:pPr>
              <w:spacing w:after="0" w:line="240" w:lineRule="auto"/>
              <w:jc w:val="center"/>
              <w:rPr>
                <w:rFonts w:eastAsia="Calibri"/>
                <w:szCs w:val="24"/>
              </w:rPr>
            </w:pPr>
            <w:r>
              <w:rPr>
                <w:rFonts w:eastAsia="Calibri"/>
                <w:szCs w:val="24"/>
              </w:rPr>
              <w:t>15</w:t>
            </w:r>
          </w:p>
        </w:tc>
        <w:tc>
          <w:tcPr>
            <w:tcW w:w="1005" w:type="dxa"/>
            <w:shd w:val="clear" w:color="auto" w:fill="DEEAF6"/>
          </w:tcPr>
          <w:p w:rsidR="00F138AF" w:rsidRPr="001A4CE2" w:rsidRDefault="00472FA6" w:rsidP="000C70B9">
            <w:pPr>
              <w:spacing w:after="0" w:line="240" w:lineRule="auto"/>
              <w:jc w:val="center"/>
              <w:rPr>
                <w:rFonts w:eastAsia="Calibri"/>
                <w:szCs w:val="24"/>
              </w:rPr>
            </w:pPr>
            <w:r>
              <w:rPr>
                <w:rFonts w:eastAsia="Calibri"/>
                <w:szCs w:val="24"/>
              </w:rPr>
              <w:t>20</w:t>
            </w:r>
          </w:p>
        </w:tc>
      </w:tr>
    </w:tbl>
    <w:p w:rsidR="00F138AF" w:rsidRPr="001A4CE2" w:rsidRDefault="00F138AF" w:rsidP="00F138AF">
      <w:pPr>
        <w:rPr>
          <w:b/>
          <w:szCs w:val="24"/>
        </w:rPr>
      </w:pPr>
      <w:r w:rsidRPr="001A4CE2">
        <w:rPr>
          <w:b/>
          <w:szCs w:val="24"/>
        </w:rPr>
        <w:t>Eylemler</w:t>
      </w:r>
    </w:p>
    <w:tbl>
      <w:tblPr>
        <w:tblW w:w="4829"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tblPr>
      <w:tblGrid>
        <w:gridCol w:w="1064"/>
        <w:gridCol w:w="7009"/>
        <w:gridCol w:w="3502"/>
        <w:gridCol w:w="3505"/>
      </w:tblGrid>
      <w:tr w:rsidR="00F138AF" w:rsidRPr="001A4CE2">
        <w:trPr>
          <w:trHeight w:val="441"/>
        </w:trPr>
        <w:tc>
          <w:tcPr>
            <w:tcW w:w="353" w:type="pct"/>
            <w:tcBorders>
              <w:top w:val="single" w:sz="4" w:space="0" w:color="5B9BD5"/>
              <w:left w:val="single" w:sz="4" w:space="0" w:color="5B9BD5"/>
              <w:bottom w:val="single" w:sz="4" w:space="0" w:color="5B9BD5"/>
              <w:right w:val="nil"/>
            </w:tcBorders>
            <w:shd w:val="clear" w:color="auto" w:fill="5B9BD5"/>
          </w:tcPr>
          <w:p w:rsidR="00F138AF" w:rsidRPr="001A4CE2" w:rsidRDefault="00F138AF" w:rsidP="000C70B9">
            <w:pPr>
              <w:spacing w:after="0" w:line="240" w:lineRule="auto"/>
              <w:jc w:val="center"/>
              <w:rPr>
                <w:rFonts w:eastAsia="Calibri"/>
                <w:b/>
                <w:bCs/>
                <w:color w:val="000000"/>
                <w:szCs w:val="24"/>
              </w:rPr>
            </w:pPr>
            <w:r w:rsidRPr="001A4CE2">
              <w:rPr>
                <w:rFonts w:eastAsia="Calibri"/>
                <w:b/>
                <w:bCs/>
                <w:color w:val="000000"/>
                <w:szCs w:val="24"/>
              </w:rPr>
              <w:t>No</w:t>
            </w:r>
          </w:p>
        </w:tc>
        <w:tc>
          <w:tcPr>
            <w:tcW w:w="2324" w:type="pct"/>
            <w:tcBorders>
              <w:top w:val="single" w:sz="4" w:space="0" w:color="5B9BD5"/>
              <w:left w:val="nil"/>
              <w:bottom w:val="single" w:sz="4" w:space="0" w:color="5B9BD5"/>
              <w:right w:val="nil"/>
            </w:tcBorders>
            <w:shd w:val="clear" w:color="auto" w:fill="5B9BD5"/>
            <w:noWrap/>
          </w:tcPr>
          <w:p w:rsidR="00F138AF" w:rsidRPr="001A4CE2" w:rsidRDefault="00F138AF" w:rsidP="000C70B9">
            <w:pPr>
              <w:spacing w:after="0" w:line="240" w:lineRule="auto"/>
              <w:jc w:val="center"/>
              <w:rPr>
                <w:rFonts w:eastAsia="Calibri"/>
                <w:b/>
                <w:bCs/>
                <w:color w:val="000000"/>
                <w:szCs w:val="24"/>
              </w:rPr>
            </w:pPr>
            <w:r w:rsidRPr="001A4CE2">
              <w:rPr>
                <w:rFonts w:eastAsia="Calibri"/>
                <w:b/>
                <w:bCs/>
                <w:color w:val="000000"/>
                <w:szCs w:val="24"/>
              </w:rPr>
              <w:t>Eylem İfadesi</w:t>
            </w:r>
          </w:p>
        </w:tc>
        <w:tc>
          <w:tcPr>
            <w:tcW w:w="1161" w:type="pct"/>
            <w:tcBorders>
              <w:top w:val="single" w:sz="4" w:space="0" w:color="5B9BD5"/>
              <w:left w:val="nil"/>
              <w:bottom w:val="single" w:sz="4" w:space="0" w:color="5B9BD5"/>
              <w:right w:val="nil"/>
            </w:tcBorders>
            <w:shd w:val="clear" w:color="auto" w:fill="5B9BD5"/>
          </w:tcPr>
          <w:p w:rsidR="00F138AF" w:rsidRPr="001A4CE2" w:rsidRDefault="00F138AF" w:rsidP="000C70B9">
            <w:pPr>
              <w:spacing w:after="0" w:line="240" w:lineRule="auto"/>
              <w:jc w:val="center"/>
              <w:rPr>
                <w:rFonts w:eastAsia="Calibri"/>
                <w:b/>
                <w:bCs/>
                <w:color w:val="000000"/>
                <w:szCs w:val="24"/>
              </w:rPr>
            </w:pPr>
            <w:r w:rsidRPr="001A4CE2">
              <w:rPr>
                <w:rFonts w:eastAsia="Calibri"/>
                <w:b/>
                <w:bCs/>
                <w:color w:val="000000"/>
                <w:szCs w:val="24"/>
              </w:rPr>
              <w:t>Eylem Sorumlusu</w:t>
            </w:r>
          </w:p>
        </w:tc>
        <w:tc>
          <w:tcPr>
            <w:tcW w:w="1162" w:type="pct"/>
            <w:tcBorders>
              <w:top w:val="single" w:sz="4" w:space="0" w:color="5B9BD5"/>
              <w:left w:val="nil"/>
              <w:bottom w:val="single" w:sz="4" w:space="0" w:color="5B9BD5"/>
              <w:right w:val="single" w:sz="4" w:space="0" w:color="5B9BD5"/>
            </w:tcBorders>
            <w:shd w:val="clear" w:color="auto" w:fill="5B9BD5"/>
          </w:tcPr>
          <w:p w:rsidR="00F138AF" w:rsidRPr="001A4CE2" w:rsidRDefault="00F138AF" w:rsidP="000C70B9">
            <w:pPr>
              <w:spacing w:after="0" w:line="240" w:lineRule="auto"/>
              <w:jc w:val="center"/>
              <w:rPr>
                <w:rFonts w:eastAsia="Calibri"/>
                <w:b/>
                <w:bCs/>
                <w:color w:val="000000"/>
                <w:szCs w:val="24"/>
              </w:rPr>
            </w:pPr>
            <w:r w:rsidRPr="001A4CE2">
              <w:rPr>
                <w:rFonts w:eastAsia="Calibri"/>
                <w:b/>
                <w:bCs/>
                <w:color w:val="000000"/>
                <w:szCs w:val="24"/>
              </w:rPr>
              <w:t>Eylem Tarihi</w:t>
            </w:r>
          </w:p>
        </w:tc>
      </w:tr>
      <w:tr w:rsidR="004056D9" w:rsidRPr="001A4CE2">
        <w:trPr>
          <w:trHeight w:val="567"/>
        </w:trPr>
        <w:tc>
          <w:tcPr>
            <w:tcW w:w="353" w:type="pct"/>
            <w:shd w:val="clear" w:color="auto" w:fill="DEEAF6"/>
            <w:noWrap/>
          </w:tcPr>
          <w:p w:rsidR="004056D9" w:rsidRPr="001A4CE2" w:rsidRDefault="004056D9" w:rsidP="000C70B9">
            <w:pPr>
              <w:spacing w:after="0" w:line="240" w:lineRule="auto"/>
              <w:jc w:val="center"/>
              <w:rPr>
                <w:rFonts w:eastAsia="Calibri"/>
                <w:b/>
                <w:bCs/>
                <w:color w:val="000000"/>
                <w:szCs w:val="24"/>
              </w:rPr>
            </w:pPr>
            <w:r w:rsidRPr="001A4CE2">
              <w:rPr>
                <w:rFonts w:eastAsia="Calibri"/>
                <w:b/>
                <w:bCs/>
                <w:color w:val="000000"/>
                <w:szCs w:val="24"/>
              </w:rPr>
              <w:t>3.1.1.</w:t>
            </w:r>
          </w:p>
        </w:tc>
        <w:tc>
          <w:tcPr>
            <w:tcW w:w="2324" w:type="pct"/>
            <w:shd w:val="clear" w:color="auto" w:fill="DEEAF6"/>
          </w:tcPr>
          <w:p w:rsidR="004056D9" w:rsidRPr="001A4CE2" w:rsidRDefault="004056D9" w:rsidP="000C70B9">
            <w:pPr>
              <w:spacing w:line="240" w:lineRule="auto"/>
              <w:rPr>
                <w:rFonts w:eastAsia="Calibri"/>
                <w:b/>
                <w:color w:val="000000"/>
                <w:szCs w:val="24"/>
              </w:rPr>
            </w:pPr>
            <w:r w:rsidRPr="001A4CE2">
              <w:rPr>
                <w:rFonts w:eastAsia="Calibri"/>
                <w:szCs w:val="24"/>
              </w:rPr>
              <w:t>Kimdir Bu ve Problem Tarama Envanteri testleri uygulanacak</w:t>
            </w:r>
          </w:p>
        </w:tc>
        <w:tc>
          <w:tcPr>
            <w:tcW w:w="1161" w:type="pct"/>
            <w:shd w:val="clear" w:color="auto" w:fill="DEEAF6"/>
          </w:tcPr>
          <w:p w:rsidR="004056D9" w:rsidRPr="001A4CE2" w:rsidRDefault="004056D9" w:rsidP="00CB14D0">
            <w:pPr>
              <w:pStyle w:val="AralkYok"/>
              <w:rPr>
                <w:rFonts w:ascii="Book Antiqua" w:eastAsia="Calibri" w:hAnsi="Book Antiqua"/>
                <w:sz w:val="24"/>
                <w:szCs w:val="24"/>
              </w:rPr>
            </w:pPr>
            <w:r w:rsidRPr="001A4CE2">
              <w:rPr>
                <w:rFonts w:ascii="Book Antiqua" w:eastAsia="Calibri" w:hAnsi="Book Antiqua"/>
                <w:sz w:val="24"/>
                <w:szCs w:val="24"/>
              </w:rPr>
              <w:t>Sınıf Rehber Öğret.</w:t>
            </w:r>
          </w:p>
          <w:p w:rsidR="004056D9" w:rsidRPr="001A4CE2" w:rsidRDefault="004056D9" w:rsidP="00CB14D0">
            <w:pPr>
              <w:pStyle w:val="AralkYok"/>
              <w:rPr>
                <w:rFonts w:ascii="Book Antiqua" w:eastAsia="Calibri" w:hAnsi="Book Antiqua"/>
                <w:sz w:val="24"/>
                <w:szCs w:val="24"/>
              </w:rPr>
            </w:pPr>
          </w:p>
        </w:tc>
        <w:tc>
          <w:tcPr>
            <w:tcW w:w="1162" w:type="pct"/>
            <w:shd w:val="clear" w:color="auto" w:fill="DEEAF6"/>
          </w:tcPr>
          <w:p w:rsidR="004056D9" w:rsidRPr="001A4CE2" w:rsidRDefault="00E76E0B" w:rsidP="000C70B9">
            <w:pPr>
              <w:pStyle w:val="AralkYok"/>
              <w:jc w:val="center"/>
              <w:rPr>
                <w:rFonts w:ascii="Book Antiqua" w:eastAsia="Calibri" w:hAnsi="Book Antiqua"/>
                <w:sz w:val="24"/>
                <w:szCs w:val="24"/>
              </w:rPr>
            </w:pPr>
            <w:r>
              <w:rPr>
                <w:rFonts w:ascii="Book Antiqua" w:eastAsia="Calibri" w:hAnsi="Book Antiqua"/>
                <w:sz w:val="24"/>
                <w:szCs w:val="24"/>
              </w:rPr>
              <w:t>27 Ekim 2019</w:t>
            </w:r>
          </w:p>
        </w:tc>
      </w:tr>
      <w:tr w:rsidR="004056D9" w:rsidRPr="001A4CE2">
        <w:trPr>
          <w:trHeight w:val="567"/>
        </w:trPr>
        <w:tc>
          <w:tcPr>
            <w:tcW w:w="353" w:type="pct"/>
            <w:noWrap/>
          </w:tcPr>
          <w:p w:rsidR="004056D9" w:rsidRPr="001A4CE2" w:rsidRDefault="004056D9" w:rsidP="000C70B9">
            <w:pPr>
              <w:spacing w:after="0" w:line="240" w:lineRule="auto"/>
              <w:jc w:val="center"/>
              <w:rPr>
                <w:rFonts w:eastAsia="Calibri"/>
                <w:b/>
                <w:bCs/>
                <w:color w:val="000000"/>
                <w:szCs w:val="24"/>
              </w:rPr>
            </w:pPr>
            <w:r w:rsidRPr="001A4CE2">
              <w:rPr>
                <w:rFonts w:eastAsia="Calibri"/>
                <w:b/>
                <w:bCs/>
                <w:color w:val="000000"/>
                <w:szCs w:val="24"/>
              </w:rPr>
              <w:t>3.1.2</w:t>
            </w:r>
          </w:p>
        </w:tc>
        <w:tc>
          <w:tcPr>
            <w:tcW w:w="2324" w:type="pct"/>
          </w:tcPr>
          <w:p w:rsidR="004056D9" w:rsidRPr="001A4CE2" w:rsidRDefault="004056D9" w:rsidP="00CB14D0">
            <w:pPr>
              <w:rPr>
                <w:rFonts w:eastAsia="Calibri"/>
                <w:color w:val="000000"/>
                <w:szCs w:val="24"/>
              </w:rPr>
            </w:pPr>
            <w:r w:rsidRPr="001A4CE2">
              <w:rPr>
                <w:rFonts w:eastAsia="Calibri"/>
                <w:color w:val="000000"/>
                <w:szCs w:val="24"/>
              </w:rPr>
              <w:t>Sınıf rehbe</w:t>
            </w:r>
            <w:r w:rsidR="00E60EE8">
              <w:rPr>
                <w:rFonts w:eastAsia="Calibri"/>
                <w:color w:val="000000"/>
                <w:szCs w:val="24"/>
              </w:rPr>
              <w:t xml:space="preserve">r öğretmenleri </w:t>
            </w:r>
            <w:r w:rsidRPr="001A4CE2">
              <w:rPr>
                <w:rFonts w:eastAsia="Calibri"/>
                <w:color w:val="000000"/>
                <w:szCs w:val="24"/>
              </w:rPr>
              <w:t xml:space="preserve"> tarafından olumsuz davranışı olan öğrenci ve velileriyle birebir görüşmeler yapılacak</w:t>
            </w:r>
            <w:r w:rsidR="00491EB4">
              <w:rPr>
                <w:rFonts w:eastAsia="Calibri"/>
                <w:color w:val="000000"/>
                <w:szCs w:val="24"/>
              </w:rPr>
              <w:t>.</w:t>
            </w:r>
            <w:r w:rsidR="00F939A3">
              <w:rPr>
                <w:rFonts w:eastAsia="Calibri"/>
                <w:color w:val="000000"/>
                <w:szCs w:val="24"/>
              </w:rPr>
              <w:t xml:space="preserve"> </w:t>
            </w:r>
            <w:r w:rsidR="00491EB4">
              <w:rPr>
                <w:rFonts w:eastAsia="Calibri"/>
                <w:color w:val="000000"/>
                <w:szCs w:val="24"/>
              </w:rPr>
              <w:t>S</w:t>
            </w:r>
            <w:r w:rsidR="00E60EE8">
              <w:rPr>
                <w:rFonts w:eastAsia="Calibri"/>
                <w:color w:val="000000"/>
                <w:szCs w:val="24"/>
              </w:rPr>
              <w:t>osyal</w:t>
            </w:r>
            <w:r w:rsidR="00F939A3">
              <w:rPr>
                <w:rFonts w:eastAsia="Calibri"/>
                <w:color w:val="000000"/>
                <w:szCs w:val="24"/>
              </w:rPr>
              <w:t xml:space="preserve"> </w:t>
            </w:r>
            <w:r w:rsidR="00491EB4">
              <w:rPr>
                <w:rFonts w:eastAsia="Calibri"/>
                <w:color w:val="000000"/>
                <w:szCs w:val="24"/>
              </w:rPr>
              <w:t xml:space="preserve">ve kültürel </w:t>
            </w:r>
            <w:r w:rsidR="00E60EE8">
              <w:rPr>
                <w:rFonts w:eastAsia="Calibri"/>
                <w:color w:val="000000"/>
                <w:szCs w:val="24"/>
              </w:rPr>
              <w:t>faaliyetlerde bu öğrencilere daha fazla fırsat verilecek ve teşvik edilecek.</w:t>
            </w:r>
          </w:p>
        </w:tc>
        <w:tc>
          <w:tcPr>
            <w:tcW w:w="1161" w:type="pct"/>
          </w:tcPr>
          <w:p w:rsidR="004056D9" w:rsidRPr="001A4CE2" w:rsidRDefault="004056D9" w:rsidP="00CB14D0">
            <w:pPr>
              <w:pStyle w:val="AralkYok"/>
              <w:rPr>
                <w:rFonts w:ascii="Book Antiqua" w:eastAsia="Calibri" w:hAnsi="Book Antiqua"/>
                <w:sz w:val="24"/>
                <w:szCs w:val="24"/>
              </w:rPr>
            </w:pPr>
            <w:r w:rsidRPr="001A4CE2">
              <w:rPr>
                <w:rFonts w:ascii="Book Antiqua" w:eastAsia="Calibri" w:hAnsi="Book Antiqua"/>
                <w:sz w:val="24"/>
                <w:szCs w:val="24"/>
              </w:rPr>
              <w:t>Sınıf Rehber Öğret.</w:t>
            </w:r>
          </w:p>
          <w:p w:rsidR="004056D9" w:rsidRPr="001A4CE2" w:rsidRDefault="004056D9" w:rsidP="000C70B9">
            <w:pPr>
              <w:spacing w:line="240" w:lineRule="auto"/>
              <w:rPr>
                <w:rFonts w:eastAsia="Calibri"/>
                <w:color w:val="000000"/>
                <w:szCs w:val="24"/>
              </w:rPr>
            </w:pPr>
          </w:p>
        </w:tc>
        <w:tc>
          <w:tcPr>
            <w:tcW w:w="1162" w:type="pct"/>
          </w:tcPr>
          <w:p w:rsidR="004056D9" w:rsidRPr="001A4CE2" w:rsidRDefault="007E163B" w:rsidP="000C70B9">
            <w:pPr>
              <w:spacing w:line="240" w:lineRule="auto"/>
              <w:jc w:val="center"/>
              <w:rPr>
                <w:rFonts w:eastAsia="Calibri"/>
                <w:color w:val="000000"/>
                <w:szCs w:val="24"/>
              </w:rPr>
            </w:pPr>
            <w:r w:rsidRPr="001A4CE2">
              <w:rPr>
                <w:rFonts w:eastAsia="Calibri"/>
                <w:color w:val="000000"/>
                <w:szCs w:val="24"/>
              </w:rPr>
              <w:t>1 Ekim – 30 Mayıs</w:t>
            </w:r>
            <w:r w:rsidR="00E76E0B">
              <w:rPr>
                <w:rFonts w:eastAsia="Calibri"/>
                <w:color w:val="000000"/>
                <w:szCs w:val="24"/>
              </w:rPr>
              <w:t xml:space="preserve"> 20</w:t>
            </w:r>
            <w:r w:rsidR="00B15EF6">
              <w:rPr>
                <w:rFonts w:eastAsia="Calibri"/>
                <w:color w:val="000000"/>
                <w:szCs w:val="24"/>
              </w:rPr>
              <w:t>20</w:t>
            </w:r>
          </w:p>
        </w:tc>
      </w:tr>
      <w:tr w:rsidR="004056D9" w:rsidRPr="001A4CE2">
        <w:trPr>
          <w:trHeight w:val="567"/>
        </w:trPr>
        <w:tc>
          <w:tcPr>
            <w:tcW w:w="353" w:type="pct"/>
            <w:shd w:val="clear" w:color="auto" w:fill="DEEAF6"/>
            <w:noWrap/>
          </w:tcPr>
          <w:p w:rsidR="004056D9" w:rsidRPr="001A4CE2" w:rsidRDefault="004056D9" w:rsidP="000C70B9">
            <w:pPr>
              <w:spacing w:after="0" w:line="240" w:lineRule="auto"/>
              <w:jc w:val="center"/>
              <w:rPr>
                <w:rFonts w:eastAsia="Calibri"/>
                <w:b/>
                <w:bCs/>
                <w:color w:val="000000"/>
                <w:szCs w:val="24"/>
              </w:rPr>
            </w:pPr>
            <w:r w:rsidRPr="001A4CE2">
              <w:rPr>
                <w:rFonts w:eastAsia="Calibri"/>
                <w:b/>
                <w:bCs/>
                <w:color w:val="000000"/>
                <w:szCs w:val="24"/>
              </w:rPr>
              <w:t>3.1.3</w:t>
            </w:r>
          </w:p>
        </w:tc>
        <w:tc>
          <w:tcPr>
            <w:tcW w:w="2324" w:type="pct"/>
            <w:shd w:val="clear" w:color="auto" w:fill="DEEAF6"/>
          </w:tcPr>
          <w:p w:rsidR="004056D9" w:rsidRPr="001A4CE2" w:rsidRDefault="004056D9" w:rsidP="006713F9">
            <w:pPr>
              <w:rPr>
                <w:rFonts w:eastAsia="Calibri"/>
                <w:color w:val="000000"/>
                <w:szCs w:val="24"/>
              </w:rPr>
            </w:pPr>
            <w:r w:rsidRPr="001A4CE2">
              <w:rPr>
                <w:rFonts w:eastAsia="Calibri"/>
                <w:color w:val="000000"/>
                <w:szCs w:val="24"/>
              </w:rPr>
              <w:t>Örnek davranış göster</w:t>
            </w:r>
            <w:r w:rsidR="006713F9" w:rsidRPr="001A4CE2">
              <w:rPr>
                <w:rFonts w:eastAsia="Calibri"/>
                <w:color w:val="000000"/>
                <w:szCs w:val="24"/>
              </w:rPr>
              <w:t>en öğrencilerimiz ödüllendirilecek</w:t>
            </w:r>
          </w:p>
        </w:tc>
        <w:tc>
          <w:tcPr>
            <w:tcW w:w="1161" w:type="pct"/>
            <w:shd w:val="clear" w:color="auto" w:fill="DEEAF6"/>
          </w:tcPr>
          <w:p w:rsidR="004056D9" w:rsidRPr="001A4CE2" w:rsidRDefault="009953A0" w:rsidP="00CB14D0">
            <w:pPr>
              <w:pStyle w:val="AralkYok"/>
              <w:rPr>
                <w:rFonts w:ascii="Book Antiqua" w:eastAsia="Calibri" w:hAnsi="Book Antiqua"/>
                <w:sz w:val="24"/>
                <w:szCs w:val="24"/>
              </w:rPr>
            </w:pPr>
            <w:r w:rsidRPr="001A4CE2">
              <w:rPr>
                <w:rFonts w:ascii="Book Antiqua" w:eastAsia="Calibri" w:hAnsi="Book Antiqua"/>
                <w:sz w:val="24"/>
                <w:szCs w:val="24"/>
              </w:rPr>
              <w:t>Öğr.</w:t>
            </w:r>
            <w:r w:rsidR="004056D9" w:rsidRPr="001A4CE2">
              <w:rPr>
                <w:rFonts w:ascii="Book Antiqua" w:eastAsia="Calibri" w:hAnsi="Book Antiqua"/>
                <w:sz w:val="24"/>
                <w:szCs w:val="24"/>
              </w:rPr>
              <w:t xml:space="preserve"> Davranışları Değ. Krl.</w:t>
            </w:r>
          </w:p>
        </w:tc>
        <w:tc>
          <w:tcPr>
            <w:tcW w:w="1162" w:type="pct"/>
            <w:shd w:val="clear" w:color="auto" w:fill="DEEAF6"/>
          </w:tcPr>
          <w:p w:rsidR="004056D9" w:rsidRPr="001A4CE2" w:rsidRDefault="00E76E0B" w:rsidP="000C70B9">
            <w:pPr>
              <w:spacing w:line="240" w:lineRule="auto"/>
              <w:jc w:val="center"/>
              <w:rPr>
                <w:rFonts w:eastAsia="Calibri"/>
                <w:color w:val="000000"/>
                <w:szCs w:val="24"/>
              </w:rPr>
            </w:pPr>
            <w:r>
              <w:rPr>
                <w:rFonts w:eastAsia="Calibri"/>
                <w:color w:val="000000"/>
                <w:szCs w:val="24"/>
              </w:rPr>
              <w:t>Haziran 20</w:t>
            </w:r>
            <w:r w:rsidR="00B15EF6">
              <w:rPr>
                <w:rFonts w:eastAsia="Calibri"/>
                <w:color w:val="000000"/>
                <w:szCs w:val="24"/>
              </w:rPr>
              <w:t>20</w:t>
            </w:r>
          </w:p>
        </w:tc>
      </w:tr>
    </w:tbl>
    <w:p w:rsidR="002B6FDB" w:rsidRPr="001A4CE2" w:rsidRDefault="002B6FDB" w:rsidP="002B6FDB">
      <w:pPr>
        <w:rPr>
          <w:szCs w:val="24"/>
        </w:rPr>
      </w:pPr>
    </w:p>
    <w:p w:rsidR="002A4FA0" w:rsidRDefault="002A4FA0" w:rsidP="002B6FDB">
      <w:pPr>
        <w:pStyle w:val="Balk2"/>
        <w:rPr>
          <w:sz w:val="24"/>
          <w:szCs w:val="24"/>
        </w:rPr>
      </w:pPr>
      <w:bookmarkStart w:id="46" w:name="_Toc531097545"/>
    </w:p>
    <w:p w:rsidR="00DF35C9" w:rsidRPr="001A4CE2" w:rsidRDefault="003072A7" w:rsidP="002B6FDB">
      <w:pPr>
        <w:pStyle w:val="Balk2"/>
        <w:rPr>
          <w:sz w:val="24"/>
          <w:szCs w:val="24"/>
        </w:rPr>
      </w:pPr>
      <w:r w:rsidRPr="001A4CE2">
        <w:rPr>
          <w:sz w:val="24"/>
          <w:szCs w:val="24"/>
        </w:rPr>
        <w:t xml:space="preserve">TEMA </w:t>
      </w:r>
      <w:r w:rsidR="00782D62" w:rsidRPr="001A4CE2">
        <w:rPr>
          <w:sz w:val="24"/>
          <w:szCs w:val="24"/>
        </w:rPr>
        <w:t>II: EĞİTİM</w:t>
      </w:r>
      <w:r w:rsidRPr="001A4CE2">
        <w:rPr>
          <w:sz w:val="24"/>
          <w:szCs w:val="24"/>
        </w:rPr>
        <w:t xml:space="preserve"> VE ÖĞRETİMDE K</w:t>
      </w:r>
      <w:r w:rsidR="006C0ADF" w:rsidRPr="001A4CE2">
        <w:rPr>
          <w:sz w:val="24"/>
          <w:szCs w:val="24"/>
        </w:rPr>
        <w:t>A</w:t>
      </w:r>
      <w:r w:rsidRPr="001A4CE2">
        <w:rPr>
          <w:sz w:val="24"/>
          <w:szCs w:val="24"/>
        </w:rPr>
        <w:t>LİTENİN ARTIRILMASI</w:t>
      </w:r>
      <w:bookmarkEnd w:id="45"/>
      <w:bookmarkEnd w:id="46"/>
    </w:p>
    <w:p w:rsidR="00FF6E54" w:rsidRPr="001A4CE2" w:rsidRDefault="00756936" w:rsidP="00756936">
      <w:pPr>
        <w:ind w:firstLine="708"/>
        <w:jc w:val="both"/>
        <w:rPr>
          <w:szCs w:val="24"/>
        </w:rPr>
      </w:pPr>
      <w:r w:rsidRPr="001A4CE2">
        <w:rPr>
          <w:szCs w:val="24"/>
        </w:rPr>
        <w:t xml:space="preserve">Eğitim ve öğretimde kalitenin artırılması başlığı esas olarak eğitim ve öğretim faaliyetinin hayata hazırlama işlevinde yapılacak çalışmaları kapsamaktadır. </w:t>
      </w:r>
    </w:p>
    <w:p w:rsidR="008C2833" w:rsidRPr="001A4CE2" w:rsidRDefault="00756936" w:rsidP="00436A58">
      <w:pPr>
        <w:ind w:firstLine="708"/>
        <w:jc w:val="both"/>
        <w:rPr>
          <w:szCs w:val="24"/>
        </w:rPr>
      </w:pPr>
      <w:r w:rsidRPr="001A4CE2">
        <w:rPr>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56936" w:rsidRPr="00436A58" w:rsidRDefault="00EE3272" w:rsidP="00756936">
      <w:pPr>
        <w:pStyle w:val="Balk3"/>
        <w:rPr>
          <w:rFonts w:ascii="Book Antiqua" w:hAnsi="Book Antiqua"/>
          <w:b/>
          <w:sz w:val="24"/>
          <w:szCs w:val="24"/>
        </w:rPr>
      </w:pPr>
      <w:r w:rsidRPr="00436A58">
        <w:rPr>
          <w:rFonts w:ascii="Book Antiqua" w:hAnsi="Book Antiqua"/>
          <w:b/>
          <w:sz w:val="24"/>
          <w:szCs w:val="24"/>
        </w:rPr>
        <w:t>Stratejik Amaç 1</w:t>
      </w:r>
      <w:r w:rsidR="00756936" w:rsidRPr="00436A58">
        <w:rPr>
          <w:rFonts w:ascii="Book Antiqua" w:hAnsi="Book Antiqua"/>
          <w:b/>
          <w:sz w:val="24"/>
          <w:szCs w:val="24"/>
        </w:rPr>
        <w:t xml:space="preserve">: </w:t>
      </w:r>
    </w:p>
    <w:p w:rsidR="00756936" w:rsidRPr="001A4CE2" w:rsidRDefault="00756936" w:rsidP="00436A58">
      <w:pPr>
        <w:ind w:firstLine="708"/>
        <w:jc w:val="both"/>
        <w:rPr>
          <w:szCs w:val="24"/>
        </w:rPr>
      </w:pPr>
      <w:r w:rsidRPr="001A4CE2">
        <w:rPr>
          <w:szCs w:val="24"/>
        </w:rPr>
        <w:t>Öğrencilerimizin gelişmiş dünyaya uyum sağlayacak şekilde donanımlı bireyler olabilmesi için eğitim ve öğretimde kalite artırılacaktır.</w:t>
      </w:r>
    </w:p>
    <w:p w:rsidR="00D41148" w:rsidRPr="001A4CE2" w:rsidRDefault="00EE3272" w:rsidP="00B21B8B">
      <w:pPr>
        <w:spacing w:after="0" w:line="240" w:lineRule="auto"/>
        <w:rPr>
          <w:b/>
          <w:szCs w:val="24"/>
        </w:rPr>
      </w:pPr>
      <w:r w:rsidRPr="001A4CE2">
        <w:rPr>
          <w:b/>
          <w:szCs w:val="24"/>
        </w:rPr>
        <w:t>Stratejik Hedef 1.1.</w:t>
      </w:r>
      <w:r w:rsidR="00B21B8B">
        <w:rPr>
          <w:szCs w:val="24"/>
        </w:rPr>
        <w:t>LGS sınavlarıyla nitelikli okullara yerleşen öğrenci sayısı arttırılacak.</w:t>
      </w:r>
    </w:p>
    <w:p w:rsidR="00756936" w:rsidRPr="001A4CE2" w:rsidRDefault="00756936" w:rsidP="00756936">
      <w:pPr>
        <w:rPr>
          <w:b/>
          <w:color w:val="FF0000"/>
          <w:szCs w:val="24"/>
        </w:rPr>
      </w:pPr>
      <w:r w:rsidRPr="001A4CE2">
        <w:rPr>
          <w:b/>
          <w:szCs w:val="24"/>
        </w:rPr>
        <w:t>Performans Göstergeleri</w:t>
      </w:r>
    </w:p>
    <w:tbl>
      <w:tblPr>
        <w:tblW w:w="1300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tblPr>
      <w:tblGrid>
        <w:gridCol w:w="1757"/>
        <w:gridCol w:w="5042"/>
        <w:gridCol w:w="957"/>
        <w:gridCol w:w="7"/>
        <w:gridCol w:w="1085"/>
        <w:gridCol w:w="1041"/>
        <w:gridCol w:w="1007"/>
        <w:gridCol w:w="1092"/>
        <w:gridCol w:w="1005"/>
        <w:gridCol w:w="15"/>
      </w:tblGrid>
      <w:tr w:rsidR="00756936" w:rsidRPr="001A4CE2">
        <w:trPr>
          <w:trHeight w:val="421"/>
        </w:trPr>
        <w:tc>
          <w:tcPr>
            <w:tcW w:w="1757" w:type="dxa"/>
            <w:vMerge w:val="restart"/>
            <w:tcBorders>
              <w:top w:val="single" w:sz="4" w:space="0" w:color="5B9BD5"/>
              <w:left w:val="single" w:sz="4" w:space="0" w:color="5B9BD5"/>
              <w:bottom w:val="single" w:sz="4" w:space="0" w:color="5B9BD5"/>
              <w:right w:val="nil"/>
            </w:tcBorders>
            <w:shd w:val="clear" w:color="auto" w:fill="5B9BD5"/>
            <w:noWrap/>
          </w:tcPr>
          <w:p w:rsidR="00756936" w:rsidRPr="001A4CE2" w:rsidRDefault="00756936" w:rsidP="000C70B9">
            <w:pPr>
              <w:spacing w:after="0" w:line="240" w:lineRule="auto"/>
              <w:rPr>
                <w:rFonts w:eastAsia="Calibri"/>
                <w:b/>
                <w:bCs/>
                <w:color w:val="000000"/>
                <w:szCs w:val="24"/>
              </w:rPr>
            </w:pPr>
            <w:r w:rsidRPr="001A4CE2">
              <w:rPr>
                <w:rFonts w:eastAsia="Calibri"/>
                <w:b/>
                <w:bCs/>
                <w:color w:val="000000"/>
                <w:szCs w:val="24"/>
              </w:rPr>
              <w:t>No</w:t>
            </w:r>
          </w:p>
        </w:tc>
        <w:tc>
          <w:tcPr>
            <w:tcW w:w="5042" w:type="dxa"/>
            <w:vMerge w:val="restart"/>
            <w:tcBorders>
              <w:top w:val="single" w:sz="4" w:space="0" w:color="5B9BD5"/>
              <w:left w:val="nil"/>
              <w:bottom w:val="single" w:sz="4" w:space="0" w:color="5B9BD5"/>
              <w:right w:val="nil"/>
            </w:tcBorders>
            <w:shd w:val="clear" w:color="auto" w:fill="5B9BD5"/>
          </w:tcPr>
          <w:p w:rsidR="00756936" w:rsidRPr="001A4CE2" w:rsidRDefault="00756936" w:rsidP="000C70B9">
            <w:pPr>
              <w:spacing w:after="0" w:line="240" w:lineRule="auto"/>
              <w:rPr>
                <w:rFonts w:eastAsia="Calibri"/>
                <w:b/>
                <w:bCs/>
                <w:color w:val="000000"/>
                <w:szCs w:val="24"/>
              </w:rPr>
            </w:pPr>
            <w:r w:rsidRPr="001A4CE2">
              <w:rPr>
                <w:rFonts w:eastAsia="Calibri"/>
                <w:b/>
                <w:bCs/>
                <w:color w:val="000000"/>
                <w:szCs w:val="24"/>
              </w:rPr>
              <w:t>PERFORMANS</w:t>
            </w:r>
          </w:p>
          <w:p w:rsidR="00756936" w:rsidRPr="001A4CE2" w:rsidRDefault="00756936" w:rsidP="000C70B9">
            <w:pPr>
              <w:spacing w:after="0" w:line="240" w:lineRule="auto"/>
              <w:rPr>
                <w:rFonts w:eastAsia="Calibri"/>
                <w:b/>
                <w:bCs/>
                <w:color w:val="000000"/>
                <w:szCs w:val="24"/>
              </w:rPr>
            </w:pPr>
            <w:r w:rsidRPr="001A4CE2">
              <w:rPr>
                <w:rFonts w:eastAsia="Calibri"/>
                <w:b/>
                <w:bCs/>
                <w:color w:val="000000"/>
                <w:szCs w:val="24"/>
              </w:rPr>
              <w:t>GÖSTERGESİ</w:t>
            </w:r>
          </w:p>
        </w:tc>
        <w:tc>
          <w:tcPr>
            <w:tcW w:w="964" w:type="dxa"/>
            <w:gridSpan w:val="2"/>
            <w:tcBorders>
              <w:top w:val="single" w:sz="4" w:space="0" w:color="5B9BD5"/>
              <w:left w:val="nil"/>
              <w:bottom w:val="single" w:sz="4" w:space="0" w:color="5B9BD5"/>
              <w:right w:val="nil"/>
            </w:tcBorders>
            <w:shd w:val="clear" w:color="auto" w:fill="5B9BD5"/>
          </w:tcPr>
          <w:p w:rsidR="00756936" w:rsidRPr="001A4CE2" w:rsidRDefault="00756936" w:rsidP="000C70B9">
            <w:pPr>
              <w:spacing w:after="0" w:line="240" w:lineRule="auto"/>
              <w:rPr>
                <w:rFonts w:eastAsia="Calibri"/>
                <w:b/>
                <w:bCs/>
                <w:color w:val="000000"/>
                <w:szCs w:val="24"/>
              </w:rPr>
            </w:pPr>
            <w:r w:rsidRPr="001A4CE2">
              <w:rPr>
                <w:rFonts w:eastAsia="Calibri"/>
                <w:b/>
                <w:bCs/>
                <w:color w:val="000000"/>
                <w:szCs w:val="24"/>
              </w:rPr>
              <w:t>Mevcut</w:t>
            </w:r>
          </w:p>
        </w:tc>
        <w:tc>
          <w:tcPr>
            <w:tcW w:w="5245" w:type="dxa"/>
            <w:gridSpan w:val="6"/>
            <w:tcBorders>
              <w:top w:val="single" w:sz="4" w:space="0" w:color="5B9BD5"/>
              <w:left w:val="nil"/>
              <w:bottom w:val="single" w:sz="4" w:space="0" w:color="5B9BD5"/>
              <w:right w:val="single" w:sz="4" w:space="0" w:color="5B9BD5"/>
            </w:tcBorders>
            <w:shd w:val="clear" w:color="auto" w:fill="5B9BD5"/>
          </w:tcPr>
          <w:p w:rsidR="00756936" w:rsidRPr="001A4CE2" w:rsidRDefault="00756936" w:rsidP="000C70B9">
            <w:pPr>
              <w:spacing w:after="0" w:line="240" w:lineRule="auto"/>
              <w:rPr>
                <w:rFonts w:eastAsia="Calibri"/>
                <w:b/>
                <w:bCs/>
                <w:color w:val="000000"/>
                <w:szCs w:val="24"/>
              </w:rPr>
            </w:pPr>
            <w:r w:rsidRPr="001A4CE2">
              <w:rPr>
                <w:rFonts w:eastAsia="Calibri"/>
                <w:b/>
                <w:bCs/>
                <w:color w:val="000000"/>
                <w:szCs w:val="24"/>
              </w:rPr>
              <w:t>HEDEF</w:t>
            </w:r>
          </w:p>
        </w:tc>
      </w:tr>
      <w:tr w:rsidR="00756936" w:rsidRPr="001A4CE2">
        <w:trPr>
          <w:gridAfter w:val="1"/>
          <w:wAfter w:w="15" w:type="dxa"/>
          <w:trHeight w:val="309"/>
        </w:trPr>
        <w:tc>
          <w:tcPr>
            <w:tcW w:w="1757" w:type="dxa"/>
            <w:vMerge/>
            <w:shd w:val="clear" w:color="auto" w:fill="DEEAF6"/>
          </w:tcPr>
          <w:p w:rsidR="00756936" w:rsidRPr="001A4CE2" w:rsidRDefault="00756936" w:rsidP="000C70B9">
            <w:pPr>
              <w:spacing w:after="0" w:line="240" w:lineRule="auto"/>
              <w:rPr>
                <w:rFonts w:eastAsia="Calibri"/>
                <w:b/>
                <w:bCs/>
                <w:szCs w:val="24"/>
              </w:rPr>
            </w:pPr>
          </w:p>
        </w:tc>
        <w:tc>
          <w:tcPr>
            <w:tcW w:w="5042" w:type="dxa"/>
            <w:vMerge/>
            <w:shd w:val="clear" w:color="auto" w:fill="DEEAF6"/>
          </w:tcPr>
          <w:p w:rsidR="00756936" w:rsidRPr="001A4CE2" w:rsidRDefault="00756936" w:rsidP="000C70B9">
            <w:pPr>
              <w:spacing w:after="0" w:line="240" w:lineRule="auto"/>
              <w:rPr>
                <w:rFonts w:eastAsia="Calibri"/>
                <w:b/>
                <w:bCs/>
                <w:szCs w:val="24"/>
              </w:rPr>
            </w:pPr>
          </w:p>
        </w:tc>
        <w:tc>
          <w:tcPr>
            <w:tcW w:w="957" w:type="dxa"/>
            <w:shd w:val="clear" w:color="auto" w:fill="DEEAF6"/>
            <w:noWrap/>
          </w:tcPr>
          <w:p w:rsidR="00756936" w:rsidRPr="001A4CE2" w:rsidRDefault="00756936" w:rsidP="000C70B9">
            <w:pPr>
              <w:spacing w:after="0" w:line="240" w:lineRule="auto"/>
              <w:rPr>
                <w:rFonts w:eastAsia="Calibri"/>
                <w:b/>
                <w:bCs/>
                <w:szCs w:val="24"/>
              </w:rPr>
            </w:pPr>
            <w:r w:rsidRPr="001A4CE2">
              <w:rPr>
                <w:rFonts w:eastAsia="Calibri"/>
                <w:b/>
                <w:bCs/>
                <w:szCs w:val="24"/>
              </w:rPr>
              <w:t>2018</w:t>
            </w:r>
          </w:p>
        </w:tc>
        <w:tc>
          <w:tcPr>
            <w:tcW w:w="1092" w:type="dxa"/>
            <w:gridSpan w:val="2"/>
            <w:shd w:val="clear" w:color="auto" w:fill="DEEAF6"/>
            <w:noWrap/>
          </w:tcPr>
          <w:p w:rsidR="00756936" w:rsidRPr="001A4CE2" w:rsidRDefault="00756936" w:rsidP="000C70B9">
            <w:pPr>
              <w:spacing w:after="0" w:line="240" w:lineRule="auto"/>
              <w:rPr>
                <w:rFonts w:eastAsia="Calibri"/>
                <w:b/>
                <w:bCs/>
                <w:szCs w:val="24"/>
              </w:rPr>
            </w:pPr>
            <w:r w:rsidRPr="001A4CE2">
              <w:rPr>
                <w:rFonts w:eastAsia="Calibri"/>
                <w:b/>
                <w:bCs/>
                <w:szCs w:val="24"/>
              </w:rPr>
              <w:t>2019</w:t>
            </w:r>
          </w:p>
        </w:tc>
        <w:tc>
          <w:tcPr>
            <w:tcW w:w="1041" w:type="dxa"/>
            <w:shd w:val="clear" w:color="auto" w:fill="DEEAF6"/>
          </w:tcPr>
          <w:p w:rsidR="00756936" w:rsidRPr="001A4CE2" w:rsidRDefault="00756936" w:rsidP="000C70B9">
            <w:pPr>
              <w:spacing w:after="0" w:line="240" w:lineRule="auto"/>
              <w:rPr>
                <w:rFonts w:eastAsia="Calibri"/>
                <w:b/>
                <w:bCs/>
                <w:szCs w:val="24"/>
              </w:rPr>
            </w:pPr>
            <w:r w:rsidRPr="001A4CE2">
              <w:rPr>
                <w:rFonts w:eastAsia="Calibri"/>
                <w:b/>
                <w:bCs/>
                <w:szCs w:val="24"/>
              </w:rPr>
              <w:t>2020</w:t>
            </w:r>
          </w:p>
        </w:tc>
        <w:tc>
          <w:tcPr>
            <w:tcW w:w="1007" w:type="dxa"/>
            <w:shd w:val="clear" w:color="auto" w:fill="DEEAF6"/>
          </w:tcPr>
          <w:p w:rsidR="00756936" w:rsidRPr="001A4CE2" w:rsidRDefault="00756936" w:rsidP="000C70B9">
            <w:pPr>
              <w:spacing w:after="0" w:line="240" w:lineRule="auto"/>
              <w:rPr>
                <w:rFonts w:eastAsia="Calibri"/>
                <w:b/>
                <w:bCs/>
                <w:szCs w:val="24"/>
              </w:rPr>
            </w:pPr>
            <w:r w:rsidRPr="001A4CE2">
              <w:rPr>
                <w:rFonts w:eastAsia="Calibri"/>
                <w:b/>
                <w:bCs/>
                <w:szCs w:val="24"/>
              </w:rPr>
              <w:t>2021</w:t>
            </w:r>
          </w:p>
        </w:tc>
        <w:tc>
          <w:tcPr>
            <w:tcW w:w="1092" w:type="dxa"/>
            <w:shd w:val="clear" w:color="auto" w:fill="DEEAF6"/>
          </w:tcPr>
          <w:p w:rsidR="00756936" w:rsidRPr="001A4CE2" w:rsidRDefault="00756936" w:rsidP="000C70B9">
            <w:pPr>
              <w:spacing w:after="0" w:line="240" w:lineRule="auto"/>
              <w:rPr>
                <w:rFonts w:eastAsia="Calibri"/>
                <w:b/>
                <w:bCs/>
                <w:szCs w:val="24"/>
              </w:rPr>
            </w:pPr>
            <w:r w:rsidRPr="001A4CE2">
              <w:rPr>
                <w:rFonts w:eastAsia="Calibri"/>
                <w:b/>
                <w:bCs/>
                <w:szCs w:val="24"/>
              </w:rPr>
              <w:t>2022</w:t>
            </w:r>
          </w:p>
        </w:tc>
        <w:tc>
          <w:tcPr>
            <w:tcW w:w="1005" w:type="dxa"/>
            <w:shd w:val="clear" w:color="auto" w:fill="DEEAF6"/>
          </w:tcPr>
          <w:p w:rsidR="00756936" w:rsidRPr="001A4CE2" w:rsidRDefault="00756936" w:rsidP="000C70B9">
            <w:pPr>
              <w:spacing w:after="0" w:line="240" w:lineRule="auto"/>
              <w:rPr>
                <w:rFonts w:eastAsia="Calibri"/>
                <w:b/>
                <w:bCs/>
                <w:szCs w:val="24"/>
              </w:rPr>
            </w:pPr>
            <w:r w:rsidRPr="001A4CE2">
              <w:rPr>
                <w:rFonts w:eastAsia="Calibri"/>
                <w:b/>
                <w:bCs/>
                <w:szCs w:val="24"/>
              </w:rPr>
              <w:t>2023</w:t>
            </w:r>
          </w:p>
        </w:tc>
      </w:tr>
      <w:tr w:rsidR="00756936" w:rsidRPr="001A4CE2">
        <w:trPr>
          <w:gridAfter w:val="1"/>
          <w:wAfter w:w="15" w:type="dxa"/>
          <w:trHeight w:val="549"/>
        </w:trPr>
        <w:tc>
          <w:tcPr>
            <w:tcW w:w="1757" w:type="dxa"/>
          </w:tcPr>
          <w:p w:rsidR="00756936" w:rsidRPr="001A4CE2" w:rsidRDefault="00756936" w:rsidP="000C70B9">
            <w:pPr>
              <w:spacing w:after="0" w:line="240" w:lineRule="auto"/>
              <w:rPr>
                <w:rFonts w:eastAsia="Calibri"/>
                <w:b/>
                <w:bCs/>
                <w:color w:val="FF0000"/>
                <w:szCs w:val="24"/>
              </w:rPr>
            </w:pPr>
            <w:r w:rsidRPr="001A4CE2">
              <w:rPr>
                <w:rFonts w:eastAsia="Calibri"/>
                <w:b/>
                <w:bCs/>
                <w:color w:val="FF0000"/>
                <w:szCs w:val="24"/>
              </w:rPr>
              <w:t>PG.1.1.a</w:t>
            </w:r>
          </w:p>
        </w:tc>
        <w:tc>
          <w:tcPr>
            <w:tcW w:w="5042" w:type="dxa"/>
          </w:tcPr>
          <w:p w:rsidR="00756936" w:rsidRPr="001A4CE2" w:rsidRDefault="00EE3272" w:rsidP="000C70B9">
            <w:pPr>
              <w:spacing w:after="0" w:line="240" w:lineRule="auto"/>
              <w:rPr>
                <w:rFonts w:eastAsia="Calibri"/>
                <w:szCs w:val="24"/>
              </w:rPr>
            </w:pPr>
            <w:r w:rsidRPr="001A4CE2">
              <w:rPr>
                <w:rFonts w:eastAsia="Calibri"/>
                <w:color w:val="000000"/>
                <w:szCs w:val="24"/>
              </w:rPr>
              <w:t>LGS sınavıyla okullara yerleşen öğrenci sayısı</w:t>
            </w:r>
          </w:p>
        </w:tc>
        <w:tc>
          <w:tcPr>
            <w:tcW w:w="957" w:type="dxa"/>
            <w:noWrap/>
          </w:tcPr>
          <w:p w:rsidR="00756936" w:rsidRPr="001A4CE2" w:rsidRDefault="00436A58" w:rsidP="000C70B9">
            <w:pPr>
              <w:spacing w:after="0" w:line="240" w:lineRule="auto"/>
              <w:jc w:val="center"/>
              <w:rPr>
                <w:rFonts w:eastAsia="Calibri"/>
                <w:szCs w:val="24"/>
              </w:rPr>
            </w:pPr>
            <w:r>
              <w:rPr>
                <w:rFonts w:eastAsia="Calibri"/>
                <w:szCs w:val="24"/>
              </w:rPr>
              <w:t>1</w:t>
            </w:r>
          </w:p>
        </w:tc>
        <w:tc>
          <w:tcPr>
            <w:tcW w:w="1092" w:type="dxa"/>
            <w:gridSpan w:val="2"/>
            <w:noWrap/>
          </w:tcPr>
          <w:p w:rsidR="00756936" w:rsidRPr="001A4CE2" w:rsidRDefault="00B21B8B" w:rsidP="000C70B9">
            <w:pPr>
              <w:spacing w:after="0" w:line="240" w:lineRule="auto"/>
              <w:jc w:val="center"/>
              <w:rPr>
                <w:rFonts w:eastAsia="Calibri"/>
                <w:szCs w:val="24"/>
              </w:rPr>
            </w:pPr>
            <w:r>
              <w:rPr>
                <w:rFonts w:eastAsia="Calibri"/>
                <w:szCs w:val="24"/>
              </w:rPr>
              <w:t>2</w:t>
            </w:r>
          </w:p>
        </w:tc>
        <w:tc>
          <w:tcPr>
            <w:tcW w:w="1041" w:type="dxa"/>
          </w:tcPr>
          <w:p w:rsidR="00756936" w:rsidRPr="001A4CE2" w:rsidRDefault="00B21B8B" w:rsidP="000C70B9">
            <w:pPr>
              <w:spacing w:after="0" w:line="240" w:lineRule="auto"/>
              <w:jc w:val="center"/>
              <w:rPr>
                <w:rFonts w:eastAsia="Calibri"/>
                <w:szCs w:val="24"/>
              </w:rPr>
            </w:pPr>
            <w:r>
              <w:rPr>
                <w:rFonts w:eastAsia="Calibri"/>
                <w:szCs w:val="24"/>
              </w:rPr>
              <w:t>2</w:t>
            </w:r>
          </w:p>
        </w:tc>
        <w:tc>
          <w:tcPr>
            <w:tcW w:w="1007" w:type="dxa"/>
          </w:tcPr>
          <w:p w:rsidR="00756936" w:rsidRPr="001A4CE2" w:rsidRDefault="00B21B8B" w:rsidP="000C70B9">
            <w:pPr>
              <w:spacing w:after="0" w:line="240" w:lineRule="auto"/>
              <w:jc w:val="center"/>
              <w:rPr>
                <w:rFonts w:eastAsia="Calibri"/>
                <w:szCs w:val="24"/>
              </w:rPr>
            </w:pPr>
            <w:r>
              <w:rPr>
                <w:rFonts w:eastAsia="Calibri"/>
                <w:szCs w:val="24"/>
              </w:rPr>
              <w:t>3</w:t>
            </w:r>
          </w:p>
        </w:tc>
        <w:tc>
          <w:tcPr>
            <w:tcW w:w="1092" w:type="dxa"/>
          </w:tcPr>
          <w:p w:rsidR="00756936" w:rsidRPr="001A4CE2" w:rsidRDefault="00B21B8B" w:rsidP="000C70B9">
            <w:pPr>
              <w:spacing w:after="0" w:line="240" w:lineRule="auto"/>
              <w:jc w:val="center"/>
              <w:rPr>
                <w:rFonts w:eastAsia="Calibri"/>
                <w:szCs w:val="24"/>
              </w:rPr>
            </w:pPr>
            <w:r>
              <w:rPr>
                <w:rFonts w:eastAsia="Calibri"/>
                <w:szCs w:val="24"/>
              </w:rPr>
              <w:t>3</w:t>
            </w:r>
          </w:p>
        </w:tc>
        <w:tc>
          <w:tcPr>
            <w:tcW w:w="1005" w:type="dxa"/>
          </w:tcPr>
          <w:p w:rsidR="00756936" w:rsidRPr="001A4CE2" w:rsidRDefault="00B21B8B" w:rsidP="000C70B9">
            <w:pPr>
              <w:spacing w:after="0" w:line="240" w:lineRule="auto"/>
              <w:jc w:val="center"/>
              <w:rPr>
                <w:rFonts w:eastAsia="Calibri"/>
                <w:szCs w:val="24"/>
              </w:rPr>
            </w:pPr>
            <w:r>
              <w:rPr>
                <w:rFonts w:eastAsia="Calibri"/>
                <w:szCs w:val="24"/>
              </w:rPr>
              <w:t>3</w:t>
            </w:r>
          </w:p>
        </w:tc>
      </w:tr>
      <w:tr w:rsidR="00756936" w:rsidRPr="001A4CE2">
        <w:trPr>
          <w:gridAfter w:val="1"/>
          <w:wAfter w:w="15" w:type="dxa"/>
          <w:trHeight w:val="549"/>
        </w:trPr>
        <w:tc>
          <w:tcPr>
            <w:tcW w:w="1757" w:type="dxa"/>
            <w:shd w:val="clear" w:color="auto" w:fill="DEEAF6"/>
          </w:tcPr>
          <w:p w:rsidR="00756936" w:rsidRPr="001A4CE2" w:rsidRDefault="00756936" w:rsidP="008D4E73">
            <w:pPr>
              <w:rPr>
                <w:rFonts w:eastAsia="Calibri"/>
                <w:b/>
                <w:bCs/>
                <w:szCs w:val="24"/>
              </w:rPr>
            </w:pPr>
            <w:r w:rsidRPr="001A4CE2">
              <w:rPr>
                <w:rFonts w:eastAsia="Calibri"/>
                <w:b/>
                <w:bCs/>
                <w:color w:val="FF0000"/>
                <w:szCs w:val="24"/>
              </w:rPr>
              <w:t>PG.1.1.b</w:t>
            </w:r>
          </w:p>
        </w:tc>
        <w:tc>
          <w:tcPr>
            <w:tcW w:w="5042" w:type="dxa"/>
            <w:shd w:val="clear" w:color="auto" w:fill="DEEAF6"/>
          </w:tcPr>
          <w:p w:rsidR="00756936" w:rsidRPr="001A4CE2" w:rsidRDefault="00EE3272" w:rsidP="000C70B9">
            <w:pPr>
              <w:spacing w:after="0" w:line="240" w:lineRule="auto"/>
              <w:rPr>
                <w:rFonts w:eastAsia="Calibri"/>
                <w:szCs w:val="24"/>
              </w:rPr>
            </w:pPr>
            <w:r w:rsidRPr="001A4CE2">
              <w:rPr>
                <w:rFonts w:eastAsia="Calibri"/>
                <w:szCs w:val="24"/>
              </w:rPr>
              <w:t xml:space="preserve">Açılan destekleme ve </w:t>
            </w:r>
            <w:r w:rsidR="009953A0" w:rsidRPr="001A4CE2">
              <w:rPr>
                <w:rFonts w:eastAsia="Calibri"/>
                <w:szCs w:val="24"/>
              </w:rPr>
              <w:t>yetiştirme kurs</w:t>
            </w:r>
            <w:r w:rsidRPr="001A4CE2">
              <w:rPr>
                <w:rFonts w:eastAsia="Calibri"/>
                <w:szCs w:val="24"/>
              </w:rPr>
              <w:t xml:space="preserve"> sayısı</w:t>
            </w:r>
          </w:p>
        </w:tc>
        <w:tc>
          <w:tcPr>
            <w:tcW w:w="957" w:type="dxa"/>
            <w:shd w:val="clear" w:color="auto" w:fill="DEEAF6"/>
            <w:noWrap/>
          </w:tcPr>
          <w:p w:rsidR="00756936" w:rsidRPr="001A4CE2" w:rsidRDefault="00436A58" w:rsidP="000C70B9">
            <w:pPr>
              <w:spacing w:after="0" w:line="240" w:lineRule="auto"/>
              <w:jc w:val="center"/>
              <w:rPr>
                <w:rFonts w:eastAsia="Calibri"/>
                <w:szCs w:val="24"/>
              </w:rPr>
            </w:pPr>
            <w:r>
              <w:rPr>
                <w:rFonts w:eastAsia="Calibri"/>
                <w:szCs w:val="24"/>
              </w:rPr>
              <w:t>6</w:t>
            </w:r>
          </w:p>
        </w:tc>
        <w:tc>
          <w:tcPr>
            <w:tcW w:w="1092" w:type="dxa"/>
            <w:gridSpan w:val="2"/>
            <w:shd w:val="clear" w:color="auto" w:fill="DEEAF6"/>
            <w:noWrap/>
          </w:tcPr>
          <w:p w:rsidR="00756936" w:rsidRPr="001A4CE2" w:rsidRDefault="00B21B8B" w:rsidP="000C70B9">
            <w:pPr>
              <w:spacing w:after="0" w:line="240" w:lineRule="auto"/>
              <w:jc w:val="center"/>
              <w:rPr>
                <w:rFonts w:eastAsia="Calibri"/>
                <w:szCs w:val="24"/>
              </w:rPr>
            </w:pPr>
            <w:r>
              <w:rPr>
                <w:rFonts w:eastAsia="Calibri"/>
                <w:szCs w:val="24"/>
              </w:rPr>
              <w:t>6</w:t>
            </w:r>
          </w:p>
        </w:tc>
        <w:tc>
          <w:tcPr>
            <w:tcW w:w="1041" w:type="dxa"/>
            <w:shd w:val="clear" w:color="auto" w:fill="DEEAF6"/>
          </w:tcPr>
          <w:p w:rsidR="00756936" w:rsidRPr="001A4CE2" w:rsidRDefault="00B21B8B" w:rsidP="000C70B9">
            <w:pPr>
              <w:spacing w:after="0" w:line="240" w:lineRule="auto"/>
              <w:jc w:val="center"/>
              <w:rPr>
                <w:rFonts w:eastAsia="Calibri"/>
                <w:szCs w:val="24"/>
              </w:rPr>
            </w:pPr>
            <w:r>
              <w:rPr>
                <w:rFonts w:eastAsia="Calibri"/>
                <w:szCs w:val="24"/>
              </w:rPr>
              <w:t>6</w:t>
            </w:r>
          </w:p>
        </w:tc>
        <w:tc>
          <w:tcPr>
            <w:tcW w:w="1007" w:type="dxa"/>
            <w:shd w:val="clear" w:color="auto" w:fill="DEEAF6"/>
          </w:tcPr>
          <w:p w:rsidR="00756936" w:rsidRPr="001A4CE2" w:rsidRDefault="00B21B8B" w:rsidP="000C70B9">
            <w:pPr>
              <w:spacing w:after="0" w:line="240" w:lineRule="auto"/>
              <w:jc w:val="center"/>
              <w:rPr>
                <w:rFonts w:eastAsia="Calibri"/>
                <w:szCs w:val="24"/>
              </w:rPr>
            </w:pPr>
            <w:r>
              <w:rPr>
                <w:rFonts w:eastAsia="Calibri"/>
                <w:szCs w:val="24"/>
              </w:rPr>
              <w:t>6</w:t>
            </w:r>
          </w:p>
        </w:tc>
        <w:tc>
          <w:tcPr>
            <w:tcW w:w="1092" w:type="dxa"/>
            <w:shd w:val="clear" w:color="auto" w:fill="DEEAF6"/>
          </w:tcPr>
          <w:p w:rsidR="00756936" w:rsidRPr="001A4CE2" w:rsidRDefault="00B21B8B" w:rsidP="000C70B9">
            <w:pPr>
              <w:spacing w:after="0" w:line="240" w:lineRule="auto"/>
              <w:jc w:val="center"/>
              <w:rPr>
                <w:rFonts w:eastAsia="Calibri"/>
                <w:szCs w:val="24"/>
              </w:rPr>
            </w:pPr>
            <w:r>
              <w:rPr>
                <w:rFonts w:eastAsia="Calibri"/>
                <w:szCs w:val="24"/>
              </w:rPr>
              <w:t>6</w:t>
            </w:r>
          </w:p>
        </w:tc>
        <w:tc>
          <w:tcPr>
            <w:tcW w:w="1005" w:type="dxa"/>
            <w:shd w:val="clear" w:color="auto" w:fill="DEEAF6"/>
          </w:tcPr>
          <w:p w:rsidR="00756936" w:rsidRPr="001A4CE2" w:rsidRDefault="00B21B8B" w:rsidP="000C70B9">
            <w:pPr>
              <w:spacing w:after="0" w:line="240" w:lineRule="auto"/>
              <w:jc w:val="center"/>
              <w:rPr>
                <w:rFonts w:eastAsia="Calibri"/>
                <w:szCs w:val="24"/>
              </w:rPr>
            </w:pPr>
            <w:r>
              <w:rPr>
                <w:rFonts w:eastAsia="Calibri"/>
                <w:szCs w:val="24"/>
              </w:rPr>
              <w:t>6</w:t>
            </w:r>
          </w:p>
        </w:tc>
      </w:tr>
      <w:tr w:rsidR="00756936" w:rsidRPr="001A4CE2">
        <w:trPr>
          <w:gridAfter w:val="1"/>
          <w:wAfter w:w="15" w:type="dxa"/>
          <w:trHeight w:val="549"/>
        </w:trPr>
        <w:tc>
          <w:tcPr>
            <w:tcW w:w="1757" w:type="dxa"/>
          </w:tcPr>
          <w:p w:rsidR="00756936" w:rsidRPr="001A4CE2" w:rsidRDefault="00756936" w:rsidP="008D4E73">
            <w:pPr>
              <w:rPr>
                <w:rFonts w:eastAsia="Calibri"/>
                <w:b/>
                <w:bCs/>
                <w:szCs w:val="24"/>
              </w:rPr>
            </w:pPr>
            <w:r w:rsidRPr="001A4CE2">
              <w:rPr>
                <w:rFonts w:eastAsia="Calibri"/>
                <w:b/>
                <w:bCs/>
                <w:color w:val="FF0000"/>
                <w:szCs w:val="24"/>
              </w:rPr>
              <w:t>PG.1.1.c.</w:t>
            </w:r>
          </w:p>
        </w:tc>
        <w:tc>
          <w:tcPr>
            <w:tcW w:w="5042" w:type="dxa"/>
          </w:tcPr>
          <w:p w:rsidR="00756936" w:rsidRPr="001A4CE2" w:rsidRDefault="00756936" w:rsidP="000C70B9">
            <w:pPr>
              <w:spacing w:after="0" w:line="240" w:lineRule="auto"/>
              <w:rPr>
                <w:rFonts w:eastAsia="Calibri"/>
                <w:szCs w:val="24"/>
              </w:rPr>
            </w:pPr>
          </w:p>
          <w:p w:rsidR="00EE3272" w:rsidRPr="001A4CE2" w:rsidRDefault="00EE3272" w:rsidP="000C70B9">
            <w:pPr>
              <w:spacing w:after="0" w:line="240" w:lineRule="auto"/>
              <w:rPr>
                <w:rFonts w:eastAsia="Calibri"/>
                <w:szCs w:val="24"/>
              </w:rPr>
            </w:pPr>
            <w:r w:rsidRPr="001A4CE2">
              <w:rPr>
                <w:rFonts w:eastAsia="Calibri"/>
                <w:szCs w:val="24"/>
              </w:rPr>
              <w:t>Destekleme ve yetiştirm</w:t>
            </w:r>
            <w:r w:rsidR="00CF5B7A">
              <w:rPr>
                <w:rFonts w:eastAsia="Calibri"/>
                <w:szCs w:val="24"/>
              </w:rPr>
              <w:t>e kursuna katılan öğrenci %</w:t>
            </w:r>
          </w:p>
        </w:tc>
        <w:tc>
          <w:tcPr>
            <w:tcW w:w="957" w:type="dxa"/>
            <w:noWrap/>
          </w:tcPr>
          <w:p w:rsidR="00756936" w:rsidRPr="001A4CE2" w:rsidRDefault="00CF5B7A" w:rsidP="000C70B9">
            <w:pPr>
              <w:spacing w:after="0" w:line="240" w:lineRule="auto"/>
              <w:jc w:val="center"/>
              <w:rPr>
                <w:rFonts w:eastAsia="Calibri"/>
                <w:szCs w:val="24"/>
              </w:rPr>
            </w:pPr>
            <w:r>
              <w:rPr>
                <w:rFonts w:eastAsia="Calibri"/>
                <w:szCs w:val="24"/>
              </w:rPr>
              <w:t>90</w:t>
            </w:r>
          </w:p>
        </w:tc>
        <w:tc>
          <w:tcPr>
            <w:tcW w:w="1092" w:type="dxa"/>
            <w:gridSpan w:val="2"/>
            <w:noWrap/>
          </w:tcPr>
          <w:p w:rsidR="00756936" w:rsidRPr="001A4CE2" w:rsidRDefault="00CF5B7A" w:rsidP="000C70B9">
            <w:pPr>
              <w:spacing w:after="0" w:line="240" w:lineRule="auto"/>
              <w:jc w:val="center"/>
              <w:rPr>
                <w:rFonts w:eastAsia="Calibri"/>
                <w:szCs w:val="24"/>
              </w:rPr>
            </w:pPr>
            <w:r>
              <w:rPr>
                <w:rFonts w:eastAsia="Calibri"/>
                <w:szCs w:val="24"/>
              </w:rPr>
              <w:t>95</w:t>
            </w:r>
          </w:p>
        </w:tc>
        <w:tc>
          <w:tcPr>
            <w:tcW w:w="1041" w:type="dxa"/>
          </w:tcPr>
          <w:p w:rsidR="00756936" w:rsidRPr="001A4CE2" w:rsidRDefault="00390499" w:rsidP="000C70B9">
            <w:pPr>
              <w:spacing w:after="0" w:line="240" w:lineRule="auto"/>
              <w:jc w:val="center"/>
              <w:rPr>
                <w:rFonts w:eastAsia="Calibri"/>
                <w:szCs w:val="24"/>
              </w:rPr>
            </w:pPr>
            <w:r>
              <w:rPr>
                <w:rFonts w:eastAsia="Calibri"/>
                <w:szCs w:val="24"/>
              </w:rPr>
              <w:t>95</w:t>
            </w:r>
          </w:p>
        </w:tc>
        <w:tc>
          <w:tcPr>
            <w:tcW w:w="1007" w:type="dxa"/>
          </w:tcPr>
          <w:p w:rsidR="00756936" w:rsidRPr="001A4CE2" w:rsidRDefault="00390499" w:rsidP="000C70B9">
            <w:pPr>
              <w:spacing w:after="0" w:line="240" w:lineRule="auto"/>
              <w:jc w:val="center"/>
              <w:rPr>
                <w:rFonts w:eastAsia="Calibri"/>
                <w:szCs w:val="24"/>
              </w:rPr>
            </w:pPr>
            <w:r>
              <w:rPr>
                <w:rFonts w:eastAsia="Calibri"/>
                <w:szCs w:val="24"/>
              </w:rPr>
              <w:t>97</w:t>
            </w:r>
          </w:p>
        </w:tc>
        <w:tc>
          <w:tcPr>
            <w:tcW w:w="1092" w:type="dxa"/>
          </w:tcPr>
          <w:p w:rsidR="00756936" w:rsidRPr="001A4CE2" w:rsidRDefault="00390499" w:rsidP="000C70B9">
            <w:pPr>
              <w:spacing w:after="0" w:line="240" w:lineRule="auto"/>
              <w:jc w:val="center"/>
              <w:rPr>
                <w:rFonts w:eastAsia="Calibri"/>
                <w:szCs w:val="24"/>
              </w:rPr>
            </w:pPr>
            <w:r>
              <w:rPr>
                <w:rFonts w:eastAsia="Calibri"/>
                <w:szCs w:val="24"/>
              </w:rPr>
              <w:t>98</w:t>
            </w:r>
          </w:p>
        </w:tc>
        <w:tc>
          <w:tcPr>
            <w:tcW w:w="1005" w:type="dxa"/>
          </w:tcPr>
          <w:p w:rsidR="00756936" w:rsidRPr="001A4CE2" w:rsidRDefault="00390499" w:rsidP="000C70B9">
            <w:pPr>
              <w:spacing w:after="0" w:line="240" w:lineRule="auto"/>
              <w:jc w:val="center"/>
              <w:rPr>
                <w:rFonts w:eastAsia="Calibri"/>
                <w:szCs w:val="24"/>
              </w:rPr>
            </w:pPr>
            <w:r>
              <w:rPr>
                <w:rFonts w:eastAsia="Calibri"/>
                <w:szCs w:val="24"/>
              </w:rPr>
              <w:t>98</w:t>
            </w:r>
          </w:p>
        </w:tc>
      </w:tr>
    </w:tbl>
    <w:p w:rsidR="009953A0" w:rsidRPr="001A4CE2" w:rsidRDefault="009953A0" w:rsidP="00756936">
      <w:pPr>
        <w:rPr>
          <w:b/>
          <w:szCs w:val="24"/>
        </w:rPr>
      </w:pPr>
    </w:p>
    <w:p w:rsidR="001527BE" w:rsidRDefault="001527BE" w:rsidP="00756936">
      <w:pPr>
        <w:rPr>
          <w:b/>
          <w:szCs w:val="24"/>
        </w:rPr>
      </w:pPr>
    </w:p>
    <w:p w:rsidR="001527BE" w:rsidRDefault="001527BE" w:rsidP="00756936">
      <w:pPr>
        <w:rPr>
          <w:b/>
          <w:szCs w:val="24"/>
        </w:rPr>
      </w:pPr>
    </w:p>
    <w:p w:rsidR="001527BE" w:rsidRDefault="001527BE" w:rsidP="00756936">
      <w:pPr>
        <w:rPr>
          <w:b/>
          <w:szCs w:val="24"/>
        </w:rPr>
      </w:pPr>
    </w:p>
    <w:p w:rsidR="00756936" w:rsidRPr="001A4CE2" w:rsidRDefault="00756936" w:rsidP="00756936">
      <w:pPr>
        <w:rPr>
          <w:b/>
          <w:szCs w:val="24"/>
        </w:rPr>
      </w:pPr>
      <w:r w:rsidRPr="001A4CE2">
        <w:rPr>
          <w:b/>
          <w:szCs w:val="24"/>
        </w:rPr>
        <w:lastRenderedPageBreak/>
        <w:t>Eylemler</w:t>
      </w:r>
    </w:p>
    <w:p w:rsidR="00756936" w:rsidRPr="001A4CE2" w:rsidRDefault="00756936" w:rsidP="00756936">
      <w:pPr>
        <w:rPr>
          <w:b/>
          <w:szCs w:val="24"/>
        </w:rPr>
      </w:pPr>
    </w:p>
    <w:tbl>
      <w:tblPr>
        <w:tblW w:w="4829"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tblPr>
      <w:tblGrid>
        <w:gridCol w:w="1064"/>
        <w:gridCol w:w="7009"/>
        <w:gridCol w:w="3502"/>
        <w:gridCol w:w="3505"/>
      </w:tblGrid>
      <w:tr w:rsidR="00756936" w:rsidRPr="001A4CE2">
        <w:trPr>
          <w:trHeight w:val="441"/>
        </w:trPr>
        <w:tc>
          <w:tcPr>
            <w:tcW w:w="353" w:type="pct"/>
            <w:tcBorders>
              <w:top w:val="single" w:sz="4" w:space="0" w:color="5B9BD5"/>
              <w:left w:val="single" w:sz="4" w:space="0" w:color="5B9BD5"/>
              <w:bottom w:val="single" w:sz="4" w:space="0" w:color="5B9BD5"/>
              <w:right w:val="nil"/>
            </w:tcBorders>
            <w:shd w:val="clear" w:color="auto" w:fill="5B9BD5"/>
          </w:tcPr>
          <w:p w:rsidR="00756936" w:rsidRPr="001A4CE2" w:rsidRDefault="00756936" w:rsidP="000C70B9">
            <w:pPr>
              <w:spacing w:after="0" w:line="240" w:lineRule="auto"/>
              <w:jc w:val="center"/>
              <w:rPr>
                <w:rFonts w:eastAsia="Calibri"/>
                <w:b/>
                <w:bCs/>
                <w:color w:val="000000"/>
                <w:szCs w:val="24"/>
              </w:rPr>
            </w:pPr>
            <w:r w:rsidRPr="001A4CE2">
              <w:rPr>
                <w:rFonts w:eastAsia="Calibri"/>
                <w:b/>
                <w:bCs/>
                <w:color w:val="000000"/>
                <w:szCs w:val="24"/>
              </w:rPr>
              <w:t>No</w:t>
            </w:r>
          </w:p>
        </w:tc>
        <w:tc>
          <w:tcPr>
            <w:tcW w:w="2324" w:type="pct"/>
            <w:tcBorders>
              <w:top w:val="single" w:sz="4" w:space="0" w:color="5B9BD5"/>
              <w:left w:val="nil"/>
              <w:bottom w:val="single" w:sz="4" w:space="0" w:color="5B9BD5"/>
              <w:right w:val="nil"/>
            </w:tcBorders>
            <w:shd w:val="clear" w:color="auto" w:fill="5B9BD5"/>
            <w:noWrap/>
          </w:tcPr>
          <w:p w:rsidR="00756936" w:rsidRPr="001A4CE2" w:rsidRDefault="00756936" w:rsidP="000C70B9">
            <w:pPr>
              <w:spacing w:after="0" w:line="240" w:lineRule="auto"/>
              <w:jc w:val="center"/>
              <w:rPr>
                <w:rFonts w:eastAsia="Calibri"/>
                <w:b/>
                <w:bCs/>
                <w:color w:val="000000"/>
                <w:szCs w:val="24"/>
              </w:rPr>
            </w:pPr>
            <w:r w:rsidRPr="001A4CE2">
              <w:rPr>
                <w:rFonts w:eastAsia="Calibri"/>
                <w:b/>
                <w:bCs/>
                <w:color w:val="000000"/>
                <w:szCs w:val="24"/>
              </w:rPr>
              <w:t>Eylem İfadesi</w:t>
            </w:r>
          </w:p>
        </w:tc>
        <w:tc>
          <w:tcPr>
            <w:tcW w:w="1161" w:type="pct"/>
            <w:tcBorders>
              <w:top w:val="single" w:sz="4" w:space="0" w:color="5B9BD5"/>
              <w:left w:val="nil"/>
              <w:bottom w:val="single" w:sz="4" w:space="0" w:color="5B9BD5"/>
              <w:right w:val="nil"/>
            </w:tcBorders>
            <w:shd w:val="clear" w:color="auto" w:fill="5B9BD5"/>
          </w:tcPr>
          <w:p w:rsidR="00756936" w:rsidRPr="001A4CE2" w:rsidRDefault="00756936" w:rsidP="000C70B9">
            <w:pPr>
              <w:spacing w:after="0" w:line="240" w:lineRule="auto"/>
              <w:jc w:val="center"/>
              <w:rPr>
                <w:rFonts w:eastAsia="Calibri"/>
                <w:b/>
                <w:bCs/>
                <w:color w:val="000000"/>
                <w:szCs w:val="24"/>
              </w:rPr>
            </w:pPr>
            <w:r w:rsidRPr="001A4CE2">
              <w:rPr>
                <w:rFonts w:eastAsia="Calibri"/>
                <w:b/>
                <w:bCs/>
                <w:color w:val="000000"/>
                <w:szCs w:val="24"/>
              </w:rPr>
              <w:t>Eylem Sorumlusu</w:t>
            </w:r>
          </w:p>
        </w:tc>
        <w:tc>
          <w:tcPr>
            <w:tcW w:w="1162" w:type="pct"/>
            <w:tcBorders>
              <w:top w:val="single" w:sz="4" w:space="0" w:color="5B9BD5"/>
              <w:left w:val="nil"/>
              <w:bottom w:val="single" w:sz="4" w:space="0" w:color="5B9BD5"/>
              <w:right w:val="single" w:sz="4" w:space="0" w:color="5B9BD5"/>
            </w:tcBorders>
            <w:shd w:val="clear" w:color="auto" w:fill="5B9BD5"/>
          </w:tcPr>
          <w:p w:rsidR="00756936" w:rsidRPr="001A4CE2" w:rsidRDefault="00756936" w:rsidP="000C70B9">
            <w:pPr>
              <w:spacing w:after="0" w:line="240" w:lineRule="auto"/>
              <w:jc w:val="center"/>
              <w:rPr>
                <w:rFonts w:eastAsia="Calibri"/>
                <w:b/>
                <w:bCs/>
                <w:color w:val="000000"/>
                <w:szCs w:val="24"/>
              </w:rPr>
            </w:pPr>
            <w:r w:rsidRPr="001A4CE2">
              <w:rPr>
                <w:rFonts w:eastAsia="Calibri"/>
                <w:b/>
                <w:bCs/>
                <w:color w:val="000000"/>
                <w:szCs w:val="24"/>
              </w:rPr>
              <w:t>Eylem Tarihi</w:t>
            </w:r>
          </w:p>
        </w:tc>
      </w:tr>
      <w:tr w:rsidR="008A3236" w:rsidRPr="001A4CE2">
        <w:trPr>
          <w:trHeight w:val="567"/>
        </w:trPr>
        <w:tc>
          <w:tcPr>
            <w:tcW w:w="353" w:type="pct"/>
            <w:shd w:val="clear" w:color="auto" w:fill="DEEAF6"/>
            <w:noWrap/>
          </w:tcPr>
          <w:p w:rsidR="008A3236" w:rsidRPr="001A4CE2" w:rsidRDefault="006C753E" w:rsidP="000C70B9">
            <w:pPr>
              <w:spacing w:after="0" w:line="240" w:lineRule="auto"/>
              <w:jc w:val="center"/>
              <w:rPr>
                <w:rFonts w:eastAsia="Calibri"/>
                <w:b/>
                <w:bCs/>
                <w:color w:val="000000"/>
                <w:szCs w:val="24"/>
              </w:rPr>
            </w:pPr>
            <w:r w:rsidRPr="001A4CE2">
              <w:rPr>
                <w:rFonts w:eastAsia="Calibri"/>
                <w:b/>
                <w:bCs/>
                <w:color w:val="000000"/>
                <w:szCs w:val="24"/>
              </w:rPr>
              <w:t>1</w:t>
            </w:r>
            <w:r w:rsidR="008A3236" w:rsidRPr="001A4CE2">
              <w:rPr>
                <w:rFonts w:eastAsia="Calibri"/>
                <w:b/>
                <w:bCs/>
                <w:color w:val="000000"/>
                <w:szCs w:val="24"/>
              </w:rPr>
              <w:t>.1.1.</w:t>
            </w:r>
          </w:p>
        </w:tc>
        <w:tc>
          <w:tcPr>
            <w:tcW w:w="2324" w:type="pct"/>
            <w:shd w:val="clear" w:color="auto" w:fill="DEEAF6"/>
          </w:tcPr>
          <w:p w:rsidR="008A3236" w:rsidRPr="001A4CE2" w:rsidRDefault="008A3236" w:rsidP="000C70B9">
            <w:pPr>
              <w:spacing w:line="240" w:lineRule="auto"/>
              <w:rPr>
                <w:rFonts w:eastAsia="Calibri"/>
                <w:b/>
                <w:color w:val="000000"/>
                <w:szCs w:val="24"/>
              </w:rPr>
            </w:pPr>
            <w:r w:rsidRPr="001A4CE2">
              <w:rPr>
                <w:rFonts w:eastAsia="Calibri"/>
                <w:szCs w:val="24"/>
              </w:rPr>
              <w:t>Öğrencileri</w:t>
            </w:r>
            <w:r w:rsidR="00130A2F" w:rsidRPr="001A4CE2">
              <w:rPr>
                <w:rFonts w:eastAsia="Calibri"/>
                <w:szCs w:val="24"/>
              </w:rPr>
              <w:t>n istekleri doğrultusunda</w:t>
            </w:r>
            <w:r w:rsidRPr="001A4CE2">
              <w:rPr>
                <w:rFonts w:eastAsia="Calibri"/>
                <w:szCs w:val="24"/>
              </w:rPr>
              <w:t xml:space="preserve"> okul kursları</w:t>
            </w:r>
            <w:r w:rsidR="00130A2F" w:rsidRPr="001A4CE2">
              <w:rPr>
                <w:rFonts w:eastAsia="Calibri"/>
                <w:szCs w:val="24"/>
              </w:rPr>
              <w:t xml:space="preserve"> açılacak</w:t>
            </w:r>
          </w:p>
        </w:tc>
        <w:tc>
          <w:tcPr>
            <w:tcW w:w="1161" w:type="pct"/>
            <w:shd w:val="clear" w:color="auto" w:fill="DEEAF6"/>
          </w:tcPr>
          <w:p w:rsidR="008A3236" w:rsidRPr="001A4CE2" w:rsidRDefault="006C753E" w:rsidP="000C70B9">
            <w:pPr>
              <w:spacing w:line="240" w:lineRule="auto"/>
              <w:jc w:val="center"/>
              <w:rPr>
                <w:rFonts w:eastAsia="Calibri"/>
                <w:color w:val="000000"/>
                <w:szCs w:val="24"/>
              </w:rPr>
            </w:pPr>
            <w:r w:rsidRPr="001A4CE2">
              <w:rPr>
                <w:rFonts w:eastAsia="Calibri"/>
                <w:color w:val="000000"/>
                <w:szCs w:val="24"/>
              </w:rPr>
              <w:t>Kurs</w:t>
            </w:r>
            <w:r w:rsidR="008A3236" w:rsidRPr="001A4CE2">
              <w:rPr>
                <w:rFonts w:eastAsia="Calibri"/>
                <w:color w:val="000000"/>
                <w:szCs w:val="24"/>
              </w:rPr>
              <w:t xml:space="preserve"> öğretmenler</w:t>
            </w:r>
            <w:r w:rsidRPr="001A4CE2">
              <w:rPr>
                <w:rFonts w:eastAsia="Calibri"/>
                <w:color w:val="000000"/>
                <w:szCs w:val="24"/>
              </w:rPr>
              <w:t>i</w:t>
            </w:r>
          </w:p>
        </w:tc>
        <w:tc>
          <w:tcPr>
            <w:tcW w:w="1162" w:type="pct"/>
            <w:shd w:val="clear" w:color="auto" w:fill="DEEAF6"/>
          </w:tcPr>
          <w:p w:rsidR="008A3236" w:rsidRPr="001A4CE2" w:rsidRDefault="00846A9A" w:rsidP="000C70B9">
            <w:pPr>
              <w:pStyle w:val="AralkYok"/>
              <w:jc w:val="center"/>
              <w:rPr>
                <w:rFonts w:ascii="Book Antiqua" w:eastAsia="Calibri" w:hAnsi="Book Antiqua"/>
                <w:sz w:val="24"/>
                <w:szCs w:val="24"/>
              </w:rPr>
            </w:pPr>
            <w:r w:rsidRPr="001A4CE2">
              <w:rPr>
                <w:rFonts w:ascii="Book Antiqua" w:eastAsia="Calibri" w:hAnsi="Book Antiqua"/>
                <w:sz w:val="24"/>
                <w:szCs w:val="24"/>
              </w:rPr>
              <w:t>Kurs takvimine bağlı olarak</w:t>
            </w:r>
          </w:p>
        </w:tc>
      </w:tr>
      <w:tr w:rsidR="008A3236" w:rsidRPr="001A4CE2">
        <w:trPr>
          <w:trHeight w:val="567"/>
        </w:trPr>
        <w:tc>
          <w:tcPr>
            <w:tcW w:w="353" w:type="pct"/>
            <w:noWrap/>
          </w:tcPr>
          <w:p w:rsidR="008A3236" w:rsidRPr="001A4CE2" w:rsidRDefault="006C753E" w:rsidP="000C70B9">
            <w:pPr>
              <w:spacing w:after="0" w:line="240" w:lineRule="auto"/>
              <w:jc w:val="center"/>
              <w:rPr>
                <w:rFonts w:eastAsia="Calibri"/>
                <w:b/>
                <w:bCs/>
                <w:color w:val="000000"/>
                <w:szCs w:val="24"/>
              </w:rPr>
            </w:pPr>
            <w:r w:rsidRPr="001A4CE2">
              <w:rPr>
                <w:rFonts w:eastAsia="Calibri"/>
                <w:b/>
                <w:bCs/>
                <w:color w:val="000000"/>
                <w:szCs w:val="24"/>
              </w:rPr>
              <w:t>1</w:t>
            </w:r>
            <w:r w:rsidR="008A3236" w:rsidRPr="001A4CE2">
              <w:rPr>
                <w:rFonts w:eastAsia="Calibri"/>
                <w:b/>
                <w:bCs/>
                <w:color w:val="000000"/>
                <w:szCs w:val="24"/>
              </w:rPr>
              <w:t>.1.2</w:t>
            </w:r>
          </w:p>
        </w:tc>
        <w:tc>
          <w:tcPr>
            <w:tcW w:w="2324" w:type="pct"/>
          </w:tcPr>
          <w:p w:rsidR="008A3236" w:rsidRPr="001A4CE2" w:rsidRDefault="008A3236" w:rsidP="00CB14D0">
            <w:pPr>
              <w:rPr>
                <w:rFonts w:eastAsia="Calibri"/>
                <w:szCs w:val="24"/>
              </w:rPr>
            </w:pPr>
            <w:r w:rsidRPr="001A4CE2">
              <w:rPr>
                <w:rFonts w:eastAsia="Calibri"/>
                <w:szCs w:val="24"/>
              </w:rPr>
              <w:t>Okulumuz</w:t>
            </w:r>
            <w:r w:rsidR="00436A58">
              <w:rPr>
                <w:rFonts w:eastAsia="Calibri"/>
                <w:szCs w:val="24"/>
              </w:rPr>
              <w:t xml:space="preserve"> sınıf</w:t>
            </w:r>
            <w:r w:rsidRPr="001A4CE2">
              <w:rPr>
                <w:rFonts w:eastAsia="Calibri"/>
                <w:szCs w:val="24"/>
              </w:rPr>
              <w:t xml:space="preserve"> rehber öğretmeni tarafından verimli ders çalışma yöntemleri ile ilgili seminer </w:t>
            </w:r>
            <w:r w:rsidR="00130A2F" w:rsidRPr="001A4CE2">
              <w:rPr>
                <w:rFonts w:eastAsia="Calibri"/>
                <w:szCs w:val="24"/>
              </w:rPr>
              <w:t>verilecek</w:t>
            </w:r>
          </w:p>
        </w:tc>
        <w:tc>
          <w:tcPr>
            <w:tcW w:w="1161" w:type="pct"/>
          </w:tcPr>
          <w:p w:rsidR="008A3236" w:rsidRPr="001A4CE2" w:rsidRDefault="00436A58" w:rsidP="000C70B9">
            <w:pPr>
              <w:spacing w:line="240" w:lineRule="auto"/>
              <w:jc w:val="center"/>
              <w:rPr>
                <w:rFonts w:eastAsia="Calibri"/>
                <w:color w:val="000000"/>
                <w:szCs w:val="24"/>
              </w:rPr>
            </w:pPr>
            <w:r>
              <w:rPr>
                <w:rFonts w:eastAsia="Calibri"/>
                <w:color w:val="000000"/>
                <w:szCs w:val="24"/>
              </w:rPr>
              <w:t xml:space="preserve">Sınıf </w:t>
            </w:r>
            <w:r w:rsidR="008A3236" w:rsidRPr="001A4CE2">
              <w:rPr>
                <w:rFonts w:eastAsia="Calibri"/>
                <w:color w:val="000000"/>
                <w:szCs w:val="24"/>
              </w:rPr>
              <w:t>Rehber Öğretmen</w:t>
            </w:r>
            <w:r>
              <w:rPr>
                <w:rFonts w:eastAsia="Calibri"/>
                <w:color w:val="000000"/>
                <w:szCs w:val="24"/>
              </w:rPr>
              <w:t>i</w:t>
            </w:r>
          </w:p>
        </w:tc>
        <w:tc>
          <w:tcPr>
            <w:tcW w:w="1162" w:type="pct"/>
          </w:tcPr>
          <w:p w:rsidR="008A3236" w:rsidRPr="001A4CE2" w:rsidRDefault="00F067AF" w:rsidP="000C70B9">
            <w:pPr>
              <w:spacing w:line="240" w:lineRule="auto"/>
              <w:jc w:val="center"/>
              <w:rPr>
                <w:rFonts w:eastAsia="Calibri"/>
                <w:color w:val="000000"/>
                <w:szCs w:val="24"/>
              </w:rPr>
            </w:pPr>
            <w:r w:rsidRPr="001A4CE2">
              <w:rPr>
                <w:rFonts w:eastAsia="Calibri"/>
                <w:color w:val="000000"/>
                <w:szCs w:val="24"/>
              </w:rPr>
              <w:t>1 Ekim – 30 Mayıs</w:t>
            </w:r>
          </w:p>
        </w:tc>
      </w:tr>
      <w:tr w:rsidR="008A3236" w:rsidRPr="001A4CE2">
        <w:trPr>
          <w:trHeight w:val="567"/>
        </w:trPr>
        <w:tc>
          <w:tcPr>
            <w:tcW w:w="353" w:type="pct"/>
            <w:shd w:val="clear" w:color="auto" w:fill="DEEAF6"/>
            <w:noWrap/>
          </w:tcPr>
          <w:p w:rsidR="008A3236" w:rsidRPr="001A4CE2" w:rsidRDefault="006C753E" w:rsidP="000C70B9">
            <w:pPr>
              <w:spacing w:after="0" w:line="240" w:lineRule="auto"/>
              <w:jc w:val="center"/>
              <w:rPr>
                <w:rFonts w:eastAsia="Calibri"/>
                <w:b/>
                <w:bCs/>
                <w:color w:val="000000"/>
                <w:szCs w:val="24"/>
              </w:rPr>
            </w:pPr>
            <w:r w:rsidRPr="001A4CE2">
              <w:rPr>
                <w:rFonts w:eastAsia="Calibri"/>
                <w:b/>
                <w:bCs/>
                <w:color w:val="000000"/>
                <w:szCs w:val="24"/>
              </w:rPr>
              <w:t>1</w:t>
            </w:r>
            <w:r w:rsidR="008A3236" w:rsidRPr="001A4CE2">
              <w:rPr>
                <w:rFonts w:eastAsia="Calibri"/>
                <w:b/>
                <w:bCs/>
                <w:color w:val="000000"/>
                <w:szCs w:val="24"/>
              </w:rPr>
              <w:t>.1.3</w:t>
            </w:r>
          </w:p>
        </w:tc>
        <w:tc>
          <w:tcPr>
            <w:tcW w:w="2324" w:type="pct"/>
            <w:shd w:val="clear" w:color="auto" w:fill="DEEAF6"/>
          </w:tcPr>
          <w:p w:rsidR="008A3236" w:rsidRPr="001A4CE2" w:rsidRDefault="008A3236" w:rsidP="00CB14D0">
            <w:pPr>
              <w:rPr>
                <w:rFonts w:eastAsia="Calibri"/>
                <w:szCs w:val="24"/>
              </w:rPr>
            </w:pPr>
            <w:r w:rsidRPr="001A4CE2">
              <w:rPr>
                <w:rFonts w:eastAsia="Calibri"/>
                <w:szCs w:val="24"/>
              </w:rPr>
              <w:t>Akademik Danışmanlık (Her çocuk için e-portfolyo oluşturulması/ izleme , değerlendirme)</w:t>
            </w:r>
            <w:r w:rsidR="00130A2F" w:rsidRPr="001A4CE2">
              <w:rPr>
                <w:rFonts w:eastAsia="Calibri"/>
                <w:szCs w:val="24"/>
              </w:rPr>
              <w:t xml:space="preserve"> yapılacak</w:t>
            </w:r>
          </w:p>
        </w:tc>
        <w:tc>
          <w:tcPr>
            <w:tcW w:w="1161" w:type="pct"/>
            <w:shd w:val="clear" w:color="auto" w:fill="DEEAF6"/>
          </w:tcPr>
          <w:p w:rsidR="008A3236" w:rsidRPr="001A4CE2" w:rsidRDefault="008A3236" w:rsidP="000C70B9">
            <w:pPr>
              <w:spacing w:line="240" w:lineRule="auto"/>
              <w:jc w:val="center"/>
              <w:rPr>
                <w:rFonts w:eastAsia="Calibri"/>
                <w:color w:val="000000"/>
                <w:szCs w:val="24"/>
              </w:rPr>
            </w:pPr>
            <w:r w:rsidRPr="001A4CE2">
              <w:rPr>
                <w:rFonts w:eastAsia="Calibri"/>
                <w:color w:val="000000"/>
                <w:szCs w:val="24"/>
              </w:rPr>
              <w:t>8.Sınııfta derse giren tüm öğretmenler</w:t>
            </w:r>
          </w:p>
        </w:tc>
        <w:tc>
          <w:tcPr>
            <w:tcW w:w="1162" w:type="pct"/>
            <w:shd w:val="clear" w:color="auto" w:fill="DEEAF6"/>
          </w:tcPr>
          <w:p w:rsidR="008A3236" w:rsidRPr="001A4CE2" w:rsidRDefault="00F067AF" w:rsidP="000C70B9">
            <w:pPr>
              <w:spacing w:line="240" w:lineRule="auto"/>
              <w:jc w:val="center"/>
              <w:rPr>
                <w:rFonts w:eastAsia="Calibri"/>
                <w:color w:val="000000"/>
                <w:szCs w:val="24"/>
              </w:rPr>
            </w:pPr>
            <w:r w:rsidRPr="001A4CE2">
              <w:rPr>
                <w:rFonts w:eastAsia="Calibri"/>
                <w:color w:val="000000"/>
                <w:szCs w:val="24"/>
              </w:rPr>
              <w:t>1 Ekim – 30 Mayıs</w:t>
            </w:r>
          </w:p>
        </w:tc>
      </w:tr>
      <w:tr w:rsidR="00AB29B7" w:rsidRPr="001A4CE2">
        <w:trPr>
          <w:trHeight w:val="567"/>
        </w:trPr>
        <w:tc>
          <w:tcPr>
            <w:tcW w:w="353" w:type="pct"/>
            <w:noWrap/>
          </w:tcPr>
          <w:p w:rsidR="00AB29B7" w:rsidRPr="001A4CE2" w:rsidRDefault="00AB29B7" w:rsidP="000C70B9">
            <w:pPr>
              <w:spacing w:after="0" w:line="240" w:lineRule="auto"/>
              <w:jc w:val="center"/>
              <w:rPr>
                <w:rFonts w:eastAsia="Calibri"/>
                <w:b/>
                <w:bCs/>
                <w:color w:val="000000"/>
                <w:szCs w:val="24"/>
              </w:rPr>
            </w:pPr>
            <w:r w:rsidRPr="001A4CE2">
              <w:rPr>
                <w:rFonts w:eastAsia="Calibri"/>
                <w:b/>
                <w:bCs/>
                <w:color w:val="000000"/>
                <w:szCs w:val="24"/>
              </w:rPr>
              <w:t>1.1.4</w:t>
            </w:r>
          </w:p>
        </w:tc>
        <w:tc>
          <w:tcPr>
            <w:tcW w:w="2324" w:type="pct"/>
          </w:tcPr>
          <w:p w:rsidR="00AB29B7" w:rsidRPr="001A4CE2" w:rsidRDefault="003906D2" w:rsidP="00CB14D0">
            <w:pPr>
              <w:rPr>
                <w:rFonts w:eastAsia="Calibri"/>
                <w:szCs w:val="24"/>
              </w:rPr>
            </w:pPr>
            <w:r w:rsidRPr="001A4CE2">
              <w:rPr>
                <w:rFonts w:eastAsia="Calibri"/>
                <w:szCs w:val="24"/>
              </w:rPr>
              <w:t>Sınavlarda daha başarılı olabilmeleri için hızlı okuma</w:t>
            </w:r>
            <w:r w:rsidR="00130A2F" w:rsidRPr="001A4CE2">
              <w:rPr>
                <w:rFonts w:eastAsia="Calibri"/>
                <w:szCs w:val="24"/>
              </w:rPr>
              <w:t xml:space="preserve"> teknikleri üzerinde çalışılacak</w:t>
            </w:r>
          </w:p>
        </w:tc>
        <w:tc>
          <w:tcPr>
            <w:tcW w:w="1161" w:type="pct"/>
          </w:tcPr>
          <w:p w:rsidR="00AB29B7" w:rsidRPr="001A4CE2" w:rsidRDefault="003906D2" w:rsidP="000C70B9">
            <w:pPr>
              <w:spacing w:line="240" w:lineRule="auto"/>
              <w:jc w:val="center"/>
              <w:rPr>
                <w:rFonts w:eastAsia="Calibri"/>
                <w:color w:val="000000"/>
                <w:szCs w:val="24"/>
              </w:rPr>
            </w:pPr>
            <w:r w:rsidRPr="001A4CE2">
              <w:rPr>
                <w:rFonts w:eastAsia="Calibri"/>
                <w:color w:val="000000"/>
                <w:szCs w:val="24"/>
              </w:rPr>
              <w:t>Türkçe öğretmenleri</w:t>
            </w:r>
          </w:p>
        </w:tc>
        <w:tc>
          <w:tcPr>
            <w:tcW w:w="1162" w:type="pct"/>
          </w:tcPr>
          <w:p w:rsidR="00AB29B7" w:rsidRPr="001A4CE2" w:rsidRDefault="00F067AF" w:rsidP="000C70B9">
            <w:pPr>
              <w:spacing w:line="240" w:lineRule="auto"/>
              <w:jc w:val="center"/>
              <w:rPr>
                <w:rFonts w:eastAsia="Calibri"/>
                <w:color w:val="000000"/>
                <w:szCs w:val="24"/>
              </w:rPr>
            </w:pPr>
            <w:r w:rsidRPr="001A4CE2">
              <w:rPr>
                <w:rFonts w:eastAsia="Calibri"/>
                <w:color w:val="000000"/>
                <w:szCs w:val="24"/>
              </w:rPr>
              <w:t>1 Ekim – 30 Mayıs</w:t>
            </w:r>
          </w:p>
        </w:tc>
      </w:tr>
      <w:tr w:rsidR="00846A9A" w:rsidRPr="001A4CE2">
        <w:trPr>
          <w:trHeight w:val="567"/>
        </w:trPr>
        <w:tc>
          <w:tcPr>
            <w:tcW w:w="353" w:type="pct"/>
            <w:shd w:val="clear" w:color="auto" w:fill="DEEAF6"/>
            <w:noWrap/>
          </w:tcPr>
          <w:p w:rsidR="00846A9A" w:rsidRPr="001A4CE2" w:rsidRDefault="00846A9A" w:rsidP="000C70B9">
            <w:pPr>
              <w:spacing w:after="0" w:line="240" w:lineRule="auto"/>
              <w:jc w:val="center"/>
              <w:rPr>
                <w:rFonts w:eastAsia="Calibri"/>
                <w:b/>
                <w:bCs/>
                <w:color w:val="000000"/>
                <w:szCs w:val="24"/>
              </w:rPr>
            </w:pPr>
            <w:r w:rsidRPr="001A4CE2">
              <w:rPr>
                <w:rFonts w:eastAsia="Calibri"/>
                <w:b/>
                <w:bCs/>
                <w:color w:val="000000"/>
                <w:szCs w:val="24"/>
              </w:rPr>
              <w:t>1.1.5</w:t>
            </w:r>
          </w:p>
        </w:tc>
        <w:tc>
          <w:tcPr>
            <w:tcW w:w="2324" w:type="pct"/>
            <w:shd w:val="clear" w:color="auto" w:fill="DEEAF6"/>
          </w:tcPr>
          <w:p w:rsidR="00846A9A" w:rsidRPr="001A4CE2" w:rsidRDefault="00846A9A" w:rsidP="00CB14D0">
            <w:pPr>
              <w:rPr>
                <w:rFonts w:eastAsia="Calibri"/>
                <w:szCs w:val="24"/>
              </w:rPr>
            </w:pPr>
            <w:r w:rsidRPr="001A4CE2">
              <w:rPr>
                <w:rFonts w:eastAsia="Calibri"/>
                <w:szCs w:val="24"/>
              </w:rPr>
              <w:t>Öğrencilerin ders çalışmalarının takip edilmesi ve çalışma programının uygulanmasının sağlanması i</w:t>
            </w:r>
            <w:r w:rsidR="00130A2F" w:rsidRPr="001A4CE2">
              <w:rPr>
                <w:rFonts w:eastAsia="Calibri"/>
                <w:szCs w:val="24"/>
              </w:rPr>
              <w:t>çin veli ile işbirliği yapılacak</w:t>
            </w:r>
          </w:p>
        </w:tc>
        <w:tc>
          <w:tcPr>
            <w:tcW w:w="1161" w:type="pct"/>
            <w:shd w:val="clear" w:color="auto" w:fill="DEEAF6"/>
          </w:tcPr>
          <w:p w:rsidR="00846A9A" w:rsidRPr="001A4CE2" w:rsidRDefault="00846A9A" w:rsidP="000C70B9">
            <w:pPr>
              <w:spacing w:line="240" w:lineRule="auto"/>
              <w:jc w:val="center"/>
              <w:rPr>
                <w:rFonts w:eastAsia="Calibri"/>
                <w:color w:val="000000"/>
                <w:szCs w:val="24"/>
              </w:rPr>
            </w:pPr>
            <w:r w:rsidRPr="001A4CE2">
              <w:rPr>
                <w:rFonts w:eastAsia="Calibri"/>
                <w:color w:val="000000"/>
                <w:szCs w:val="24"/>
              </w:rPr>
              <w:t xml:space="preserve">Sınıf </w:t>
            </w:r>
            <w:r w:rsidR="00FD1323" w:rsidRPr="001A4CE2">
              <w:rPr>
                <w:rFonts w:eastAsia="Calibri"/>
                <w:color w:val="000000"/>
                <w:szCs w:val="24"/>
              </w:rPr>
              <w:t>rehber öğretmenleri</w:t>
            </w:r>
          </w:p>
        </w:tc>
        <w:tc>
          <w:tcPr>
            <w:tcW w:w="1162" w:type="pct"/>
            <w:shd w:val="clear" w:color="auto" w:fill="DEEAF6"/>
          </w:tcPr>
          <w:p w:rsidR="00846A9A" w:rsidRPr="001A4CE2" w:rsidRDefault="00F067AF" w:rsidP="000C70B9">
            <w:pPr>
              <w:spacing w:line="240" w:lineRule="auto"/>
              <w:jc w:val="center"/>
              <w:rPr>
                <w:rFonts w:eastAsia="Calibri"/>
                <w:color w:val="000000"/>
                <w:szCs w:val="24"/>
              </w:rPr>
            </w:pPr>
            <w:r w:rsidRPr="001A4CE2">
              <w:rPr>
                <w:rFonts w:eastAsia="Calibri"/>
                <w:color w:val="000000"/>
                <w:szCs w:val="24"/>
              </w:rPr>
              <w:t>1 Ekim – 30 Mayıs</w:t>
            </w:r>
          </w:p>
        </w:tc>
      </w:tr>
    </w:tbl>
    <w:p w:rsidR="0015308F" w:rsidRPr="001A4CE2" w:rsidRDefault="008D4E73" w:rsidP="008A3236">
      <w:pPr>
        <w:rPr>
          <w:szCs w:val="24"/>
        </w:rPr>
      </w:pPr>
      <w:r w:rsidRPr="001A4CE2">
        <w:rPr>
          <w:szCs w:val="24"/>
        </w:rPr>
        <w:br w:type="page"/>
      </w:r>
      <w:r w:rsidR="0015308F" w:rsidRPr="00436A58">
        <w:rPr>
          <w:b/>
          <w:szCs w:val="24"/>
        </w:rPr>
        <w:lastRenderedPageBreak/>
        <w:t>Stratejik Amaç 2:</w:t>
      </w:r>
      <w:r w:rsidR="0015308F" w:rsidRPr="001A4CE2">
        <w:rPr>
          <w:szCs w:val="24"/>
        </w:rPr>
        <w:t xml:space="preserve"> Sportif ve kültü</w:t>
      </w:r>
      <w:r w:rsidR="00C44548" w:rsidRPr="001A4CE2">
        <w:rPr>
          <w:szCs w:val="24"/>
        </w:rPr>
        <w:t>rel faaliyetler</w:t>
      </w:r>
      <w:r w:rsidR="00315991">
        <w:rPr>
          <w:szCs w:val="24"/>
        </w:rPr>
        <w:t>e katılım</w:t>
      </w:r>
      <w:r w:rsidR="00C44548" w:rsidRPr="001A4CE2">
        <w:rPr>
          <w:szCs w:val="24"/>
        </w:rPr>
        <w:t xml:space="preserve"> geliştirilecek</w:t>
      </w:r>
      <w:r w:rsidR="00315991">
        <w:rPr>
          <w:szCs w:val="24"/>
        </w:rPr>
        <w:t>tir</w:t>
      </w:r>
    </w:p>
    <w:p w:rsidR="0015308F" w:rsidRPr="001A4CE2" w:rsidRDefault="0015308F" w:rsidP="0015308F">
      <w:pPr>
        <w:rPr>
          <w:rStyle w:val="Balk4Char"/>
          <w:rFonts w:ascii="Book Antiqua" w:hAnsi="Book Antiqua"/>
          <w:i w:val="0"/>
          <w:sz w:val="24"/>
          <w:szCs w:val="24"/>
        </w:rPr>
      </w:pPr>
      <w:r w:rsidRPr="001A4CE2">
        <w:rPr>
          <w:rStyle w:val="Balk4Char"/>
          <w:rFonts w:ascii="Book Antiqua" w:hAnsi="Book Antiqua"/>
          <w:i w:val="0"/>
          <w:sz w:val="24"/>
          <w:szCs w:val="24"/>
        </w:rPr>
        <w:t>Stratejik Hedef 2.1: Öğr</w:t>
      </w:r>
      <w:r w:rsidR="00315991">
        <w:rPr>
          <w:rStyle w:val="Balk4Char"/>
          <w:rFonts w:ascii="Book Antiqua" w:hAnsi="Book Antiqua"/>
          <w:i w:val="0"/>
          <w:sz w:val="24"/>
          <w:szCs w:val="24"/>
        </w:rPr>
        <w:t>encilerin spor sayesinde beden ve ruh olarak</w:t>
      </w:r>
      <w:r w:rsidRPr="001A4CE2">
        <w:rPr>
          <w:rStyle w:val="Balk4Char"/>
          <w:rFonts w:ascii="Book Antiqua" w:hAnsi="Book Antiqua"/>
          <w:i w:val="0"/>
          <w:sz w:val="24"/>
          <w:szCs w:val="24"/>
        </w:rPr>
        <w:t xml:space="preserve"> gelişmel</w:t>
      </w:r>
      <w:r w:rsidR="00C44548" w:rsidRPr="001A4CE2">
        <w:rPr>
          <w:rStyle w:val="Balk4Char"/>
          <w:rFonts w:ascii="Book Antiqua" w:hAnsi="Book Antiqua"/>
          <w:i w:val="0"/>
          <w:sz w:val="24"/>
          <w:szCs w:val="24"/>
        </w:rPr>
        <w:t>eri sağlanacak</w:t>
      </w:r>
    </w:p>
    <w:p w:rsidR="0015308F" w:rsidRPr="001A4CE2" w:rsidRDefault="0015308F" w:rsidP="0015308F">
      <w:pPr>
        <w:rPr>
          <w:rStyle w:val="Balk4Char"/>
          <w:rFonts w:ascii="Book Antiqua" w:hAnsi="Book Antiqua"/>
          <w:i w:val="0"/>
          <w:sz w:val="24"/>
          <w:szCs w:val="24"/>
        </w:rPr>
      </w:pPr>
      <w:r w:rsidRPr="001A4CE2">
        <w:rPr>
          <w:rStyle w:val="Balk4Char"/>
          <w:rFonts w:ascii="Book Antiqua" w:hAnsi="Book Antiqua"/>
          <w:i w:val="0"/>
          <w:sz w:val="24"/>
          <w:szCs w:val="24"/>
        </w:rPr>
        <w:t>Stratejik Hedef</w:t>
      </w:r>
      <w:r w:rsidR="00315991">
        <w:rPr>
          <w:rStyle w:val="Balk4Char"/>
          <w:rFonts w:ascii="Book Antiqua" w:hAnsi="Book Antiqua"/>
          <w:i w:val="0"/>
          <w:sz w:val="24"/>
          <w:szCs w:val="24"/>
        </w:rPr>
        <w:t>2.2:Kültürel geziler düzenlener</w:t>
      </w:r>
      <w:r w:rsidR="00C44548" w:rsidRPr="001A4CE2">
        <w:rPr>
          <w:rStyle w:val="Balk4Char"/>
          <w:rFonts w:ascii="Book Antiqua" w:hAnsi="Book Antiqua"/>
          <w:i w:val="0"/>
          <w:sz w:val="24"/>
          <w:szCs w:val="24"/>
        </w:rPr>
        <w:t>ek</w:t>
      </w:r>
      <w:r w:rsidRPr="001A4CE2">
        <w:rPr>
          <w:rStyle w:val="Balk4Char"/>
          <w:rFonts w:ascii="Book Antiqua" w:hAnsi="Book Antiqua"/>
          <w:i w:val="0"/>
          <w:sz w:val="24"/>
          <w:szCs w:val="24"/>
        </w:rPr>
        <w:t xml:space="preserve">, </w:t>
      </w:r>
      <w:r w:rsidR="00C44548" w:rsidRPr="001A4CE2">
        <w:rPr>
          <w:rStyle w:val="Balk4Char"/>
          <w:rFonts w:ascii="Book Antiqua" w:hAnsi="Book Antiqua"/>
          <w:i w:val="0"/>
          <w:sz w:val="24"/>
          <w:szCs w:val="24"/>
        </w:rPr>
        <w:t>kitap fuarları ziyaret edilecek</w:t>
      </w:r>
    </w:p>
    <w:p w:rsidR="008C2833" w:rsidRPr="001A4CE2" w:rsidRDefault="0015308F" w:rsidP="0015308F">
      <w:pPr>
        <w:rPr>
          <w:i/>
          <w:szCs w:val="24"/>
        </w:rPr>
      </w:pPr>
      <w:r w:rsidRPr="001A4CE2">
        <w:rPr>
          <w:rStyle w:val="Balk4Char"/>
          <w:rFonts w:ascii="Book Antiqua" w:hAnsi="Book Antiqua"/>
          <w:i w:val="0"/>
          <w:sz w:val="24"/>
          <w:szCs w:val="24"/>
        </w:rPr>
        <w:t xml:space="preserve">Stratejik Hedef 2.3: Kendine güvenen dış dünyayla barışık hayatı </w:t>
      </w:r>
      <w:r w:rsidR="00315991">
        <w:rPr>
          <w:rStyle w:val="Balk4Char"/>
          <w:rFonts w:ascii="Book Antiqua" w:hAnsi="Book Antiqua"/>
          <w:i w:val="0"/>
          <w:sz w:val="24"/>
          <w:szCs w:val="24"/>
        </w:rPr>
        <w:t>seven estetik duygusu olan fert</w:t>
      </w:r>
      <w:r w:rsidRPr="001A4CE2">
        <w:rPr>
          <w:rStyle w:val="Balk4Char"/>
          <w:rFonts w:ascii="Book Antiqua" w:hAnsi="Book Antiqua"/>
          <w:i w:val="0"/>
          <w:sz w:val="24"/>
          <w:szCs w:val="24"/>
        </w:rPr>
        <w:t>ler yetişt</w:t>
      </w:r>
      <w:r w:rsidR="00C44548" w:rsidRPr="001A4CE2">
        <w:rPr>
          <w:rStyle w:val="Balk4Char"/>
          <w:rFonts w:ascii="Book Antiqua" w:hAnsi="Book Antiqua"/>
          <w:i w:val="0"/>
          <w:sz w:val="24"/>
          <w:szCs w:val="24"/>
        </w:rPr>
        <w:t>irilecek</w:t>
      </w:r>
      <w:r w:rsidRPr="001A4CE2">
        <w:rPr>
          <w:rStyle w:val="Balk4Char"/>
          <w:rFonts w:ascii="Book Antiqua" w:hAnsi="Book Antiqua"/>
          <w:i w:val="0"/>
          <w:sz w:val="24"/>
          <w:szCs w:val="24"/>
        </w:rPr>
        <w:t>.</w:t>
      </w:r>
    </w:p>
    <w:p w:rsidR="008C2833" w:rsidRPr="001A4CE2" w:rsidRDefault="008C2833" w:rsidP="008C2833">
      <w:pPr>
        <w:rPr>
          <w:b/>
          <w:color w:val="FF0000"/>
          <w:szCs w:val="24"/>
        </w:rPr>
      </w:pPr>
      <w:r w:rsidRPr="001A4CE2">
        <w:rPr>
          <w:b/>
          <w:szCs w:val="24"/>
        </w:rPr>
        <w:t>Performans Göstergeleri</w:t>
      </w:r>
    </w:p>
    <w:tbl>
      <w:tblPr>
        <w:tblW w:w="1300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tblPr>
      <w:tblGrid>
        <w:gridCol w:w="1757"/>
        <w:gridCol w:w="5042"/>
        <w:gridCol w:w="957"/>
        <w:gridCol w:w="7"/>
        <w:gridCol w:w="1085"/>
        <w:gridCol w:w="1041"/>
        <w:gridCol w:w="1007"/>
        <w:gridCol w:w="1092"/>
        <w:gridCol w:w="1005"/>
        <w:gridCol w:w="15"/>
      </w:tblGrid>
      <w:tr w:rsidR="008C2833" w:rsidRPr="001A4CE2">
        <w:trPr>
          <w:trHeight w:val="421"/>
        </w:trPr>
        <w:tc>
          <w:tcPr>
            <w:tcW w:w="1757" w:type="dxa"/>
            <w:vMerge w:val="restart"/>
            <w:tcBorders>
              <w:top w:val="single" w:sz="4" w:space="0" w:color="5B9BD5"/>
              <w:left w:val="single" w:sz="4" w:space="0" w:color="5B9BD5"/>
              <w:bottom w:val="single" w:sz="4" w:space="0" w:color="5B9BD5"/>
              <w:right w:val="nil"/>
            </w:tcBorders>
            <w:shd w:val="clear" w:color="auto" w:fill="5B9BD5"/>
            <w:noWrap/>
          </w:tcPr>
          <w:p w:rsidR="008C2833" w:rsidRPr="001A4CE2" w:rsidRDefault="008C2833" w:rsidP="000C70B9">
            <w:pPr>
              <w:spacing w:after="0" w:line="240" w:lineRule="auto"/>
              <w:rPr>
                <w:rFonts w:eastAsia="Calibri"/>
                <w:b/>
                <w:bCs/>
                <w:color w:val="000000"/>
                <w:szCs w:val="24"/>
              </w:rPr>
            </w:pPr>
            <w:r w:rsidRPr="001A4CE2">
              <w:rPr>
                <w:rFonts w:eastAsia="Calibri"/>
                <w:b/>
                <w:bCs/>
                <w:color w:val="000000"/>
                <w:szCs w:val="24"/>
              </w:rPr>
              <w:t>No</w:t>
            </w:r>
          </w:p>
        </w:tc>
        <w:tc>
          <w:tcPr>
            <w:tcW w:w="5042" w:type="dxa"/>
            <w:vMerge w:val="restart"/>
            <w:tcBorders>
              <w:top w:val="single" w:sz="4" w:space="0" w:color="5B9BD5"/>
              <w:left w:val="nil"/>
              <w:bottom w:val="single" w:sz="4" w:space="0" w:color="5B9BD5"/>
              <w:right w:val="nil"/>
            </w:tcBorders>
            <w:shd w:val="clear" w:color="auto" w:fill="5B9BD5"/>
          </w:tcPr>
          <w:p w:rsidR="008C2833" w:rsidRPr="001A4CE2" w:rsidRDefault="008C2833" w:rsidP="000C70B9">
            <w:pPr>
              <w:spacing w:after="0" w:line="240" w:lineRule="auto"/>
              <w:rPr>
                <w:rFonts w:eastAsia="Calibri"/>
                <w:b/>
                <w:bCs/>
                <w:color w:val="000000"/>
                <w:szCs w:val="24"/>
              </w:rPr>
            </w:pPr>
            <w:r w:rsidRPr="001A4CE2">
              <w:rPr>
                <w:rFonts w:eastAsia="Calibri"/>
                <w:b/>
                <w:bCs/>
                <w:color w:val="000000"/>
                <w:szCs w:val="24"/>
              </w:rPr>
              <w:t>PERFORMANS</w:t>
            </w:r>
          </w:p>
          <w:p w:rsidR="008C2833" w:rsidRPr="001A4CE2" w:rsidRDefault="008C2833" w:rsidP="000C70B9">
            <w:pPr>
              <w:spacing w:after="0" w:line="240" w:lineRule="auto"/>
              <w:rPr>
                <w:rFonts w:eastAsia="Calibri"/>
                <w:b/>
                <w:bCs/>
                <w:color w:val="000000"/>
                <w:szCs w:val="24"/>
              </w:rPr>
            </w:pPr>
            <w:r w:rsidRPr="001A4CE2">
              <w:rPr>
                <w:rFonts w:eastAsia="Calibri"/>
                <w:b/>
                <w:bCs/>
                <w:color w:val="000000"/>
                <w:szCs w:val="24"/>
              </w:rPr>
              <w:t>GÖSTERGESİ</w:t>
            </w:r>
          </w:p>
        </w:tc>
        <w:tc>
          <w:tcPr>
            <w:tcW w:w="964" w:type="dxa"/>
            <w:gridSpan w:val="2"/>
            <w:tcBorders>
              <w:top w:val="single" w:sz="4" w:space="0" w:color="5B9BD5"/>
              <w:left w:val="nil"/>
              <w:bottom w:val="single" w:sz="4" w:space="0" w:color="5B9BD5"/>
              <w:right w:val="nil"/>
            </w:tcBorders>
            <w:shd w:val="clear" w:color="auto" w:fill="5B9BD5"/>
          </w:tcPr>
          <w:p w:rsidR="008C2833" w:rsidRPr="001A4CE2" w:rsidRDefault="008C2833" w:rsidP="000C70B9">
            <w:pPr>
              <w:spacing w:after="0" w:line="240" w:lineRule="auto"/>
              <w:rPr>
                <w:rFonts w:eastAsia="Calibri"/>
                <w:b/>
                <w:bCs/>
                <w:color w:val="000000"/>
                <w:szCs w:val="24"/>
              </w:rPr>
            </w:pPr>
            <w:r w:rsidRPr="001A4CE2">
              <w:rPr>
                <w:rFonts w:eastAsia="Calibri"/>
                <w:b/>
                <w:bCs/>
                <w:color w:val="000000"/>
                <w:szCs w:val="24"/>
              </w:rPr>
              <w:t>Mevcut</w:t>
            </w:r>
          </w:p>
        </w:tc>
        <w:tc>
          <w:tcPr>
            <w:tcW w:w="5245" w:type="dxa"/>
            <w:gridSpan w:val="6"/>
            <w:tcBorders>
              <w:top w:val="single" w:sz="4" w:space="0" w:color="5B9BD5"/>
              <w:left w:val="nil"/>
              <w:bottom w:val="single" w:sz="4" w:space="0" w:color="5B9BD5"/>
              <w:right w:val="single" w:sz="4" w:space="0" w:color="5B9BD5"/>
            </w:tcBorders>
            <w:shd w:val="clear" w:color="auto" w:fill="5B9BD5"/>
          </w:tcPr>
          <w:p w:rsidR="008C2833" w:rsidRPr="001A4CE2" w:rsidRDefault="008C2833" w:rsidP="000C70B9">
            <w:pPr>
              <w:spacing w:after="0" w:line="240" w:lineRule="auto"/>
              <w:rPr>
                <w:rFonts w:eastAsia="Calibri"/>
                <w:b/>
                <w:bCs/>
                <w:color w:val="000000"/>
                <w:szCs w:val="24"/>
              </w:rPr>
            </w:pPr>
            <w:r w:rsidRPr="001A4CE2">
              <w:rPr>
                <w:rFonts w:eastAsia="Calibri"/>
                <w:b/>
                <w:bCs/>
                <w:color w:val="000000"/>
                <w:szCs w:val="24"/>
              </w:rPr>
              <w:t>HEDEF</w:t>
            </w:r>
          </w:p>
        </w:tc>
      </w:tr>
      <w:tr w:rsidR="008C2833" w:rsidRPr="001A4CE2">
        <w:trPr>
          <w:gridAfter w:val="1"/>
          <w:wAfter w:w="15" w:type="dxa"/>
          <w:trHeight w:val="309"/>
        </w:trPr>
        <w:tc>
          <w:tcPr>
            <w:tcW w:w="1757" w:type="dxa"/>
            <w:vMerge/>
            <w:shd w:val="clear" w:color="auto" w:fill="DEEAF6"/>
          </w:tcPr>
          <w:p w:rsidR="008C2833" w:rsidRPr="001A4CE2" w:rsidRDefault="008C2833" w:rsidP="000C70B9">
            <w:pPr>
              <w:spacing w:after="0" w:line="240" w:lineRule="auto"/>
              <w:rPr>
                <w:rFonts w:eastAsia="Calibri"/>
                <w:b/>
                <w:bCs/>
                <w:szCs w:val="24"/>
              </w:rPr>
            </w:pPr>
          </w:p>
        </w:tc>
        <w:tc>
          <w:tcPr>
            <w:tcW w:w="5042" w:type="dxa"/>
            <w:vMerge/>
            <w:shd w:val="clear" w:color="auto" w:fill="DEEAF6"/>
          </w:tcPr>
          <w:p w:rsidR="008C2833" w:rsidRPr="001A4CE2" w:rsidRDefault="008C2833" w:rsidP="000C70B9">
            <w:pPr>
              <w:spacing w:after="0" w:line="240" w:lineRule="auto"/>
              <w:rPr>
                <w:rFonts w:eastAsia="Calibri"/>
                <w:b/>
                <w:bCs/>
                <w:szCs w:val="24"/>
              </w:rPr>
            </w:pPr>
          </w:p>
        </w:tc>
        <w:tc>
          <w:tcPr>
            <w:tcW w:w="957" w:type="dxa"/>
            <w:shd w:val="clear" w:color="auto" w:fill="DEEAF6"/>
            <w:noWrap/>
          </w:tcPr>
          <w:p w:rsidR="008C2833" w:rsidRPr="001A4CE2" w:rsidRDefault="008C2833" w:rsidP="000C70B9">
            <w:pPr>
              <w:spacing w:after="0" w:line="240" w:lineRule="auto"/>
              <w:rPr>
                <w:rFonts w:eastAsia="Calibri"/>
                <w:b/>
                <w:bCs/>
                <w:szCs w:val="24"/>
              </w:rPr>
            </w:pPr>
            <w:r w:rsidRPr="001A4CE2">
              <w:rPr>
                <w:rFonts w:eastAsia="Calibri"/>
                <w:b/>
                <w:bCs/>
                <w:szCs w:val="24"/>
              </w:rPr>
              <w:t>2018</w:t>
            </w:r>
          </w:p>
        </w:tc>
        <w:tc>
          <w:tcPr>
            <w:tcW w:w="1092" w:type="dxa"/>
            <w:gridSpan w:val="2"/>
            <w:shd w:val="clear" w:color="auto" w:fill="DEEAF6"/>
            <w:noWrap/>
          </w:tcPr>
          <w:p w:rsidR="008C2833" w:rsidRPr="001A4CE2" w:rsidRDefault="008C2833" w:rsidP="000C70B9">
            <w:pPr>
              <w:spacing w:after="0" w:line="240" w:lineRule="auto"/>
              <w:rPr>
                <w:rFonts w:eastAsia="Calibri"/>
                <w:b/>
                <w:bCs/>
                <w:szCs w:val="24"/>
              </w:rPr>
            </w:pPr>
            <w:r w:rsidRPr="001A4CE2">
              <w:rPr>
                <w:rFonts w:eastAsia="Calibri"/>
                <w:b/>
                <w:bCs/>
                <w:szCs w:val="24"/>
              </w:rPr>
              <w:t>2019</w:t>
            </w:r>
          </w:p>
        </w:tc>
        <w:tc>
          <w:tcPr>
            <w:tcW w:w="1041" w:type="dxa"/>
            <w:shd w:val="clear" w:color="auto" w:fill="DEEAF6"/>
          </w:tcPr>
          <w:p w:rsidR="008C2833" w:rsidRPr="001A4CE2" w:rsidRDefault="008C2833" w:rsidP="000C70B9">
            <w:pPr>
              <w:spacing w:after="0" w:line="240" w:lineRule="auto"/>
              <w:rPr>
                <w:rFonts w:eastAsia="Calibri"/>
                <w:b/>
                <w:bCs/>
                <w:szCs w:val="24"/>
              </w:rPr>
            </w:pPr>
            <w:r w:rsidRPr="001A4CE2">
              <w:rPr>
                <w:rFonts w:eastAsia="Calibri"/>
                <w:b/>
                <w:bCs/>
                <w:szCs w:val="24"/>
              </w:rPr>
              <w:t>2020</w:t>
            </w:r>
          </w:p>
        </w:tc>
        <w:tc>
          <w:tcPr>
            <w:tcW w:w="1007" w:type="dxa"/>
            <w:shd w:val="clear" w:color="auto" w:fill="DEEAF6"/>
          </w:tcPr>
          <w:p w:rsidR="008C2833" w:rsidRPr="001A4CE2" w:rsidRDefault="008C2833" w:rsidP="000C70B9">
            <w:pPr>
              <w:spacing w:after="0" w:line="240" w:lineRule="auto"/>
              <w:rPr>
                <w:rFonts w:eastAsia="Calibri"/>
                <w:b/>
                <w:bCs/>
                <w:szCs w:val="24"/>
              </w:rPr>
            </w:pPr>
            <w:r w:rsidRPr="001A4CE2">
              <w:rPr>
                <w:rFonts w:eastAsia="Calibri"/>
                <w:b/>
                <w:bCs/>
                <w:szCs w:val="24"/>
              </w:rPr>
              <w:t>2021</w:t>
            </w:r>
          </w:p>
        </w:tc>
        <w:tc>
          <w:tcPr>
            <w:tcW w:w="1092" w:type="dxa"/>
            <w:shd w:val="clear" w:color="auto" w:fill="DEEAF6"/>
          </w:tcPr>
          <w:p w:rsidR="008C2833" w:rsidRPr="001A4CE2" w:rsidRDefault="008C2833" w:rsidP="000C70B9">
            <w:pPr>
              <w:spacing w:after="0" w:line="240" w:lineRule="auto"/>
              <w:rPr>
                <w:rFonts w:eastAsia="Calibri"/>
                <w:b/>
                <w:bCs/>
                <w:szCs w:val="24"/>
              </w:rPr>
            </w:pPr>
            <w:r w:rsidRPr="001A4CE2">
              <w:rPr>
                <w:rFonts w:eastAsia="Calibri"/>
                <w:b/>
                <w:bCs/>
                <w:szCs w:val="24"/>
              </w:rPr>
              <w:t>2022</w:t>
            </w:r>
          </w:p>
        </w:tc>
        <w:tc>
          <w:tcPr>
            <w:tcW w:w="1005" w:type="dxa"/>
            <w:shd w:val="clear" w:color="auto" w:fill="DEEAF6"/>
          </w:tcPr>
          <w:p w:rsidR="008C2833" w:rsidRPr="001A4CE2" w:rsidRDefault="008C2833" w:rsidP="000C70B9">
            <w:pPr>
              <w:spacing w:after="0" w:line="240" w:lineRule="auto"/>
              <w:rPr>
                <w:rFonts w:eastAsia="Calibri"/>
                <w:b/>
                <w:bCs/>
                <w:szCs w:val="24"/>
              </w:rPr>
            </w:pPr>
            <w:r w:rsidRPr="001A4CE2">
              <w:rPr>
                <w:rFonts w:eastAsia="Calibri"/>
                <w:b/>
                <w:bCs/>
                <w:szCs w:val="24"/>
              </w:rPr>
              <w:t>2023</w:t>
            </w:r>
          </w:p>
        </w:tc>
      </w:tr>
      <w:tr w:rsidR="00FB7A3A" w:rsidRPr="001A4CE2">
        <w:trPr>
          <w:gridAfter w:val="1"/>
          <w:wAfter w:w="15" w:type="dxa"/>
          <w:trHeight w:val="549"/>
        </w:trPr>
        <w:tc>
          <w:tcPr>
            <w:tcW w:w="1757" w:type="dxa"/>
          </w:tcPr>
          <w:p w:rsidR="00FB7A3A" w:rsidRPr="001A4CE2" w:rsidRDefault="00FB7A3A" w:rsidP="000C70B9">
            <w:pPr>
              <w:spacing w:after="0" w:line="240" w:lineRule="auto"/>
              <w:rPr>
                <w:rFonts w:eastAsia="Calibri"/>
                <w:b/>
                <w:bCs/>
                <w:color w:val="FF0000"/>
                <w:szCs w:val="24"/>
              </w:rPr>
            </w:pPr>
            <w:r w:rsidRPr="001A4CE2">
              <w:rPr>
                <w:rFonts w:eastAsia="Calibri"/>
                <w:b/>
                <w:bCs/>
                <w:color w:val="FF0000"/>
                <w:szCs w:val="24"/>
              </w:rPr>
              <w:t>PG.2.1.a</w:t>
            </w:r>
          </w:p>
        </w:tc>
        <w:tc>
          <w:tcPr>
            <w:tcW w:w="5042" w:type="dxa"/>
          </w:tcPr>
          <w:p w:rsidR="00FB7A3A" w:rsidRPr="001A4CE2" w:rsidRDefault="00FB7A3A" w:rsidP="00CB14D0">
            <w:pPr>
              <w:rPr>
                <w:rFonts w:eastAsia="Calibri"/>
                <w:szCs w:val="24"/>
              </w:rPr>
            </w:pPr>
            <w:r w:rsidRPr="001A4CE2">
              <w:rPr>
                <w:rFonts w:eastAsia="Calibri"/>
                <w:szCs w:val="24"/>
              </w:rPr>
              <w:t>Katılınan sportif faaliyet sayısı</w:t>
            </w:r>
          </w:p>
        </w:tc>
        <w:tc>
          <w:tcPr>
            <w:tcW w:w="957" w:type="dxa"/>
            <w:noWrap/>
          </w:tcPr>
          <w:p w:rsidR="00FB7A3A" w:rsidRPr="001A4CE2" w:rsidRDefault="00563CEE" w:rsidP="000C70B9">
            <w:pPr>
              <w:spacing w:after="0" w:line="240" w:lineRule="auto"/>
              <w:jc w:val="center"/>
              <w:rPr>
                <w:rFonts w:eastAsia="Calibri"/>
                <w:szCs w:val="24"/>
              </w:rPr>
            </w:pPr>
            <w:r>
              <w:rPr>
                <w:rFonts w:eastAsia="Calibri"/>
                <w:szCs w:val="24"/>
              </w:rPr>
              <w:t>1</w:t>
            </w:r>
          </w:p>
        </w:tc>
        <w:tc>
          <w:tcPr>
            <w:tcW w:w="1092" w:type="dxa"/>
            <w:gridSpan w:val="2"/>
            <w:noWrap/>
          </w:tcPr>
          <w:p w:rsidR="00FB7A3A" w:rsidRPr="001A4CE2" w:rsidRDefault="00563CEE" w:rsidP="000C70B9">
            <w:pPr>
              <w:spacing w:after="0" w:line="240" w:lineRule="auto"/>
              <w:jc w:val="center"/>
              <w:rPr>
                <w:rFonts w:eastAsia="Calibri"/>
                <w:szCs w:val="24"/>
              </w:rPr>
            </w:pPr>
            <w:r>
              <w:rPr>
                <w:rFonts w:eastAsia="Calibri"/>
                <w:szCs w:val="24"/>
              </w:rPr>
              <w:t>2</w:t>
            </w:r>
          </w:p>
        </w:tc>
        <w:tc>
          <w:tcPr>
            <w:tcW w:w="1041" w:type="dxa"/>
          </w:tcPr>
          <w:p w:rsidR="00FB7A3A" w:rsidRPr="001A4CE2" w:rsidRDefault="00FB7A3A" w:rsidP="000C70B9">
            <w:pPr>
              <w:spacing w:after="0" w:line="240" w:lineRule="auto"/>
              <w:jc w:val="center"/>
              <w:rPr>
                <w:rFonts w:eastAsia="Calibri"/>
                <w:szCs w:val="24"/>
              </w:rPr>
            </w:pPr>
            <w:r w:rsidRPr="001A4CE2">
              <w:rPr>
                <w:rFonts w:eastAsia="Calibri"/>
                <w:szCs w:val="24"/>
              </w:rPr>
              <w:t>3</w:t>
            </w:r>
          </w:p>
        </w:tc>
        <w:tc>
          <w:tcPr>
            <w:tcW w:w="1007" w:type="dxa"/>
          </w:tcPr>
          <w:p w:rsidR="00FB7A3A" w:rsidRPr="001A4CE2" w:rsidRDefault="00FB7A3A" w:rsidP="000C70B9">
            <w:pPr>
              <w:spacing w:after="0" w:line="240" w:lineRule="auto"/>
              <w:jc w:val="center"/>
              <w:rPr>
                <w:rFonts w:eastAsia="Calibri"/>
                <w:szCs w:val="24"/>
              </w:rPr>
            </w:pPr>
            <w:r w:rsidRPr="001A4CE2">
              <w:rPr>
                <w:rFonts w:eastAsia="Calibri"/>
                <w:szCs w:val="24"/>
              </w:rPr>
              <w:t>4</w:t>
            </w:r>
          </w:p>
        </w:tc>
        <w:tc>
          <w:tcPr>
            <w:tcW w:w="1092" w:type="dxa"/>
          </w:tcPr>
          <w:p w:rsidR="00FB7A3A" w:rsidRPr="001A4CE2" w:rsidRDefault="00FB7A3A" w:rsidP="000C70B9">
            <w:pPr>
              <w:spacing w:after="0" w:line="240" w:lineRule="auto"/>
              <w:jc w:val="center"/>
              <w:rPr>
                <w:rFonts w:eastAsia="Calibri"/>
                <w:szCs w:val="24"/>
              </w:rPr>
            </w:pPr>
            <w:r w:rsidRPr="001A4CE2">
              <w:rPr>
                <w:rFonts w:eastAsia="Calibri"/>
                <w:szCs w:val="24"/>
              </w:rPr>
              <w:t>4</w:t>
            </w:r>
          </w:p>
        </w:tc>
        <w:tc>
          <w:tcPr>
            <w:tcW w:w="1005" w:type="dxa"/>
          </w:tcPr>
          <w:p w:rsidR="00FB7A3A" w:rsidRPr="001A4CE2" w:rsidRDefault="00FB7A3A" w:rsidP="000C70B9">
            <w:pPr>
              <w:spacing w:after="0" w:line="240" w:lineRule="auto"/>
              <w:jc w:val="center"/>
              <w:rPr>
                <w:rFonts w:eastAsia="Calibri"/>
                <w:szCs w:val="24"/>
              </w:rPr>
            </w:pPr>
            <w:r w:rsidRPr="001A4CE2">
              <w:rPr>
                <w:rFonts w:eastAsia="Calibri"/>
                <w:szCs w:val="24"/>
              </w:rPr>
              <w:t>5</w:t>
            </w:r>
          </w:p>
        </w:tc>
      </w:tr>
      <w:tr w:rsidR="00C44548" w:rsidRPr="001A4CE2">
        <w:trPr>
          <w:gridAfter w:val="1"/>
          <w:wAfter w:w="15" w:type="dxa"/>
          <w:trHeight w:val="549"/>
        </w:trPr>
        <w:tc>
          <w:tcPr>
            <w:tcW w:w="1757" w:type="dxa"/>
            <w:shd w:val="clear" w:color="auto" w:fill="DEEAF6"/>
          </w:tcPr>
          <w:p w:rsidR="00C44548" w:rsidRPr="001A4CE2" w:rsidRDefault="00436A58" w:rsidP="000C70B9">
            <w:pPr>
              <w:spacing w:after="0" w:line="240" w:lineRule="auto"/>
              <w:rPr>
                <w:rFonts w:eastAsia="Calibri"/>
                <w:b/>
                <w:bCs/>
                <w:color w:val="FF0000"/>
                <w:szCs w:val="24"/>
              </w:rPr>
            </w:pPr>
            <w:r>
              <w:rPr>
                <w:rFonts w:eastAsia="Calibri"/>
                <w:b/>
                <w:bCs/>
                <w:color w:val="FF0000"/>
                <w:szCs w:val="24"/>
              </w:rPr>
              <w:t>PG.2.2.b</w:t>
            </w:r>
          </w:p>
        </w:tc>
        <w:tc>
          <w:tcPr>
            <w:tcW w:w="5042" w:type="dxa"/>
            <w:shd w:val="clear" w:color="auto" w:fill="DEEAF6"/>
          </w:tcPr>
          <w:p w:rsidR="00C44548" w:rsidRPr="001A4CE2" w:rsidRDefault="00C44548" w:rsidP="00CB14D0">
            <w:pPr>
              <w:rPr>
                <w:rFonts w:eastAsia="Calibri"/>
                <w:szCs w:val="24"/>
              </w:rPr>
            </w:pPr>
            <w:r w:rsidRPr="001A4CE2">
              <w:rPr>
                <w:rFonts w:eastAsia="Calibri"/>
                <w:szCs w:val="24"/>
              </w:rPr>
              <w:t>Gerçekleştirilen okul gezisi sayısı</w:t>
            </w:r>
          </w:p>
        </w:tc>
        <w:tc>
          <w:tcPr>
            <w:tcW w:w="957" w:type="dxa"/>
            <w:shd w:val="clear" w:color="auto" w:fill="DEEAF6"/>
            <w:noWrap/>
          </w:tcPr>
          <w:p w:rsidR="00C44548" w:rsidRPr="001A4CE2" w:rsidRDefault="00563CEE" w:rsidP="000C70B9">
            <w:pPr>
              <w:spacing w:after="0" w:line="240" w:lineRule="auto"/>
              <w:jc w:val="center"/>
              <w:rPr>
                <w:rFonts w:eastAsia="Calibri"/>
                <w:szCs w:val="24"/>
              </w:rPr>
            </w:pPr>
            <w:r>
              <w:rPr>
                <w:rFonts w:eastAsia="Calibri"/>
                <w:szCs w:val="24"/>
              </w:rPr>
              <w:t>3</w:t>
            </w:r>
          </w:p>
        </w:tc>
        <w:tc>
          <w:tcPr>
            <w:tcW w:w="1092" w:type="dxa"/>
            <w:gridSpan w:val="2"/>
            <w:shd w:val="clear" w:color="auto" w:fill="DEEAF6"/>
            <w:noWrap/>
          </w:tcPr>
          <w:p w:rsidR="00C44548" w:rsidRPr="001A4CE2" w:rsidRDefault="00563CEE" w:rsidP="000C70B9">
            <w:pPr>
              <w:spacing w:after="0" w:line="240" w:lineRule="auto"/>
              <w:jc w:val="center"/>
              <w:rPr>
                <w:rFonts w:eastAsia="Calibri"/>
                <w:szCs w:val="24"/>
              </w:rPr>
            </w:pPr>
            <w:r>
              <w:rPr>
                <w:rFonts w:eastAsia="Calibri"/>
                <w:szCs w:val="24"/>
              </w:rPr>
              <w:t>3</w:t>
            </w:r>
          </w:p>
        </w:tc>
        <w:tc>
          <w:tcPr>
            <w:tcW w:w="1041" w:type="dxa"/>
            <w:shd w:val="clear" w:color="auto" w:fill="DEEAF6"/>
          </w:tcPr>
          <w:p w:rsidR="00C44548" w:rsidRPr="001A4CE2" w:rsidRDefault="00563CEE" w:rsidP="000C70B9">
            <w:pPr>
              <w:spacing w:after="0" w:line="240" w:lineRule="auto"/>
              <w:jc w:val="center"/>
              <w:rPr>
                <w:rFonts w:eastAsia="Calibri"/>
                <w:szCs w:val="24"/>
              </w:rPr>
            </w:pPr>
            <w:r>
              <w:rPr>
                <w:rFonts w:eastAsia="Calibri"/>
                <w:szCs w:val="24"/>
              </w:rPr>
              <w:t>4</w:t>
            </w:r>
          </w:p>
        </w:tc>
        <w:tc>
          <w:tcPr>
            <w:tcW w:w="1007" w:type="dxa"/>
            <w:shd w:val="clear" w:color="auto" w:fill="DEEAF6"/>
          </w:tcPr>
          <w:p w:rsidR="00C44548" w:rsidRPr="001A4CE2" w:rsidRDefault="00563CEE" w:rsidP="000C70B9">
            <w:pPr>
              <w:spacing w:after="0" w:line="240" w:lineRule="auto"/>
              <w:jc w:val="center"/>
              <w:rPr>
                <w:rFonts w:eastAsia="Calibri"/>
                <w:szCs w:val="24"/>
              </w:rPr>
            </w:pPr>
            <w:r>
              <w:rPr>
                <w:rFonts w:eastAsia="Calibri"/>
                <w:szCs w:val="24"/>
              </w:rPr>
              <w:t>4</w:t>
            </w:r>
          </w:p>
        </w:tc>
        <w:tc>
          <w:tcPr>
            <w:tcW w:w="1092" w:type="dxa"/>
            <w:shd w:val="clear" w:color="auto" w:fill="DEEAF6"/>
          </w:tcPr>
          <w:p w:rsidR="00C44548" w:rsidRPr="001A4CE2" w:rsidRDefault="00563CEE" w:rsidP="000C70B9">
            <w:pPr>
              <w:spacing w:after="0" w:line="240" w:lineRule="auto"/>
              <w:jc w:val="center"/>
              <w:rPr>
                <w:rFonts w:eastAsia="Calibri"/>
                <w:szCs w:val="24"/>
              </w:rPr>
            </w:pPr>
            <w:r>
              <w:rPr>
                <w:rFonts w:eastAsia="Calibri"/>
                <w:szCs w:val="24"/>
              </w:rPr>
              <w:t>4</w:t>
            </w:r>
          </w:p>
        </w:tc>
        <w:tc>
          <w:tcPr>
            <w:tcW w:w="1005" w:type="dxa"/>
            <w:shd w:val="clear" w:color="auto" w:fill="DEEAF6"/>
          </w:tcPr>
          <w:p w:rsidR="00C44548" w:rsidRPr="001A4CE2" w:rsidRDefault="00563CEE" w:rsidP="000C70B9">
            <w:pPr>
              <w:spacing w:after="0" w:line="240" w:lineRule="auto"/>
              <w:jc w:val="center"/>
              <w:rPr>
                <w:rFonts w:eastAsia="Calibri"/>
                <w:szCs w:val="24"/>
              </w:rPr>
            </w:pPr>
            <w:r>
              <w:rPr>
                <w:rFonts w:eastAsia="Calibri"/>
                <w:szCs w:val="24"/>
              </w:rPr>
              <w:t>4</w:t>
            </w:r>
          </w:p>
        </w:tc>
      </w:tr>
      <w:tr w:rsidR="00FB7A3A" w:rsidRPr="001A4CE2">
        <w:trPr>
          <w:gridAfter w:val="1"/>
          <w:wAfter w:w="15" w:type="dxa"/>
          <w:trHeight w:val="549"/>
        </w:trPr>
        <w:tc>
          <w:tcPr>
            <w:tcW w:w="1757" w:type="dxa"/>
          </w:tcPr>
          <w:p w:rsidR="00FB7A3A" w:rsidRPr="001A4CE2" w:rsidRDefault="00FB7A3A" w:rsidP="0081680B">
            <w:pPr>
              <w:rPr>
                <w:rFonts w:eastAsia="Calibri"/>
                <w:b/>
                <w:bCs/>
                <w:szCs w:val="24"/>
              </w:rPr>
            </w:pPr>
            <w:r w:rsidRPr="001A4CE2">
              <w:rPr>
                <w:rFonts w:eastAsia="Calibri"/>
                <w:b/>
                <w:bCs/>
                <w:color w:val="FF0000"/>
                <w:szCs w:val="24"/>
              </w:rPr>
              <w:t>PG.2.</w:t>
            </w:r>
            <w:r w:rsidR="00C44548" w:rsidRPr="001A4CE2">
              <w:rPr>
                <w:rFonts w:eastAsia="Calibri"/>
                <w:b/>
                <w:bCs/>
                <w:color w:val="FF0000"/>
                <w:szCs w:val="24"/>
              </w:rPr>
              <w:t>3.</w:t>
            </w:r>
            <w:r w:rsidR="00436A58">
              <w:rPr>
                <w:rFonts w:eastAsia="Calibri"/>
                <w:b/>
                <w:bCs/>
                <w:color w:val="FF0000"/>
                <w:szCs w:val="24"/>
              </w:rPr>
              <w:t>c</w:t>
            </w:r>
          </w:p>
        </w:tc>
        <w:tc>
          <w:tcPr>
            <w:tcW w:w="5042" w:type="dxa"/>
          </w:tcPr>
          <w:p w:rsidR="00FB7A3A" w:rsidRPr="001A4CE2" w:rsidRDefault="00FB7A3A" w:rsidP="00CB14D0">
            <w:pPr>
              <w:rPr>
                <w:rFonts w:eastAsia="Calibri"/>
                <w:szCs w:val="24"/>
              </w:rPr>
            </w:pPr>
            <w:r w:rsidRPr="001A4CE2">
              <w:rPr>
                <w:rFonts w:eastAsia="Calibri"/>
                <w:szCs w:val="24"/>
              </w:rPr>
              <w:t xml:space="preserve">Resim, şiir kompozisyon yarışmalarına katılım sayısı </w:t>
            </w:r>
          </w:p>
        </w:tc>
        <w:tc>
          <w:tcPr>
            <w:tcW w:w="957" w:type="dxa"/>
            <w:noWrap/>
          </w:tcPr>
          <w:p w:rsidR="00FB7A3A" w:rsidRPr="001A4CE2" w:rsidRDefault="00932B0F" w:rsidP="000C70B9">
            <w:pPr>
              <w:spacing w:after="0" w:line="240" w:lineRule="auto"/>
              <w:jc w:val="center"/>
              <w:rPr>
                <w:rFonts w:eastAsia="Calibri"/>
                <w:szCs w:val="24"/>
              </w:rPr>
            </w:pPr>
            <w:r>
              <w:rPr>
                <w:rFonts w:eastAsia="Calibri"/>
                <w:szCs w:val="24"/>
              </w:rPr>
              <w:t>25</w:t>
            </w:r>
          </w:p>
        </w:tc>
        <w:tc>
          <w:tcPr>
            <w:tcW w:w="1092" w:type="dxa"/>
            <w:gridSpan w:val="2"/>
            <w:noWrap/>
          </w:tcPr>
          <w:p w:rsidR="00FB7A3A" w:rsidRPr="001A4CE2" w:rsidRDefault="00932B0F" w:rsidP="000C70B9">
            <w:pPr>
              <w:spacing w:after="0" w:line="240" w:lineRule="auto"/>
              <w:jc w:val="center"/>
              <w:rPr>
                <w:rFonts w:eastAsia="Calibri"/>
                <w:szCs w:val="24"/>
              </w:rPr>
            </w:pPr>
            <w:r>
              <w:rPr>
                <w:rFonts w:eastAsia="Calibri"/>
                <w:szCs w:val="24"/>
              </w:rPr>
              <w:t>30</w:t>
            </w:r>
          </w:p>
        </w:tc>
        <w:tc>
          <w:tcPr>
            <w:tcW w:w="1041" w:type="dxa"/>
          </w:tcPr>
          <w:p w:rsidR="00FB7A3A" w:rsidRPr="001A4CE2" w:rsidRDefault="00932B0F" w:rsidP="000C70B9">
            <w:pPr>
              <w:spacing w:after="0" w:line="240" w:lineRule="auto"/>
              <w:jc w:val="center"/>
              <w:rPr>
                <w:rFonts w:eastAsia="Calibri"/>
                <w:szCs w:val="24"/>
              </w:rPr>
            </w:pPr>
            <w:r>
              <w:rPr>
                <w:rFonts w:eastAsia="Calibri"/>
                <w:szCs w:val="24"/>
              </w:rPr>
              <w:t>30</w:t>
            </w:r>
          </w:p>
        </w:tc>
        <w:tc>
          <w:tcPr>
            <w:tcW w:w="1007" w:type="dxa"/>
          </w:tcPr>
          <w:p w:rsidR="00FB7A3A" w:rsidRPr="001A4CE2" w:rsidRDefault="00932B0F" w:rsidP="000C70B9">
            <w:pPr>
              <w:spacing w:after="0" w:line="240" w:lineRule="auto"/>
              <w:jc w:val="center"/>
              <w:rPr>
                <w:rFonts w:eastAsia="Calibri"/>
                <w:szCs w:val="24"/>
              </w:rPr>
            </w:pPr>
            <w:r>
              <w:rPr>
                <w:rFonts w:eastAsia="Calibri"/>
                <w:szCs w:val="24"/>
              </w:rPr>
              <w:t>30</w:t>
            </w:r>
          </w:p>
        </w:tc>
        <w:tc>
          <w:tcPr>
            <w:tcW w:w="1092" w:type="dxa"/>
          </w:tcPr>
          <w:p w:rsidR="00FB7A3A" w:rsidRPr="001A4CE2" w:rsidRDefault="00932B0F" w:rsidP="000C70B9">
            <w:pPr>
              <w:spacing w:after="0" w:line="240" w:lineRule="auto"/>
              <w:jc w:val="center"/>
              <w:rPr>
                <w:rFonts w:eastAsia="Calibri"/>
                <w:szCs w:val="24"/>
              </w:rPr>
            </w:pPr>
            <w:r>
              <w:rPr>
                <w:rFonts w:eastAsia="Calibri"/>
                <w:szCs w:val="24"/>
              </w:rPr>
              <w:t>30</w:t>
            </w:r>
          </w:p>
        </w:tc>
        <w:tc>
          <w:tcPr>
            <w:tcW w:w="1005" w:type="dxa"/>
          </w:tcPr>
          <w:p w:rsidR="00FB7A3A" w:rsidRPr="001A4CE2" w:rsidRDefault="00932B0F" w:rsidP="000C70B9">
            <w:pPr>
              <w:spacing w:after="0" w:line="240" w:lineRule="auto"/>
              <w:jc w:val="center"/>
              <w:rPr>
                <w:rFonts w:eastAsia="Calibri"/>
                <w:szCs w:val="24"/>
              </w:rPr>
            </w:pPr>
            <w:r>
              <w:rPr>
                <w:rFonts w:eastAsia="Calibri"/>
                <w:szCs w:val="24"/>
              </w:rPr>
              <w:t>30</w:t>
            </w:r>
          </w:p>
        </w:tc>
      </w:tr>
    </w:tbl>
    <w:p w:rsidR="00FD454F" w:rsidRPr="001A4CE2" w:rsidRDefault="00FD454F" w:rsidP="008C2833">
      <w:pPr>
        <w:rPr>
          <w:b/>
          <w:szCs w:val="24"/>
        </w:rPr>
      </w:pPr>
    </w:p>
    <w:p w:rsidR="008C2833" w:rsidRPr="001A4CE2" w:rsidRDefault="008C2833" w:rsidP="00B45340">
      <w:pPr>
        <w:rPr>
          <w:b/>
          <w:szCs w:val="24"/>
        </w:rPr>
      </w:pPr>
      <w:r w:rsidRPr="001A4CE2">
        <w:rPr>
          <w:b/>
          <w:szCs w:val="24"/>
        </w:rPr>
        <w:t>Eylemler</w:t>
      </w:r>
    </w:p>
    <w:tbl>
      <w:tblPr>
        <w:tblW w:w="4829"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tblPr>
      <w:tblGrid>
        <w:gridCol w:w="1064"/>
        <w:gridCol w:w="7009"/>
        <w:gridCol w:w="3502"/>
        <w:gridCol w:w="3505"/>
      </w:tblGrid>
      <w:tr w:rsidR="008C2833" w:rsidRPr="001A4CE2">
        <w:trPr>
          <w:trHeight w:val="441"/>
        </w:trPr>
        <w:tc>
          <w:tcPr>
            <w:tcW w:w="353" w:type="pct"/>
            <w:tcBorders>
              <w:top w:val="single" w:sz="4" w:space="0" w:color="5B9BD5"/>
              <w:left w:val="single" w:sz="4" w:space="0" w:color="5B9BD5"/>
              <w:bottom w:val="single" w:sz="4" w:space="0" w:color="5B9BD5"/>
              <w:right w:val="nil"/>
            </w:tcBorders>
            <w:shd w:val="clear" w:color="auto" w:fill="5B9BD5"/>
          </w:tcPr>
          <w:p w:rsidR="008C2833" w:rsidRPr="001A4CE2" w:rsidRDefault="008C2833" w:rsidP="000C70B9">
            <w:pPr>
              <w:spacing w:after="0" w:line="240" w:lineRule="auto"/>
              <w:jc w:val="center"/>
              <w:rPr>
                <w:rFonts w:eastAsia="Calibri"/>
                <w:b/>
                <w:bCs/>
                <w:color w:val="000000"/>
                <w:szCs w:val="24"/>
              </w:rPr>
            </w:pPr>
            <w:r w:rsidRPr="001A4CE2">
              <w:rPr>
                <w:rFonts w:eastAsia="Calibri"/>
                <w:b/>
                <w:bCs/>
                <w:color w:val="000000"/>
                <w:szCs w:val="24"/>
              </w:rPr>
              <w:t>No</w:t>
            </w:r>
          </w:p>
        </w:tc>
        <w:tc>
          <w:tcPr>
            <w:tcW w:w="2324" w:type="pct"/>
            <w:tcBorders>
              <w:top w:val="single" w:sz="4" w:space="0" w:color="5B9BD5"/>
              <w:left w:val="nil"/>
              <w:bottom w:val="single" w:sz="4" w:space="0" w:color="5B9BD5"/>
              <w:right w:val="nil"/>
            </w:tcBorders>
            <w:shd w:val="clear" w:color="auto" w:fill="5B9BD5"/>
            <w:noWrap/>
          </w:tcPr>
          <w:p w:rsidR="008C2833" w:rsidRPr="001A4CE2" w:rsidRDefault="008C2833" w:rsidP="000C70B9">
            <w:pPr>
              <w:spacing w:after="0" w:line="240" w:lineRule="auto"/>
              <w:jc w:val="center"/>
              <w:rPr>
                <w:rFonts w:eastAsia="Calibri"/>
                <w:b/>
                <w:bCs/>
                <w:color w:val="000000"/>
                <w:szCs w:val="24"/>
              </w:rPr>
            </w:pPr>
            <w:r w:rsidRPr="001A4CE2">
              <w:rPr>
                <w:rFonts w:eastAsia="Calibri"/>
                <w:b/>
                <w:bCs/>
                <w:color w:val="000000"/>
                <w:szCs w:val="24"/>
              </w:rPr>
              <w:t>Eylem İfadesi</w:t>
            </w:r>
          </w:p>
        </w:tc>
        <w:tc>
          <w:tcPr>
            <w:tcW w:w="1161" w:type="pct"/>
            <w:tcBorders>
              <w:top w:val="single" w:sz="4" w:space="0" w:color="5B9BD5"/>
              <w:left w:val="nil"/>
              <w:bottom w:val="single" w:sz="4" w:space="0" w:color="5B9BD5"/>
              <w:right w:val="nil"/>
            </w:tcBorders>
            <w:shd w:val="clear" w:color="auto" w:fill="5B9BD5"/>
          </w:tcPr>
          <w:p w:rsidR="008C2833" w:rsidRPr="001A4CE2" w:rsidRDefault="008C2833" w:rsidP="000C70B9">
            <w:pPr>
              <w:spacing w:after="0" w:line="240" w:lineRule="auto"/>
              <w:jc w:val="center"/>
              <w:rPr>
                <w:rFonts w:eastAsia="Calibri"/>
                <w:b/>
                <w:bCs/>
                <w:color w:val="000000"/>
                <w:szCs w:val="24"/>
              </w:rPr>
            </w:pPr>
            <w:r w:rsidRPr="001A4CE2">
              <w:rPr>
                <w:rFonts w:eastAsia="Calibri"/>
                <w:b/>
                <w:bCs/>
                <w:color w:val="000000"/>
                <w:szCs w:val="24"/>
              </w:rPr>
              <w:t>Eylem Sorumlusu</w:t>
            </w:r>
          </w:p>
        </w:tc>
        <w:tc>
          <w:tcPr>
            <w:tcW w:w="1162" w:type="pct"/>
            <w:tcBorders>
              <w:top w:val="single" w:sz="4" w:space="0" w:color="5B9BD5"/>
              <w:left w:val="nil"/>
              <w:bottom w:val="single" w:sz="4" w:space="0" w:color="5B9BD5"/>
              <w:right w:val="single" w:sz="4" w:space="0" w:color="5B9BD5"/>
            </w:tcBorders>
            <w:shd w:val="clear" w:color="auto" w:fill="5B9BD5"/>
          </w:tcPr>
          <w:p w:rsidR="008C2833" w:rsidRPr="001A4CE2" w:rsidRDefault="008C2833" w:rsidP="000C70B9">
            <w:pPr>
              <w:spacing w:after="0" w:line="240" w:lineRule="auto"/>
              <w:jc w:val="center"/>
              <w:rPr>
                <w:rFonts w:eastAsia="Calibri"/>
                <w:b/>
                <w:bCs/>
                <w:color w:val="000000"/>
                <w:szCs w:val="24"/>
              </w:rPr>
            </w:pPr>
            <w:r w:rsidRPr="001A4CE2">
              <w:rPr>
                <w:rFonts w:eastAsia="Calibri"/>
                <w:b/>
                <w:bCs/>
                <w:color w:val="000000"/>
                <w:szCs w:val="24"/>
              </w:rPr>
              <w:t>Eylem Tarihi</w:t>
            </w:r>
          </w:p>
        </w:tc>
      </w:tr>
      <w:tr w:rsidR="00FD454F" w:rsidRPr="001A4CE2">
        <w:trPr>
          <w:trHeight w:val="567"/>
        </w:trPr>
        <w:tc>
          <w:tcPr>
            <w:tcW w:w="353" w:type="pct"/>
            <w:shd w:val="clear" w:color="auto" w:fill="DEEAF6"/>
            <w:noWrap/>
          </w:tcPr>
          <w:p w:rsidR="00FD454F" w:rsidRPr="001A4CE2" w:rsidRDefault="00FD454F" w:rsidP="000C70B9">
            <w:pPr>
              <w:spacing w:after="0" w:line="240" w:lineRule="auto"/>
              <w:jc w:val="center"/>
              <w:rPr>
                <w:rFonts w:eastAsia="Calibri"/>
                <w:b/>
                <w:bCs/>
                <w:color w:val="000000"/>
                <w:szCs w:val="24"/>
              </w:rPr>
            </w:pPr>
            <w:r w:rsidRPr="001A4CE2">
              <w:rPr>
                <w:rFonts w:eastAsia="Calibri"/>
                <w:b/>
                <w:bCs/>
                <w:color w:val="000000"/>
                <w:szCs w:val="24"/>
              </w:rPr>
              <w:t>2.1.1.</w:t>
            </w:r>
          </w:p>
        </w:tc>
        <w:tc>
          <w:tcPr>
            <w:tcW w:w="2324" w:type="pct"/>
            <w:shd w:val="clear" w:color="auto" w:fill="DEEAF6"/>
          </w:tcPr>
          <w:p w:rsidR="00FD454F" w:rsidRPr="001A4CE2" w:rsidRDefault="00B7775F" w:rsidP="00CB14D0">
            <w:pPr>
              <w:rPr>
                <w:rFonts w:eastAsia="Calibri"/>
                <w:szCs w:val="24"/>
              </w:rPr>
            </w:pPr>
            <w:r w:rsidRPr="001A4CE2">
              <w:rPr>
                <w:rFonts w:eastAsia="Calibri"/>
                <w:szCs w:val="24"/>
              </w:rPr>
              <w:t>Okulumuzun okullar arası futbol, voleybol ve atletizm maçlarına katılması sağlanacak</w:t>
            </w:r>
          </w:p>
        </w:tc>
        <w:tc>
          <w:tcPr>
            <w:tcW w:w="1161" w:type="pct"/>
            <w:shd w:val="clear" w:color="auto" w:fill="DEEAF6"/>
          </w:tcPr>
          <w:p w:rsidR="00FD454F" w:rsidRPr="001A4CE2" w:rsidRDefault="00FD454F" w:rsidP="000C70B9">
            <w:pPr>
              <w:spacing w:line="240" w:lineRule="auto"/>
              <w:jc w:val="center"/>
              <w:rPr>
                <w:rFonts w:eastAsia="Calibri"/>
                <w:color w:val="000000"/>
                <w:szCs w:val="24"/>
              </w:rPr>
            </w:pPr>
            <w:r w:rsidRPr="001A4CE2">
              <w:rPr>
                <w:rFonts w:eastAsia="Calibri"/>
                <w:color w:val="000000"/>
                <w:szCs w:val="24"/>
              </w:rPr>
              <w:t>İlgili Öğretmenler</w:t>
            </w:r>
          </w:p>
        </w:tc>
        <w:tc>
          <w:tcPr>
            <w:tcW w:w="1162" w:type="pct"/>
            <w:shd w:val="clear" w:color="auto" w:fill="DEEAF6"/>
          </w:tcPr>
          <w:p w:rsidR="00FD454F" w:rsidRPr="001A4CE2" w:rsidRDefault="00F067AF" w:rsidP="000C70B9">
            <w:pPr>
              <w:spacing w:line="240" w:lineRule="auto"/>
              <w:jc w:val="center"/>
              <w:rPr>
                <w:rFonts w:eastAsia="Calibri"/>
                <w:color w:val="000000"/>
                <w:szCs w:val="24"/>
              </w:rPr>
            </w:pPr>
            <w:r w:rsidRPr="001A4CE2">
              <w:rPr>
                <w:rFonts w:eastAsia="Calibri"/>
                <w:color w:val="000000"/>
                <w:szCs w:val="24"/>
              </w:rPr>
              <w:t>1 Ekim – 30 Mayıs</w:t>
            </w:r>
          </w:p>
        </w:tc>
      </w:tr>
      <w:tr w:rsidR="00FD454F" w:rsidRPr="001A4CE2">
        <w:trPr>
          <w:trHeight w:val="567"/>
        </w:trPr>
        <w:tc>
          <w:tcPr>
            <w:tcW w:w="353" w:type="pct"/>
            <w:noWrap/>
          </w:tcPr>
          <w:p w:rsidR="00FD454F" w:rsidRPr="001A4CE2" w:rsidRDefault="00B7775F" w:rsidP="000C70B9">
            <w:pPr>
              <w:spacing w:after="0" w:line="240" w:lineRule="auto"/>
              <w:jc w:val="center"/>
              <w:rPr>
                <w:rFonts w:eastAsia="Calibri"/>
                <w:b/>
                <w:bCs/>
                <w:color w:val="000000"/>
                <w:szCs w:val="24"/>
              </w:rPr>
            </w:pPr>
            <w:r w:rsidRPr="001A4CE2">
              <w:rPr>
                <w:rFonts w:eastAsia="Calibri"/>
                <w:b/>
                <w:bCs/>
                <w:color w:val="000000"/>
                <w:szCs w:val="24"/>
              </w:rPr>
              <w:t>2.2</w:t>
            </w:r>
            <w:r w:rsidR="00FD454F" w:rsidRPr="001A4CE2">
              <w:rPr>
                <w:rFonts w:eastAsia="Calibri"/>
                <w:b/>
                <w:bCs/>
                <w:color w:val="000000"/>
                <w:szCs w:val="24"/>
              </w:rPr>
              <w:t>.</w:t>
            </w:r>
            <w:r w:rsidR="00436A58">
              <w:rPr>
                <w:rFonts w:eastAsia="Calibri"/>
                <w:b/>
                <w:bCs/>
                <w:color w:val="000000"/>
                <w:szCs w:val="24"/>
              </w:rPr>
              <w:t>2.</w:t>
            </w:r>
          </w:p>
        </w:tc>
        <w:tc>
          <w:tcPr>
            <w:tcW w:w="2324" w:type="pct"/>
          </w:tcPr>
          <w:p w:rsidR="00FD454F" w:rsidRPr="001A4CE2" w:rsidRDefault="00B7775F" w:rsidP="00436A58">
            <w:pPr>
              <w:rPr>
                <w:rFonts w:eastAsia="Calibri"/>
                <w:szCs w:val="24"/>
              </w:rPr>
            </w:pPr>
            <w:r w:rsidRPr="001A4CE2">
              <w:rPr>
                <w:rFonts w:eastAsia="Calibri"/>
                <w:szCs w:val="24"/>
              </w:rPr>
              <w:t xml:space="preserve">Kültürel geziler düzenlenecek </w:t>
            </w:r>
          </w:p>
        </w:tc>
        <w:tc>
          <w:tcPr>
            <w:tcW w:w="1161" w:type="pct"/>
          </w:tcPr>
          <w:p w:rsidR="00FD454F" w:rsidRPr="001A4CE2" w:rsidRDefault="00436A58" w:rsidP="000C70B9">
            <w:pPr>
              <w:spacing w:line="240" w:lineRule="auto"/>
              <w:jc w:val="center"/>
              <w:rPr>
                <w:rFonts w:eastAsia="Calibri"/>
                <w:color w:val="000000"/>
                <w:szCs w:val="24"/>
              </w:rPr>
            </w:pPr>
            <w:r w:rsidRPr="001A4CE2">
              <w:rPr>
                <w:rFonts w:eastAsia="Calibri"/>
                <w:color w:val="000000"/>
                <w:szCs w:val="24"/>
              </w:rPr>
              <w:t>Sosyal Etkinlikler Kurulu</w:t>
            </w:r>
          </w:p>
        </w:tc>
        <w:tc>
          <w:tcPr>
            <w:tcW w:w="1162" w:type="pct"/>
          </w:tcPr>
          <w:p w:rsidR="00FD454F" w:rsidRPr="001A4CE2" w:rsidRDefault="00F067AF" w:rsidP="000C70B9">
            <w:pPr>
              <w:spacing w:line="240" w:lineRule="auto"/>
              <w:jc w:val="center"/>
              <w:rPr>
                <w:rFonts w:eastAsia="Calibri"/>
                <w:color w:val="000000"/>
                <w:szCs w:val="24"/>
              </w:rPr>
            </w:pPr>
            <w:r w:rsidRPr="001A4CE2">
              <w:rPr>
                <w:rFonts w:eastAsia="Calibri"/>
                <w:color w:val="000000"/>
                <w:szCs w:val="24"/>
              </w:rPr>
              <w:t>1 Ekim</w:t>
            </w:r>
            <w:r w:rsidR="00B7775F" w:rsidRPr="001A4CE2">
              <w:rPr>
                <w:rFonts w:eastAsia="Calibri"/>
                <w:color w:val="000000"/>
                <w:szCs w:val="24"/>
              </w:rPr>
              <w:t xml:space="preserve"> – </w:t>
            </w:r>
            <w:r w:rsidRPr="001A4CE2">
              <w:rPr>
                <w:rFonts w:eastAsia="Calibri"/>
                <w:color w:val="000000"/>
                <w:szCs w:val="24"/>
              </w:rPr>
              <w:t>30 Mayıs</w:t>
            </w:r>
          </w:p>
        </w:tc>
      </w:tr>
      <w:tr w:rsidR="00FD454F" w:rsidRPr="001A4CE2">
        <w:trPr>
          <w:trHeight w:val="567"/>
        </w:trPr>
        <w:tc>
          <w:tcPr>
            <w:tcW w:w="353" w:type="pct"/>
            <w:shd w:val="clear" w:color="auto" w:fill="DEEAF6"/>
            <w:noWrap/>
          </w:tcPr>
          <w:p w:rsidR="00FD454F" w:rsidRPr="001A4CE2" w:rsidRDefault="00B7775F" w:rsidP="000C70B9">
            <w:pPr>
              <w:spacing w:after="0" w:line="240" w:lineRule="auto"/>
              <w:jc w:val="center"/>
              <w:rPr>
                <w:rFonts w:eastAsia="Calibri"/>
                <w:b/>
                <w:bCs/>
                <w:color w:val="000000"/>
                <w:szCs w:val="24"/>
              </w:rPr>
            </w:pPr>
            <w:r w:rsidRPr="001A4CE2">
              <w:rPr>
                <w:rFonts w:eastAsia="Calibri"/>
                <w:b/>
                <w:bCs/>
                <w:color w:val="000000"/>
                <w:szCs w:val="24"/>
              </w:rPr>
              <w:t>2.3</w:t>
            </w:r>
            <w:r w:rsidR="00FD454F" w:rsidRPr="001A4CE2">
              <w:rPr>
                <w:rFonts w:eastAsia="Calibri"/>
                <w:b/>
                <w:bCs/>
                <w:color w:val="000000"/>
                <w:szCs w:val="24"/>
              </w:rPr>
              <w:t>.</w:t>
            </w:r>
            <w:r w:rsidR="00436A58">
              <w:rPr>
                <w:rFonts w:eastAsia="Calibri"/>
                <w:b/>
                <w:bCs/>
                <w:color w:val="000000"/>
                <w:szCs w:val="24"/>
              </w:rPr>
              <w:t>3.</w:t>
            </w:r>
          </w:p>
        </w:tc>
        <w:tc>
          <w:tcPr>
            <w:tcW w:w="2324" w:type="pct"/>
            <w:shd w:val="clear" w:color="auto" w:fill="DEEAF6"/>
          </w:tcPr>
          <w:p w:rsidR="00FD454F" w:rsidRPr="001A4CE2" w:rsidRDefault="00B7775F" w:rsidP="00CB14D0">
            <w:pPr>
              <w:rPr>
                <w:rFonts w:eastAsia="Calibri"/>
                <w:szCs w:val="24"/>
              </w:rPr>
            </w:pPr>
            <w:r w:rsidRPr="001A4CE2">
              <w:rPr>
                <w:rFonts w:eastAsia="Calibri"/>
                <w:szCs w:val="24"/>
              </w:rPr>
              <w:t>Görsel Sanatlar, Türkçe, Müzik ve Beden Eğitimi derslerinden egzersizler düzenlenecek.</w:t>
            </w:r>
          </w:p>
        </w:tc>
        <w:tc>
          <w:tcPr>
            <w:tcW w:w="1161" w:type="pct"/>
            <w:shd w:val="clear" w:color="auto" w:fill="DEEAF6"/>
          </w:tcPr>
          <w:p w:rsidR="00FD454F" w:rsidRPr="001A4CE2" w:rsidRDefault="00FD454F" w:rsidP="000C70B9">
            <w:pPr>
              <w:spacing w:line="240" w:lineRule="auto"/>
              <w:jc w:val="center"/>
              <w:rPr>
                <w:rFonts w:eastAsia="Calibri"/>
                <w:color w:val="000000"/>
                <w:szCs w:val="24"/>
              </w:rPr>
            </w:pPr>
            <w:r w:rsidRPr="001A4CE2">
              <w:rPr>
                <w:rFonts w:eastAsia="Calibri"/>
                <w:color w:val="000000"/>
                <w:szCs w:val="24"/>
              </w:rPr>
              <w:t>Türkçe Öğretmenleri</w:t>
            </w:r>
          </w:p>
        </w:tc>
        <w:tc>
          <w:tcPr>
            <w:tcW w:w="1162" w:type="pct"/>
            <w:shd w:val="clear" w:color="auto" w:fill="DEEAF6"/>
          </w:tcPr>
          <w:p w:rsidR="00FD454F" w:rsidRPr="001A4CE2" w:rsidRDefault="00F067AF" w:rsidP="000C70B9">
            <w:pPr>
              <w:spacing w:line="240" w:lineRule="auto"/>
              <w:jc w:val="center"/>
              <w:rPr>
                <w:rFonts w:eastAsia="Calibri"/>
                <w:color w:val="000000"/>
                <w:szCs w:val="24"/>
              </w:rPr>
            </w:pPr>
            <w:r w:rsidRPr="001A4CE2">
              <w:rPr>
                <w:rFonts w:eastAsia="Calibri"/>
                <w:color w:val="000000"/>
                <w:szCs w:val="24"/>
              </w:rPr>
              <w:t>1 Ekim – 30 Mayıs</w:t>
            </w:r>
          </w:p>
        </w:tc>
      </w:tr>
    </w:tbl>
    <w:p w:rsidR="00727D73" w:rsidRDefault="00727D73" w:rsidP="008C2833">
      <w:pPr>
        <w:rPr>
          <w:szCs w:val="24"/>
        </w:rPr>
      </w:pPr>
    </w:p>
    <w:p w:rsidR="00B45340" w:rsidRPr="001A4CE2" w:rsidRDefault="00B45340" w:rsidP="008C2833">
      <w:pPr>
        <w:rPr>
          <w:szCs w:val="24"/>
        </w:rPr>
      </w:pPr>
    </w:p>
    <w:p w:rsidR="008C2833" w:rsidRPr="001A4CE2" w:rsidRDefault="00FD454F" w:rsidP="008C2833">
      <w:pPr>
        <w:rPr>
          <w:szCs w:val="24"/>
        </w:rPr>
      </w:pPr>
      <w:r w:rsidRPr="001A4CE2">
        <w:rPr>
          <w:b/>
          <w:szCs w:val="24"/>
        </w:rPr>
        <w:t>Stratejik Amaç 3</w:t>
      </w:r>
      <w:r w:rsidRPr="001A4CE2">
        <w:rPr>
          <w:szCs w:val="24"/>
        </w:rPr>
        <w:t>:</w:t>
      </w:r>
      <w:r w:rsidRPr="001A4CE2">
        <w:rPr>
          <w:rFonts w:eastAsia="Calibri"/>
          <w:szCs w:val="24"/>
          <w:lang w:eastAsia="en-US"/>
        </w:rPr>
        <w:t xml:space="preserve"> Yönel</w:t>
      </w:r>
      <w:r w:rsidR="006B6270" w:rsidRPr="001A4CE2">
        <w:rPr>
          <w:rFonts w:eastAsia="Calibri"/>
          <w:szCs w:val="24"/>
          <w:lang w:eastAsia="en-US"/>
        </w:rPr>
        <w:t>tme faaliyetlerinin etkinliği arttırılacak</w:t>
      </w:r>
    </w:p>
    <w:p w:rsidR="00FD454F" w:rsidRPr="00266208" w:rsidRDefault="00FD454F" w:rsidP="00FD454F">
      <w:pPr>
        <w:rPr>
          <w:szCs w:val="24"/>
        </w:rPr>
      </w:pPr>
      <w:r w:rsidRPr="00266208">
        <w:rPr>
          <w:szCs w:val="24"/>
          <w:u w:val="single"/>
        </w:rPr>
        <w:t xml:space="preserve">Stratejik Hedef </w:t>
      </w:r>
      <w:r w:rsidRPr="00266208">
        <w:rPr>
          <w:bCs/>
          <w:szCs w:val="24"/>
          <w:u w:val="single"/>
        </w:rPr>
        <w:t xml:space="preserve"> 3.1.</w:t>
      </w:r>
      <w:r w:rsidR="00436A58" w:rsidRPr="00266208">
        <w:rPr>
          <w:bCs/>
          <w:szCs w:val="24"/>
        </w:rPr>
        <w:t>7. ve</w:t>
      </w:r>
      <w:r w:rsidR="006B6270" w:rsidRPr="00266208">
        <w:rPr>
          <w:szCs w:val="24"/>
        </w:rPr>
        <w:t xml:space="preserve"> 8.sınıf </w:t>
      </w:r>
      <w:r w:rsidRPr="00266208">
        <w:rPr>
          <w:szCs w:val="24"/>
        </w:rPr>
        <w:t xml:space="preserve"> öğrencilerin</w:t>
      </w:r>
      <w:r w:rsidR="006B6270" w:rsidRPr="00266208">
        <w:rPr>
          <w:szCs w:val="24"/>
        </w:rPr>
        <w:t>in</w:t>
      </w:r>
      <w:r w:rsidRPr="00266208">
        <w:rPr>
          <w:szCs w:val="24"/>
        </w:rPr>
        <w:t xml:space="preserve"> üst </w:t>
      </w:r>
      <w:r w:rsidR="006B6270" w:rsidRPr="00266208">
        <w:rPr>
          <w:szCs w:val="24"/>
        </w:rPr>
        <w:t xml:space="preserve">öğretim </w:t>
      </w:r>
      <w:r w:rsidRPr="00266208">
        <w:rPr>
          <w:szCs w:val="24"/>
        </w:rPr>
        <w:t>kuru</w:t>
      </w:r>
      <w:r w:rsidR="00315991">
        <w:rPr>
          <w:szCs w:val="24"/>
        </w:rPr>
        <w:t>mları hakkında bilgilendirilme</w:t>
      </w:r>
      <w:r w:rsidR="006B6270" w:rsidRPr="00266208">
        <w:rPr>
          <w:szCs w:val="24"/>
        </w:rPr>
        <w:t>leri sağlanacak</w:t>
      </w:r>
    </w:p>
    <w:p w:rsidR="00FD454F" w:rsidRPr="001A4CE2" w:rsidRDefault="00FD454F" w:rsidP="00FD454F">
      <w:pPr>
        <w:rPr>
          <w:szCs w:val="24"/>
        </w:rPr>
      </w:pPr>
      <w:r w:rsidRPr="00266208">
        <w:rPr>
          <w:szCs w:val="24"/>
          <w:u w:val="single"/>
        </w:rPr>
        <w:t>Stratejik Hedef  3.2.</w:t>
      </w:r>
      <w:r w:rsidRPr="001A4CE2">
        <w:rPr>
          <w:szCs w:val="24"/>
        </w:rPr>
        <w:t xml:space="preserve"> Öğrencilerin meslekler hakkında</w:t>
      </w:r>
      <w:r w:rsidR="00315991">
        <w:rPr>
          <w:szCs w:val="24"/>
        </w:rPr>
        <w:t xml:space="preserve"> fikir ve</w:t>
      </w:r>
      <w:r w:rsidRPr="001A4CE2">
        <w:rPr>
          <w:szCs w:val="24"/>
        </w:rPr>
        <w:t xml:space="preserve"> bilgi sahibi olmala</w:t>
      </w:r>
      <w:r w:rsidR="006B6270" w:rsidRPr="001A4CE2">
        <w:rPr>
          <w:szCs w:val="24"/>
        </w:rPr>
        <w:t>rı sağlanacak</w:t>
      </w:r>
      <w:r w:rsidRPr="001A4CE2">
        <w:rPr>
          <w:szCs w:val="24"/>
        </w:rPr>
        <w:t>.</w:t>
      </w:r>
    </w:p>
    <w:p w:rsidR="00FD454F" w:rsidRPr="001A4CE2" w:rsidRDefault="00FD454F" w:rsidP="00FD454F">
      <w:pPr>
        <w:rPr>
          <w:bCs/>
          <w:szCs w:val="24"/>
        </w:rPr>
      </w:pPr>
      <w:r w:rsidRPr="00266208">
        <w:rPr>
          <w:szCs w:val="24"/>
          <w:u w:val="single"/>
        </w:rPr>
        <w:t>Stratejik Hedef  3</w:t>
      </w:r>
      <w:r w:rsidRPr="00266208">
        <w:rPr>
          <w:bCs/>
          <w:szCs w:val="24"/>
          <w:u w:val="single"/>
        </w:rPr>
        <w:t>.3.</w:t>
      </w:r>
      <w:r w:rsidRPr="001A4CE2">
        <w:rPr>
          <w:bCs/>
          <w:szCs w:val="24"/>
        </w:rPr>
        <w:t>Tercih döneminde veli ve öğrencilerin</w:t>
      </w:r>
      <w:r w:rsidR="006B6270" w:rsidRPr="001A4CE2">
        <w:rPr>
          <w:bCs/>
          <w:szCs w:val="24"/>
        </w:rPr>
        <w:t xml:space="preserve"> doğru tercihler yapabilmeleri sağlanacak</w:t>
      </w:r>
    </w:p>
    <w:p w:rsidR="00727D73" w:rsidRPr="001A4CE2" w:rsidRDefault="00727D73" w:rsidP="00FD454F">
      <w:pPr>
        <w:rPr>
          <w:bCs/>
          <w:szCs w:val="24"/>
        </w:rPr>
      </w:pPr>
    </w:p>
    <w:tbl>
      <w:tblPr>
        <w:tblW w:w="13716"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tblPr>
      <w:tblGrid>
        <w:gridCol w:w="1757"/>
        <w:gridCol w:w="5042"/>
        <w:gridCol w:w="957"/>
        <w:gridCol w:w="7"/>
        <w:gridCol w:w="1085"/>
        <w:gridCol w:w="1041"/>
        <w:gridCol w:w="1007"/>
        <w:gridCol w:w="1092"/>
        <w:gridCol w:w="1728"/>
      </w:tblGrid>
      <w:tr w:rsidR="00A2516D" w:rsidRPr="001A4CE2">
        <w:trPr>
          <w:trHeight w:val="421"/>
        </w:trPr>
        <w:tc>
          <w:tcPr>
            <w:tcW w:w="1757" w:type="dxa"/>
            <w:vMerge w:val="restart"/>
            <w:tcBorders>
              <w:top w:val="single" w:sz="4" w:space="0" w:color="5B9BD5"/>
              <w:left w:val="single" w:sz="4" w:space="0" w:color="5B9BD5"/>
              <w:bottom w:val="single" w:sz="4" w:space="0" w:color="5B9BD5"/>
              <w:right w:val="nil"/>
            </w:tcBorders>
            <w:shd w:val="clear" w:color="auto" w:fill="5B9BD5"/>
            <w:noWrap/>
          </w:tcPr>
          <w:p w:rsidR="00A2516D" w:rsidRPr="001A4CE2" w:rsidRDefault="00A2516D" w:rsidP="000C70B9">
            <w:pPr>
              <w:spacing w:after="0" w:line="240" w:lineRule="auto"/>
              <w:rPr>
                <w:rFonts w:eastAsia="Calibri"/>
                <w:b/>
                <w:bCs/>
                <w:color w:val="000000"/>
                <w:szCs w:val="24"/>
              </w:rPr>
            </w:pPr>
            <w:r w:rsidRPr="001A4CE2">
              <w:rPr>
                <w:rFonts w:eastAsia="Calibri"/>
                <w:b/>
                <w:bCs/>
                <w:color w:val="000000"/>
                <w:szCs w:val="24"/>
              </w:rPr>
              <w:t>No</w:t>
            </w:r>
          </w:p>
        </w:tc>
        <w:tc>
          <w:tcPr>
            <w:tcW w:w="5042" w:type="dxa"/>
            <w:vMerge w:val="restart"/>
            <w:tcBorders>
              <w:top w:val="single" w:sz="4" w:space="0" w:color="5B9BD5"/>
              <w:left w:val="nil"/>
              <w:bottom w:val="single" w:sz="4" w:space="0" w:color="5B9BD5"/>
              <w:right w:val="nil"/>
            </w:tcBorders>
            <w:shd w:val="clear" w:color="auto" w:fill="5B9BD5"/>
          </w:tcPr>
          <w:p w:rsidR="00A2516D" w:rsidRPr="001A4CE2" w:rsidRDefault="00A2516D" w:rsidP="000C70B9">
            <w:pPr>
              <w:spacing w:after="0" w:line="240" w:lineRule="auto"/>
              <w:rPr>
                <w:rFonts w:eastAsia="Calibri"/>
                <w:b/>
                <w:bCs/>
                <w:color w:val="000000"/>
                <w:szCs w:val="24"/>
              </w:rPr>
            </w:pPr>
            <w:r w:rsidRPr="001A4CE2">
              <w:rPr>
                <w:rFonts w:eastAsia="Calibri"/>
                <w:b/>
                <w:bCs/>
                <w:color w:val="000000"/>
                <w:szCs w:val="24"/>
              </w:rPr>
              <w:t>PERFORMANS</w:t>
            </w:r>
          </w:p>
          <w:p w:rsidR="00A2516D" w:rsidRPr="001A4CE2" w:rsidRDefault="00A2516D" w:rsidP="000C70B9">
            <w:pPr>
              <w:spacing w:after="0" w:line="240" w:lineRule="auto"/>
              <w:rPr>
                <w:rFonts w:eastAsia="Calibri"/>
                <w:b/>
                <w:bCs/>
                <w:color w:val="000000"/>
                <w:szCs w:val="24"/>
              </w:rPr>
            </w:pPr>
            <w:r w:rsidRPr="001A4CE2">
              <w:rPr>
                <w:rFonts w:eastAsia="Calibri"/>
                <w:b/>
                <w:bCs/>
                <w:color w:val="000000"/>
                <w:szCs w:val="24"/>
              </w:rPr>
              <w:t>GÖSTERGESİ</w:t>
            </w:r>
          </w:p>
        </w:tc>
        <w:tc>
          <w:tcPr>
            <w:tcW w:w="964" w:type="dxa"/>
            <w:gridSpan w:val="2"/>
            <w:tcBorders>
              <w:top w:val="single" w:sz="4" w:space="0" w:color="5B9BD5"/>
              <w:left w:val="nil"/>
              <w:bottom w:val="single" w:sz="4" w:space="0" w:color="5B9BD5"/>
              <w:right w:val="nil"/>
            </w:tcBorders>
            <w:shd w:val="clear" w:color="auto" w:fill="5B9BD5"/>
          </w:tcPr>
          <w:p w:rsidR="00A2516D" w:rsidRPr="001A4CE2" w:rsidRDefault="00A2516D" w:rsidP="000C70B9">
            <w:pPr>
              <w:spacing w:after="0" w:line="240" w:lineRule="auto"/>
              <w:rPr>
                <w:rFonts w:eastAsia="Calibri"/>
                <w:b/>
                <w:bCs/>
                <w:color w:val="000000"/>
                <w:szCs w:val="24"/>
              </w:rPr>
            </w:pPr>
            <w:r w:rsidRPr="001A4CE2">
              <w:rPr>
                <w:rFonts w:eastAsia="Calibri"/>
                <w:b/>
                <w:bCs/>
                <w:color w:val="000000"/>
                <w:szCs w:val="24"/>
              </w:rPr>
              <w:t>Mevcut</w:t>
            </w:r>
          </w:p>
        </w:tc>
        <w:tc>
          <w:tcPr>
            <w:tcW w:w="5953" w:type="dxa"/>
            <w:gridSpan w:val="5"/>
            <w:tcBorders>
              <w:top w:val="single" w:sz="4" w:space="0" w:color="5B9BD5"/>
              <w:left w:val="nil"/>
              <w:bottom w:val="single" w:sz="4" w:space="0" w:color="5B9BD5"/>
              <w:right w:val="single" w:sz="4" w:space="0" w:color="5B9BD5"/>
            </w:tcBorders>
            <w:shd w:val="clear" w:color="auto" w:fill="5B9BD5"/>
          </w:tcPr>
          <w:p w:rsidR="00A2516D" w:rsidRPr="001A4CE2" w:rsidRDefault="00A2516D" w:rsidP="000C70B9">
            <w:pPr>
              <w:spacing w:after="0" w:line="240" w:lineRule="auto"/>
              <w:rPr>
                <w:rFonts w:eastAsia="Calibri"/>
                <w:b/>
                <w:bCs/>
                <w:color w:val="000000"/>
                <w:szCs w:val="24"/>
              </w:rPr>
            </w:pPr>
            <w:r w:rsidRPr="001A4CE2">
              <w:rPr>
                <w:rFonts w:eastAsia="Calibri"/>
                <w:b/>
                <w:bCs/>
                <w:color w:val="000000"/>
                <w:szCs w:val="24"/>
              </w:rPr>
              <w:t>HEDEF</w:t>
            </w:r>
          </w:p>
        </w:tc>
      </w:tr>
      <w:tr w:rsidR="00A2516D" w:rsidRPr="001A4CE2">
        <w:trPr>
          <w:trHeight w:val="309"/>
        </w:trPr>
        <w:tc>
          <w:tcPr>
            <w:tcW w:w="1757" w:type="dxa"/>
            <w:vMerge/>
            <w:shd w:val="clear" w:color="auto" w:fill="DEEAF6"/>
          </w:tcPr>
          <w:p w:rsidR="00A2516D" w:rsidRPr="001A4CE2" w:rsidRDefault="00A2516D" w:rsidP="000C70B9">
            <w:pPr>
              <w:spacing w:after="0" w:line="240" w:lineRule="auto"/>
              <w:rPr>
                <w:rFonts w:eastAsia="Calibri"/>
                <w:b/>
                <w:bCs/>
                <w:szCs w:val="24"/>
              </w:rPr>
            </w:pPr>
          </w:p>
        </w:tc>
        <w:tc>
          <w:tcPr>
            <w:tcW w:w="5042" w:type="dxa"/>
            <w:vMerge/>
            <w:shd w:val="clear" w:color="auto" w:fill="DEEAF6"/>
          </w:tcPr>
          <w:p w:rsidR="00A2516D" w:rsidRPr="001A4CE2" w:rsidRDefault="00A2516D" w:rsidP="000C70B9">
            <w:pPr>
              <w:spacing w:after="0" w:line="240" w:lineRule="auto"/>
              <w:rPr>
                <w:rFonts w:eastAsia="Calibri"/>
                <w:b/>
                <w:bCs/>
                <w:szCs w:val="24"/>
              </w:rPr>
            </w:pPr>
          </w:p>
        </w:tc>
        <w:tc>
          <w:tcPr>
            <w:tcW w:w="957" w:type="dxa"/>
            <w:shd w:val="clear" w:color="auto" w:fill="DEEAF6"/>
            <w:noWrap/>
          </w:tcPr>
          <w:p w:rsidR="00A2516D" w:rsidRPr="001A4CE2" w:rsidRDefault="00A2516D" w:rsidP="000C70B9">
            <w:pPr>
              <w:spacing w:after="0" w:line="240" w:lineRule="auto"/>
              <w:rPr>
                <w:rFonts w:eastAsia="Calibri"/>
                <w:b/>
                <w:bCs/>
                <w:szCs w:val="24"/>
              </w:rPr>
            </w:pPr>
            <w:r w:rsidRPr="001A4CE2">
              <w:rPr>
                <w:rFonts w:eastAsia="Calibri"/>
                <w:b/>
                <w:bCs/>
                <w:szCs w:val="24"/>
              </w:rPr>
              <w:t>2018</w:t>
            </w:r>
          </w:p>
        </w:tc>
        <w:tc>
          <w:tcPr>
            <w:tcW w:w="1092" w:type="dxa"/>
            <w:gridSpan w:val="2"/>
            <w:shd w:val="clear" w:color="auto" w:fill="DEEAF6"/>
            <w:noWrap/>
          </w:tcPr>
          <w:p w:rsidR="00A2516D" w:rsidRPr="001A4CE2" w:rsidRDefault="00A2516D" w:rsidP="000C70B9">
            <w:pPr>
              <w:spacing w:after="0" w:line="240" w:lineRule="auto"/>
              <w:rPr>
                <w:rFonts w:eastAsia="Calibri"/>
                <w:b/>
                <w:bCs/>
                <w:szCs w:val="24"/>
              </w:rPr>
            </w:pPr>
            <w:r w:rsidRPr="001A4CE2">
              <w:rPr>
                <w:rFonts w:eastAsia="Calibri"/>
                <w:b/>
                <w:bCs/>
                <w:szCs w:val="24"/>
              </w:rPr>
              <w:t>2019</w:t>
            </w:r>
          </w:p>
        </w:tc>
        <w:tc>
          <w:tcPr>
            <w:tcW w:w="1041" w:type="dxa"/>
            <w:shd w:val="clear" w:color="auto" w:fill="DEEAF6"/>
          </w:tcPr>
          <w:p w:rsidR="00A2516D" w:rsidRPr="001A4CE2" w:rsidRDefault="00A2516D" w:rsidP="000C70B9">
            <w:pPr>
              <w:spacing w:after="0" w:line="240" w:lineRule="auto"/>
              <w:rPr>
                <w:rFonts w:eastAsia="Calibri"/>
                <w:b/>
                <w:bCs/>
                <w:szCs w:val="24"/>
              </w:rPr>
            </w:pPr>
            <w:r w:rsidRPr="001A4CE2">
              <w:rPr>
                <w:rFonts w:eastAsia="Calibri"/>
                <w:b/>
                <w:bCs/>
                <w:szCs w:val="24"/>
              </w:rPr>
              <w:t>2020</w:t>
            </w:r>
          </w:p>
        </w:tc>
        <w:tc>
          <w:tcPr>
            <w:tcW w:w="1007" w:type="dxa"/>
            <w:shd w:val="clear" w:color="auto" w:fill="DEEAF6"/>
          </w:tcPr>
          <w:p w:rsidR="00A2516D" w:rsidRPr="001A4CE2" w:rsidRDefault="00A2516D" w:rsidP="000C70B9">
            <w:pPr>
              <w:spacing w:after="0" w:line="240" w:lineRule="auto"/>
              <w:rPr>
                <w:rFonts w:eastAsia="Calibri"/>
                <w:b/>
                <w:bCs/>
                <w:szCs w:val="24"/>
              </w:rPr>
            </w:pPr>
            <w:r w:rsidRPr="001A4CE2">
              <w:rPr>
                <w:rFonts w:eastAsia="Calibri"/>
                <w:b/>
                <w:bCs/>
                <w:szCs w:val="24"/>
              </w:rPr>
              <w:t>2021</w:t>
            </w:r>
          </w:p>
        </w:tc>
        <w:tc>
          <w:tcPr>
            <w:tcW w:w="1092" w:type="dxa"/>
            <w:shd w:val="clear" w:color="auto" w:fill="DEEAF6"/>
          </w:tcPr>
          <w:p w:rsidR="00A2516D" w:rsidRPr="001A4CE2" w:rsidRDefault="00A2516D" w:rsidP="000C70B9">
            <w:pPr>
              <w:spacing w:after="0" w:line="240" w:lineRule="auto"/>
              <w:rPr>
                <w:rFonts w:eastAsia="Calibri"/>
                <w:b/>
                <w:bCs/>
                <w:szCs w:val="24"/>
              </w:rPr>
            </w:pPr>
            <w:r w:rsidRPr="001A4CE2">
              <w:rPr>
                <w:rFonts w:eastAsia="Calibri"/>
                <w:b/>
                <w:bCs/>
                <w:szCs w:val="24"/>
              </w:rPr>
              <w:t>2022</w:t>
            </w:r>
          </w:p>
        </w:tc>
        <w:tc>
          <w:tcPr>
            <w:tcW w:w="1728" w:type="dxa"/>
            <w:shd w:val="clear" w:color="auto" w:fill="DEEAF6"/>
          </w:tcPr>
          <w:p w:rsidR="00A2516D" w:rsidRPr="001A4CE2" w:rsidRDefault="00A2516D" w:rsidP="000C70B9">
            <w:pPr>
              <w:spacing w:after="0" w:line="240" w:lineRule="auto"/>
              <w:rPr>
                <w:rFonts w:eastAsia="Calibri"/>
                <w:b/>
                <w:bCs/>
                <w:szCs w:val="24"/>
              </w:rPr>
            </w:pPr>
            <w:r w:rsidRPr="001A4CE2">
              <w:rPr>
                <w:rFonts w:eastAsia="Calibri"/>
                <w:b/>
                <w:bCs/>
                <w:szCs w:val="24"/>
              </w:rPr>
              <w:t>2023</w:t>
            </w:r>
          </w:p>
        </w:tc>
      </w:tr>
      <w:tr w:rsidR="00A2516D" w:rsidRPr="001A4CE2">
        <w:trPr>
          <w:trHeight w:val="549"/>
        </w:trPr>
        <w:tc>
          <w:tcPr>
            <w:tcW w:w="1757" w:type="dxa"/>
          </w:tcPr>
          <w:p w:rsidR="00A2516D" w:rsidRPr="001A4CE2" w:rsidRDefault="00A2516D" w:rsidP="000C70B9">
            <w:pPr>
              <w:spacing w:after="0" w:line="240" w:lineRule="auto"/>
              <w:rPr>
                <w:rFonts w:eastAsia="Calibri"/>
                <w:b/>
                <w:bCs/>
                <w:color w:val="FF0000"/>
                <w:szCs w:val="24"/>
              </w:rPr>
            </w:pPr>
            <w:r w:rsidRPr="001A4CE2">
              <w:rPr>
                <w:rFonts w:eastAsia="Calibri"/>
                <w:b/>
                <w:bCs/>
                <w:color w:val="FF0000"/>
                <w:szCs w:val="24"/>
              </w:rPr>
              <w:t>PG.3.1.a</w:t>
            </w:r>
          </w:p>
        </w:tc>
        <w:tc>
          <w:tcPr>
            <w:tcW w:w="5042" w:type="dxa"/>
          </w:tcPr>
          <w:p w:rsidR="00A2516D" w:rsidRPr="001A4CE2" w:rsidRDefault="00A2516D" w:rsidP="00CB14D0">
            <w:pPr>
              <w:rPr>
                <w:rFonts w:eastAsia="Calibri"/>
                <w:szCs w:val="24"/>
              </w:rPr>
            </w:pPr>
            <w:r w:rsidRPr="001A4CE2">
              <w:rPr>
                <w:rFonts w:eastAsia="Calibri"/>
                <w:szCs w:val="24"/>
              </w:rPr>
              <w:t>8 sınıflarda yapılan üst kurum gezileri</w:t>
            </w:r>
          </w:p>
        </w:tc>
        <w:tc>
          <w:tcPr>
            <w:tcW w:w="957" w:type="dxa"/>
            <w:noWrap/>
          </w:tcPr>
          <w:p w:rsidR="00A2516D" w:rsidRPr="001A4CE2" w:rsidRDefault="00436A58" w:rsidP="000C70B9">
            <w:pPr>
              <w:spacing w:after="0" w:line="240" w:lineRule="auto"/>
              <w:jc w:val="center"/>
              <w:rPr>
                <w:rFonts w:eastAsia="Calibri"/>
                <w:szCs w:val="24"/>
              </w:rPr>
            </w:pPr>
            <w:r>
              <w:rPr>
                <w:rFonts w:eastAsia="Calibri"/>
                <w:szCs w:val="24"/>
              </w:rPr>
              <w:t>-</w:t>
            </w:r>
          </w:p>
        </w:tc>
        <w:tc>
          <w:tcPr>
            <w:tcW w:w="1092" w:type="dxa"/>
            <w:gridSpan w:val="2"/>
            <w:noWrap/>
          </w:tcPr>
          <w:p w:rsidR="00A2516D" w:rsidRPr="001A4CE2" w:rsidRDefault="001527BE" w:rsidP="000C70B9">
            <w:pPr>
              <w:spacing w:after="0" w:line="240" w:lineRule="auto"/>
              <w:jc w:val="center"/>
              <w:rPr>
                <w:rFonts w:eastAsia="Calibri"/>
                <w:szCs w:val="24"/>
              </w:rPr>
            </w:pPr>
            <w:r>
              <w:rPr>
                <w:rFonts w:eastAsia="Calibri"/>
                <w:szCs w:val="24"/>
              </w:rPr>
              <w:t>1</w:t>
            </w:r>
          </w:p>
        </w:tc>
        <w:tc>
          <w:tcPr>
            <w:tcW w:w="1041" w:type="dxa"/>
          </w:tcPr>
          <w:p w:rsidR="00A2516D" w:rsidRPr="001A4CE2" w:rsidRDefault="001527BE" w:rsidP="000C70B9">
            <w:pPr>
              <w:spacing w:after="0" w:line="240" w:lineRule="auto"/>
              <w:jc w:val="center"/>
              <w:rPr>
                <w:rFonts w:eastAsia="Calibri"/>
                <w:szCs w:val="24"/>
              </w:rPr>
            </w:pPr>
            <w:r>
              <w:rPr>
                <w:rFonts w:eastAsia="Calibri"/>
                <w:szCs w:val="24"/>
              </w:rPr>
              <w:t>2</w:t>
            </w:r>
          </w:p>
        </w:tc>
        <w:tc>
          <w:tcPr>
            <w:tcW w:w="1007" w:type="dxa"/>
          </w:tcPr>
          <w:p w:rsidR="00A2516D" w:rsidRPr="001A4CE2" w:rsidRDefault="001527BE" w:rsidP="000C70B9">
            <w:pPr>
              <w:spacing w:after="0" w:line="240" w:lineRule="auto"/>
              <w:jc w:val="center"/>
              <w:rPr>
                <w:rFonts w:eastAsia="Calibri"/>
                <w:szCs w:val="24"/>
              </w:rPr>
            </w:pPr>
            <w:r>
              <w:rPr>
                <w:rFonts w:eastAsia="Calibri"/>
                <w:szCs w:val="24"/>
              </w:rPr>
              <w:t>2</w:t>
            </w:r>
          </w:p>
        </w:tc>
        <w:tc>
          <w:tcPr>
            <w:tcW w:w="1092" w:type="dxa"/>
          </w:tcPr>
          <w:p w:rsidR="00A2516D" w:rsidRPr="001A4CE2" w:rsidRDefault="001527BE" w:rsidP="000C70B9">
            <w:pPr>
              <w:spacing w:after="0" w:line="240" w:lineRule="auto"/>
              <w:jc w:val="center"/>
              <w:rPr>
                <w:rFonts w:eastAsia="Calibri"/>
                <w:szCs w:val="24"/>
              </w:rPr>
            </w:pPr>
            <w:r>
              <w:rPr>
                <w:rFonts w:eastAsia="Calibri"/>
                <w:szCs w:val="24"/>
              </w:rPr>
              <w:t>2</w:t>
            </w:r>
          </w:p>
        </w:tc>
        <w:tc>
          <w:tcPr>
            <w:tcW w:w="1728" w:type="dxa"/>
          </w:tcPr>
          <w:p w:rsidR="00A2516D" w:rsidRPr="001A4CE2" w:rsidRDefault="001527BE" w:rsidP="000C70B9">
            <w:pPr>
              <w:spacing w:after="0" w:line="240" w:lineRule="auto"/>
              <w:jc w:val="center"/>
              <w:rPr>
                <w:rFonts w:eastAsia="Calibri"/>
                <w:szCs w:val="24"/>
              </w:rPr>
            </w:pPr>
            <w:r>
              <w:rPr>
                <w:rFonts w:eastAsia="Calibri"/>
                <w:szCs w:val="24"/>
              </w:rPr>
              <w:t>2</w:t>
            </w:r>
          </w:p>
        </w:tc>
      </w:tr>
      <w:tr w:rsidR="00F067AF" w:rsidRPr="001A4CE2">
        <w:trPr>
          <w:trHeight w:val="372"/>
        </w:trPr>
        <w:tc>
          <w:tcPr>
            <w:tcW w:w="1757" w:type="dxa"/>
            <w:shd w:val="clear" w:color="auto" w:fill="DEEAF6"/>
          </w:tcPr>
          <w:p w:rsidR="00F067AF" w:rsidRPr="001A4CE2" w:rsidRDefault="00F067AF" w:rsidP="00A2516D">
            <w:pPr>
              <w:rPr>
                <w:rFonts w:eastAsia="Calibri"/>
                <w:b/>
                <w:bCs/>
                <w:szCs w:val="24"/>
              </w:rPr>
            </w:pPr>
            <w:r w:rsidRPr="001A4CE2">
              <w:rPr>
                <w:rFonts w:eastAsia="Calibri"/>
                <w:b/>
                <w:bCs/>
                <w:color w:val="FF0000"/>
                <w:szCs w:val="24"/>
              </w:rPr>
              <w:t>PG.3.2.a</w:t>
            </w:r>
          </w:p>
        </w:tc>
        <w:tc>
          <w:tcPr>
            <w:tcW w:w="5042" w:type="dxa"/>
            <w:shd w:val="clear" w:color="auto" w:fill="DEEAF6"/>
          </w:tcPr>
          <w:p w:rsidR="00F067AF" w:rsidRPr="001A4CE2" w:rsidRDefault="00F067AF" w:rsidP="00CB14D0">
            <w:pPr>
              <w:rPr>
                <w:rFonts w:eastAsia="Calibri"/>
                <w:szCs w:val="24"/>
              </w:rPr>
            </w:pPr>
            <w:r w:rsidRPr="001A4CE2">
              <w:rPr>
                <w:rFonts w:eastAsia="Calibri"/>
                <w:szCs w:val="24"/>
              </w:rPr>
              <w:t>Meslek tanıtımı</w:t>
            </w:r>
          </w:p>
        </w:tc>
        <w:tc>
          <w:tcPr>
            <w:tcW w:w="957" w:type="dxa"/>
            <w:shd w:val="clear" w:color="auto" w:fill="DEEAF6"/>
            <w:noWrap/>
          </w:tcPr>
          <w:p w:rsidR="00F067AF" w:rsidRPr="001A4CE2" w:rsidRDefault="00436A58" w:rsidP="000C70B9">
            <w:pPr>
              <w:jc w:val="center"/>
              <w:rPr>
                <w:rFonts w:eastAsia="Calibri"/>
                <w:szCs w:val="24"/>
              </w:rPr>
            </w:pPr>
            <w:r>
              <w:rPr>
                <w:rFonts w:eastAsia="Calibri"/>
                <w:szCs w:val="24"/>
              </w:rPr>
              <w:t>-</w:t>
            </w:r>
          </w:p>
        </w:tc>
        <w:tc>
          <w:tcPr>
            <w:tcW w:w="1092" w:type="dxa"/>
            <w:gridSpan w:val="2"/>
            <w:shd w:val="clear" w:color="auto" w:fill="DEEAF6"/>
            <w:noWrap/>
          </w:tcPr>
          <w:p w:rsidR="00F067AF" w:rsidRPr="001A4CE2" w:rsidRDefault="00F067AF" w:rsidP="000C70B9">
            <w:pPr>
              <w:jc w:val="center"/>
              <w:rPr>
                <w:rFonts w:eastAsia="Calibri"/>
                <w:szCs w:val="24"/>
              </w:rPr>
            </w:pPr>
            <w:r w:rsidRPr="001A4CE2">
              <w:rPr>
                <w:rFonts w:eastAsia="Calibri"/>
                <w:szCs w:val="24"/>
              </w:rPr>
              <w:t>2</w:t>
            </w:r>
          </w:p>
        </w:tc>
        <w:tc>
          <w:tcPr>
            <w:tcW w:w="1041" w:type="dxa"/>
            <w:shd w:val="clear" w:color="auto" w:fill="DEEAF6"/>
          </w:tcPr>
          <w:p w:rsidR="00F067AF" w:rsidRPr="001A4CE2" w:rsidRDefault="00F067AF" w:rsidP="000C70B9">
            <w:pPr>
              <w:jc w:val="center"/>
              <w:rPr>
                <w:rFonts w:eastAsia="Calibri"/>
                <w:szCs w:val="24"/>
              </w:rPr>
            </w:pPr>
            <w:r w:rsidRPr="001A4CE2">
              <w:rPr>
                <w:rFonts w:eastAsia="Calibri"/>
                <w:szCs w:val="24"/>
              </w:rPr>
              <w:t>3</w:t>
            </w:r>
          </w:p>
        </w:tc>
        <w:tc>
          <w:tcPr>
            <w:tcW w:w="1007" w:type="dxa"/>
            <w:shd w:val="clear" w:color="auto" w:fill="DEEAF6"/>
          </w:tcPr>
          <w:p w:rsidR="00F067AF" w:rsidRPr="001A4CE2" w:rsidRDefault="00F067AF" w:rsidP="000C70B9">
            <w:pPr>
              <w:jc w:val="center"/>
              <w:rPr>
                <w:rFonts w:eastAsia="Calibri"/>
                <w:szCs w:val="24"/>
              </w:rPr>
            </w:pPr>
            <w:r w:rsidRPr="001A4CE2">
              <w:rPr>
                <w:rFonts w:eastAsia="Calibri"/>
                <w:szCs w:val="24"/>
              </w:rPr>
              <w:t>3</w:t>
            </w:r>
          </w:p>
        </w:tc>
        <w:tc>
          <w:tcPr>
            <w:tcW w:w="1092" w:type="dxa"/>
            <w:shd w:val="clear" w:color="auto" w:fill="DEEAF6"/>
          </w:tcPr>
          <w:p w:rsidR="00F067AF" w:rsidRPr="001A4CE2" w:rsidRDefault="00F067AF" w:rsidP="000C70B9">
            <w:pPr>
              <w:jc w:val="center"/>
              <w:rPr>
                <w:rFonts w:eastAsia="Calibri"/>
                <w:szCs w:val="24"/>
              </w:rPr>
            </w:pPr>
            <w:r w:rsidRPr="001A4CE2">
              <w:rPr>
                <w:rFonts w:eastAsia="Calibri"/>
                <w:szCs w:val="24"/>
              </w:rPr>
              <w:t>3</w:t>
            </w:r>
          </w:p>
        </w:tc>
        <w:tc>
          <w:tcPr>
            <w:tcW w:w="1728" w:type="dxa"/>
            <w:shd w:val="clear" w:color="auto" w:fill="DEEAF6"/>
          </w:tcPr>
          <w:p w:rsidR="00F067AF" w:rsidRPr="001A4CE2" w:rsidRDefault="00F067AF" w:rsidP="000C70B9">
            <w:pPr>
              <w:jc w:val="center"/>
              <w:rPr>
                <w:rFonts w:eastAsia="Calibri"/>
                <w:szCs w:val="24"/>
              </w:rPr>
            </w:pPr>
            <w:r w:rsidRPr="001A4CE2">
              <w:rPr>
                <w:rFonts w:eastAsia="Calibri"/>
                <w:szCs w:val="24"/>
              </w:rPr>
              <w:t>3</w:t>
            </w:r>
          </w:p>
        </w:tc>
      </w:tr>
      <w:tr w:rsidR="00F067AF" w:rsidRPr="001A4CE2">
        <w:trPr>
          <w:trHeight w:val="663"/>
        </w:trPr>
        <w:tc>
          <w:tcPr>
            <w:tcW w:w="1757" w:type="dxa"/>
          </w:tcPr>
          <w:p w:rsidR="00F067AF" w:rsidRPr="001A4CE2" w:rsidRDefault="00F067AF" w:rsidP="00A2516D">
            <w:pPr>
              <w:rPr>
                <w:rFonts w:eastAsia="Calibri"/>
                <w:b/>
                <w:bCs/>
                <w:color w:val="FF0000"/>
                <w:szCs w:val="24"/>
              </w:rPr>
            </w:pPr>
            <w:r w:rsidRPr="001A4CE2">
              <w:rPr>
                <w:rFonts w:eastAsia="Calibri"/>
                <w:b/>
                <w:bCs/>
                <w:color w:val="FF0000"/>
                <w:szCs w:val="24"/>
              </w:rPr>
              <w:t>PG.3.3.a</w:t>
            </w:r>
          </w:p>
        </w:tc>
        <w:tc>
          <w:tcPr>
            <w:tcW w:w="5042" w:type="dxa"/>
          </w:tcPr>
          <w:p w:rsidR="00F067AF" w:rsidRPr="001A4CE2" w:rsidRDefault="00F067AF" w:rsidP="00CB14D0">
            <w:pPr>
              <w:rPr>
                <w:rFonts w:eastAsia="Calibri"/>
                <w:szCs w:val="24"/>
              </w:rPr>
            </w:pPr>
            <w:r w:rsidRPr="001A4CE2">
              <w:rPr>
                <w:rFonts w:eastAsia="Calibri"/>
                <w:szCs w:val="24"/>
              </w:rPr>
              <w:t xml:space="preserve">Tercih döneminde </w:t>
            </w:r>
            <w:r w:rsidR="00563CEE">
              <w:rPr>
                <w:rFonts w:eastAsia="Calibri"/>
                <w:szCs w:val="24"/>
              </w:rPr>
              <w:t>görüşülen öğrenci ve veli %si</w:t>
            </w:r>
          </w:p>
        </w:tc>
        <w:tc>
          <w:tcPr>
            <w:tcW w:w="957" w:type="dxa"/>
            <w:noWrap/>
          </w:tcPr>
          <w:p w:rsidR="00F067AF" w:rsidRPr="001A4CE2" w:rsidRDefault="00406EE1" w:rsidP="000C70B9">
            <w:pPr>
              <w:jc w:val="center"/>
              <w:rPr>
                <w:rFonts w:eastAsia="Calibri"/>
                <w:szCs w:val="24"/>
              </w:rPr>
            </w:pPr>
            <w:r>
              <w:rPr>
                <w:rFonts w:eastAsia="Calibri"/>
                <w:szCs w:val="24"/>
              </w:rPr>
              <w:t>85</w:t>
            </w:r>
          </w:p>
        </w:tc>
        <w:tc>
          <w:tcPr>
            <w:tcW w:w="1092" w:type="dxa"/>
            <w:gridSpan w:val="2"/>
            <w:noWrap/>
          </w:tcPr>
          <w:p w:rsidR="00F067AF" w:rsidRPr="001A4CE2" w:rsidRDefault="00406EE1" w:rsidP="000C70B9">
            <w:pPr>
              <w:jc w:val="center"/>
              <w:rPr>
                <w:rFonts w:eastAsia="Calibri"/>
                <w:szCs w:val="24"/>
              </w:rPr>
            </w:pPr>
            <w:r>
              <w:rPr>
                <w:rFonts w:eastAsia="Calibri"/>
                <w:szCs w:val="24"/>
              </w:rPr>
              <w:t>90</w:t>
            </w:r>
          </w:p>
        </w:tc>
        <w:tc>
          <w:tcPr>
            <w:tcW w:w="1041" w:type="dxa"/>
          </w:tcPr>
          <w:p w:rsidR="00F067AF" w:rsidRPr="001A4CE2" w:rsidRDefault="00406EE1" w:rsidP="000C70B9">
            <w:pPr>
              <w:jc w:val="center"/>
              <w:rPr>
                <w:rFonts w:eastAsia="Calibri"/>
                <w:szCs w:val="24"/>
              </w:rPr>
            </w:pPr>
            <w:r>
              <w:rPr>
                <w:rFonts w:eastAsia="Calibri"/>
                <w:szCs w:val="24"/>
              </w:rPr>
              <w:t>93</w:t>
            </w:r>
          </w:p>
        </w:tc>
        <w:tc>
          <w:tcPr>
            <w:tcW w:w="1007" w:type="dxa"/>
          </w:tcPr>
          <w:p w:rsidR="00F067AF" w:rsidRPr="001A4CE2" w:rsidRDefault="00406EE1" w:rsidP="000C70B9">
            <w:pPr>
              <w:jc w:val="center"/>
              <w:rPr>
                <w:rFonts w:eastAsia="Calibri"/>
                <w:szCs w:val="24"/>
              </w:rPr>
            </w:pPr>
            <w:r>
              <w:rPr>
                <w:rFonts w:eastAsia="Calibri"/>
                <w:szCs w:val="24"/>
              </w:rPr>
              <w:t>95</w:t>
            </w:r>
          </w:p>
        </w:tc>
        <w:tc>
          <w:tcPr>
            <w:tcW w:w="1092" w:type="dxa"/>
          </w:tcPr>
          <w:p w:rsidR="00F067AF" w:rsidRPr="001A4CE2" w:rsidRDefault="00406EE1" w:rsidP="000C70B9">
            <w:pPr>
              <w:jc w:val="center"/>
              <w:rPr>
                <w:rFonts w:eastAsia="Calibri"/>
                <w:szCs w:val="24"/>
              </w:rPr>
            </w:pPr>
            <w:r>
              <w:rPr>
                <w:rFonts w:eastAsia="Calibri"/>
                <w:szCs w:val="24"/>
              </w:rPr>
              <w:t>95</w:t>
            </w:r>
          </w:p>
        </w:tc>
        <w:tc>
          <w:tcPr>
            <w:tcW w:w="1728" w:type="dxa"/>
          </w:tcPr>
          <w:p w:rsidR="00F067AF" w:rsidRPr="001A4CE2" w:rsidRDefault="00406EE1" w:rsidP="000C70B9">
            <w:pPr>
              <w:jc w:val="center"/>
              <w:rPr>
                <w:rFonts w:eastAsia="Calibri"/>
                <w:szCs w:val="24"/>
              </w:rPr>
            </w:pPr>
            <w:r>
              <w:rPr>
                <w:rFonts w:eastAsia="Calibri"/>
                <w:szCs w:val="24"/>
              </w:rPr>
              <w:t>95</w:t>
            </w:r>
          </w:p>
        </w:tc>
      </w:tr>
    </w:tbl>
    <w:p w:rsidR="00727D73" w:rsidRDefault="00727D73" w:rsidP="005365F5">
      <w:pPr>
        <w:rPr>
          <w:szCs w:val="24"/>
        </w:rPr>
      </w:pPr>
    </w:p>
    <w:p w:rsidR="006D7BF4" w:rsidRPr="006D7BF4" w:rsidRDefault="006D7BF4" w:rsidP="005365F5">
      <w:pPr>
        <w:rPr>
          <w:b/>
          <w:szCs w:val="24"/>
        </w:rPr>
      </w:pPr>
      <w:r w:rsidRPr="006D7BF4">
        <w:rPr>
          <w:b/>
          <w:szCs w:val="24"/>
        </w:rPr>
        <w:t>Eylemler</w:t>
      </w:r>
    </w:p>
    <w:tbl>
      <w:tblPr>
        <w:tblW w:w="1367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tblPr>
      <w:tblGrid>
        <w:gridCol w:w="966"/>
        <w:gridCol w:w="6367"/>
        <w:gridCol w:w="3181"/>
        <w:gridCol w:w="3164"/>
      </w:tblGrid>
      <w:tr w:rsidR="00727D73" w:rsidRPr="001A4CE2">
        <w:trPr>
          <w:trHeight w:val="441"/>
        </w:trPr>
        <w:tc>
          <w:tcPr>
            <w:tcW w:w="966" w:type="dxa"/>
            <w:tcBorders>
              <w:top w:val="single" w:sz="4" w:space="0" w:color="5B9BD5"/>
              <w:left w:val="single" w:sz="4" w:space="0" w:color="5B9BD5"/>
              <w:bottom w:val="single" w:sz="4" w:space="0" w:color="5B9BD5"/>
              <w:right w:val="nil"/>
            </w:tcBorders>
            <w:shd w:val="clear" w:color="auto" w:fill="5B9BD5"/>
          </w:tcPr>
          <w:p w:rsidR="00727D73" w:rsidRPr="001A4CE2" w:rsidRDefault="00727D73" w:rsidP="000C70B9">
            <w:pPr>
              <w:spacing w:after="0" w:line="240" w:lineRule="auto"/>
              <w:jc w:val="center"/>
              <w:rPr>
                <w:rFonts w:eastAsia="Calibri"/>
                <w:b/>
                <w:bCs/>
                <w:color w:val="000000"/>
                <w:szCs w:val="24"/>
              </w:rPr>
            </w:pPr>
            <w:r w:rsidRPr="001A4CE2">
              <w:rPr>
                <w:rFonts w:eastAsia="Calibri"/>
                <w:b/>
                <w:bCs/>
                <w:color w:val="000000"/>
                <w:szCs w:val="24"/>
              </w:rPr>
              <w:t>No</w:t>
            </w:r>
          </w:p>
        </w:tc>
        <w:tc>
          <w:tcPr>
            <w:tcW w:w="6367" w:type="dxa"/>
            <w:tcBorders>
              <w:top w:val="single" w:sz="4" w:space="0" w:color="5B9BD5"/>
              <w:left w:val="nil"/>
              <w:bottom w:val="single" w:sz="4" w:space="0" w:color="5B9BD5"/>
              <w:right w:val="nil"/>
            </w:tcBorders>
            <w:shd w:val="clear" w:color="auto" w:fill="5B9BD5"/>
            <w:noWrap/>
          </w:tcPr>
          <w:p w:rsidR="00727D73" w:rsidRPr="001A4CE2" w:rsidRDefault="00727D73" w:rsidP="000C70B9">
            <w:pPr>
              <w:spacing w:after="0" w:line="240" w:lineRule="auto"/>
              <w:jc w:val="center"/>
              <w:rPr>
                <w:rFonts w:eastAsia="Calibri"/>
                <w:b/>
                <w:bCs/>
                <w:color w:val="000000"/>
                <w:szCs w:val="24"/>
              </w:rPr>
            </w:pPr>
            <w:r w:rsidRPr="001A4CE2">
              <w:rPr>
                <w:rFonts w:eastAsia="Calibri"/>
                <w:b/>
                <w:bCs/>
                <w:color w:val="000000"/>
                <w:szCs w:val="24"/>
              </w:rPr>
              <w:t>Eylem İfadesi</w:t>
            </w:r>
          </w:p>
        </w:tc>
        <w:tc>
          <w:tcPr>
            <w:tcW w:w="3181" w:type="dxa"/>
            <w:tcBorders>
              <w:top w:val="single" w:sz="4" w:space="0" w:color="5B9BD5"/>
              <w:left w:val="nil"/>
              <w:bottom w:val="single" w:sz="4" w:space="0" w:color="5B9BD5"/>
              <w:right w:val="nil"/>
            </w:tcBorders>
            <w:shd w:val="clear" w:color="auto" w:fill="5B9BD5"/>
          </w:tcPr>
          <w:p w:rsidR="00727D73" w:rsidRPr="001A4CE2" w:rsidRDefault="00727D73" w:rsidP="000C70B9">
            <w:pPr>
              <w:spacing w:after="0" w:line="240" w:lineRule="auto"/>
              <w:jc w:val="center"/>
              <w:rPr>
                <w:rFonts w:eastAsia="Calibri"/>
                <w:b/>
                <w:bCs/>
                <w:color w:val="000000"/>
                <w:szCs w:val="24"/>
              </w:rPr>
            </w:pPr>
            <w:r w:rsidRPr="001A4CE2">
              <w:rPr>
                <w:rFonts w:eastAsia="Calibri"/>
                <w:b/>
                <w:bCs/>
                <w:color w:val="000000"/>
                <w:szCs w:val="24"/>
              </w:rPr>
              <w:t>Eylem Sorumlusu</w:t>
            </w:r>
          </w:p>
        </w:tc>
        <w:tc>
          <w:tcPr>
            <w:tcW w:w="3164" w:type="dxa"/>
            <w:tcBorders>
              <w:top w:val="single" w:sz="4" w:space="0" w:color="5B9BD5"/>
              <w:left w:val="nil"/>
              <w:bottom w:val="single" w:sz="4" w:space="0" w:color="5B9BD5"/>
              <w:right w:val="single" w:sz="4" w:space="0" w:color="5B9BD5"/>
            </w:tcBorders>
            <w:shd w:val="clear" w:color="auto" w:fill="5B9BD5"/>
          </w:tcPr>
          <w:p w:rsidR="00727D73" w:rsidRPr="001A4CE2" w:rsidRDefault="00727D73" w:rsidP="000C70B9">
            <w:pPr>
              <w:spacing w:after="0" w:line="240" w:lineRule="auto"/>
              <w:jc w:val="center"/>
              <w:rPr>
                <w:rFonts w:eastAsia="Calibri"/>
                <w:b/>
                <w:bCs/>
                <w:color w:val="000000"/>
                <w:szCs w:val="24"/>
              </w:rPr>
            </w:pPr>
            <w:r w:rsidRPr="001A4CE2">
              <w:rPr>
                <w:rFonts w:eastAsia="Calibri"/>
                <w:b/>
                <w:bCs/>
                <w:color w:val="000000"/>
                <w:szCs w:val="24"/>
              </w:rPr>
              <w:t>Eylem Tarihi</w:t>
            </w:r>
          </w:p>
        </w:tc>
      </w:tr>
      <w:tr w:rsidR="00727D73" w:rsidRPr="001A4CE2">
        <w:trPr>
          <w:trHeight w:val="567"/>
        </w:trPr>
        <w:tc>
          <w:tcPr>
            <w:tcW w:w="966" w:type="dxa"/>
            <w:shd w:val="clear" w:color="auto" w:fill="DEEAF6"/>
            <w:noWrap/>
          </w:tcPr>
          <w:p w:rsidR="00727D73" w:rsidRPr="001A4CE2" w:rsidRDefault="00727D73" w:rsidP="000C70B9">
            <w:pPr>
              <w:spacing w:after="0" w:line="240" w:lineRule="auto"/>
              <w:jc w:val="center"/>
              <w:rPr>
                <w:rFonts w:eastAsia="Calibri"/>
                <w:b/>
                <w:bCs/>
                <w:color w:val="000000"/>
                <w:szCs w:val="24"/>
              </w:rPr>
            </w:pPr>
            <w:r w:rsidRPr="001A4CE2">
              <w:rPr>
                <w:rFonts w:eastAsia="Calibri"/>
                <w:b/>
                <w:bCs/>
                <w:color w:val="000000"/>
                <w:szCs w:val="24"/>
              </w:rPr>
              <w:t>3.1.1.</w:t>
            </w:r>
          </w:p>
        </w:tc>
        <w:tc>
          <w:tcPr>
            <w:tcW w:w="6367" w:type="dxa"/>
            <w:shd w:val="clear" w:color="auto" w:fill="DEEAF6"/>
          </w:tcPr>
          <w:p w:rsidR="00727D73" w:rsidRPr="001A4CE2" w:rsidRDefault="00727D73" w:rsidP="0031397C">
            <w:pPr>
              <w:rPr>
                <w:rFonts w:eastAsia="Calibri"/>
                <w:szCs w:val="24"/>
              </w:rPr>
            </w:pPr>
            <w:r w:rsidRPr="001A4CE2">
              <w:rPr>
                <w:rFonts w:eastAsia="Calibri"/>
                <w:szCs w:val="24"/>
              </w:rPr>
              <w:t>8 Sınıfların üst kurum ziyaretleri yapılacak</w:t>
            </w:r>
          </w:p>
        </w:tc>
        <w:tc>
          <w:tcPr>
            <w:tcW w:w="3181" w:type="dxa"/>
            <w:shd w:val="clear" w:color="auto" w:fill="DEEAF6"/>
          </w:tcPr>
          <w:p w:rsidR="00727D73" w:rsidRPr="001A4CE2" w:rsidRDefault="00F067AF" w:rsidP="0031397C">
            <w:pPr>
              <w:rPr>
                <w:rFonts w:eastAsia="Calibri"/>
                <w:szCs w:val="24"/>
              </w:rPr>
            </w:pPr>
            <w:r w:rsidRPr="001A4CE2">
              <w:rPr>
                <w:rFonts w:eastAsia="Calibri"/>
                <w:szCs w:val="24"/>
              </w:rPr>
              <w:t>Sınıf Rehber Öğretmenleri</w:t>
            </w:r>
          </w:p>
        </w:tc>
        <w:tc>
          <w:tcPr>
            <w:tcW w:w="3164" w:type="dxa"/>
            <w:shd w:val="clear" w:color="auto" w:fill="DEEAF6"/>
          </w:tcPr>
          <w:p w:rsidR="00727D73" w:rsidRPr="001A4CE2" w:rsidRDefault="00F067AF" w:rsidP="000C70B9">
            <w:pPr>
              <w:jc w:val="center"/>
              <w:rPr>
                <w:rFonts w:eastAsia="Calibri"/>
                <w:szCs w:val="24"/>
              </w:rPr>
            </w:pPr>
            <w:r w:rsidRPr="001A4CE2">
              <w:rPr>
                <w:rFonts w:eastAsia="Calibri"/>
                <w:szCs w:val="24"/>
              </w:rPr>
              <w:t>1 Mart – 31 Mart</w:t>
            </w:r>
          </w:p>
        </w:tc>
      </w:tr>
      <w:tr w:rsidR="00727D73" w:rsidRPr="001A4CE2">
        <w:trPr>
          <w:trHeight w:val="567"/>
        </w:trPr>
        <w:tc>
          <w:tcPr>
            <w:tcW w:w="966" w:type="dxa"/>
            <w:noWrap/>
          </w:tcPr>
          <w:p w:rsidR="00727D73" w:rsidRPr="001A4CE2" w:rsidRDefault="007E163B" w:rsidP="000C70B9">
            <w:pPr>
              <w:spacing w:after="0" w:line="240" w:lineRule="auto"/>
              <w:jc w:val="center"/>
              <w:rPr>
                <w:rFonts w:eastAsia="Calibri"/>
                <w:b/>
                <w:bCs/>
                <w:color w:val="000000"/>
                <w:szCs w:val="24"/>
              </w:rPr>
            </w:pPr>
            <w:r w:rsidRPr="001A4CE2">
              <w:rPr>
                <w:rFonts w:eastAsia="Calibri"/>
                <w:b/>
                <w:bCs/>
                <w:color w:val="000000"/>
                <w:szCs w:val="24"/>
              </w:rPr>
              <w:t>3.2</w:t>
            </w:r>
            <w:r w:rsidR="00727D73" w:rsidRPr="001A4CE2">
              <w:rPr>
                <w:rFonts w:eastAsia="Calibri"/>
                <w:b/>
                <w:bCs/>
                <w:color w:val="000000"/>
                <w:szCs w:val="24"/>
              </w:rPr>
              <w:t>.</w:t>
            </w:r>
            <w:r w:rsidRPr="001A4CE2">
              <w:rPr>
                <w:rFonts w:eastAsia="Calibri"/>
                <w:b/>
                <w:bCs/>
                <w:color w:val="000000"/>
                <w:szCs w:val="24"/>
              </w:rPr>
              <w:t>1</w:t>
            </w:r>
          </w:p>
        </w:tc>
        <w:tc>
          <w:tcPr>
            <w:tcW w:w="6367" w:type="dxa"/>
          </w:tcPr>
          <w:p w:rsidR="00727D73" w:rsidRPr="001A4CE2" w:rsidRDefault="00727D73" w:rsidP="0031397C">
            <w:pPr>
              <w:rPr>
                <w:rFonts w:eastAsia="Calibri"/>
                <w:szCs w:val="24"/>
              </w:rPr>
            </w:pPr>
            <w:r w:rsidRPr="001A4CE2">
              <w:rPr>
                <w:rFonts w:eastAsia="Calibri"/>
                <w:szCs w:val="24"/>
              </w:rPr>
              <w:t>Çeşitli meslek gruplarından kişileri okula davet edilerek meslek tanıtımları yapılacak.</w:t>
            </w:r>
          </w:p>
        </w:tc>
        <w:tc>
          <w:tcPr>
            <w:tcW w:w="3181" w:type="dxa"/>
          </w:tcPr>
          <w:p w:rsidR="00727D73" w:rsidRPr="001A4CE2" w:rsidRDefault="00727D73" w:rsidP="0031397C">
            <w:pPr>
              <w:rPr>
                <w:rFonts w:eastAsia="Calibri"/>
                <w:szCs w:val="24"/>
              </w:rPr>
            </w:pPr>
            <w:r w:rsidRPr="001A4CE2">
              <w:rPr>
                <w:rFonts w:eastAsia="Calibri"/>
                <w:szCs w:val="24"/>
              </w:rPr>
              <w:t>Sınıf Rehber Öğretmenleri</w:t>
            </w:r>
          </w:p>
        </w:tc>
        <w:tc>
          <w:tcPr>
            <w:tcW w:w="3164" w:type="dxa"/>
          </w:tcPr>
          <w:p w:rsidR="00727D73" w:rsidRPr="001A4CE2" w:rsidRDefault="00F067AF" w:rsidP="000C70B9">
            <w:pPr>
              <w:jc w:val="center"/>
              <w:rPr>
                <w:rFonts w:eastAsia="Calibri"/>
                <w:szCs w:val="24"/>
              </w:rPr>
            </w:pPr>
            <w:r w:rsidRPr="001A4CE2">
              <w:rPr>
                <w:rFonts w:eastAsia="Calibri"/>
                <w:szCs w:val="24"/>
              </w:rPr>
              <w:t>1 Ekim – 31 Ekim</w:t>
            </w:r>
          </w:p>
        </w:tc>
      </w:tr>
      <w:tr w:rsidR="00727D73" w:rsidRPr="001A4CE2">
        <w:trPr>
          <w:trHeight w:val="567"/>
        </w:trPr>
        <w:tc>
          <w:tcPr>
            <w:tcW w:w="966" w:type="dxa"/>
            <w:shd w:val="clear" w:color="auto" w:fill="DEEAF6"/>
            <w:noWrap/>
          </w:tcPr>
          <w:p w:rsidR="00727D73" w:rsidRPr="001A4CE2" w:rsidRDefault="007E163B" w:rsidP="000C70B9">
            <w:pPr>
              <w:spacing w:after="0" w:line="240" w:lineRule="auto"/>
              <w:jc w:val="center"/>
              <w:rPr>
                <w:rFonts w:eastAsia="Calibri"/>
                <w:b/>
                <w:bCs/>
                <w:color w:val="000000"/>
                <w:szCs w:val="24"/>
              </w:rPr>
            </w:pPr>
            <w:r w:rsidRPr="001A4CE2">
              <w:rPr>
                <w:rFonts w:eastAsia="Calibri"/>
                <w:b/>
                <w:bCs/>
                <w:color w:val="000000"/>
                <w:szCs w:val="24"/>
              </w:rPr>
              <w:t>3.3</w:t>
            </w:r>
            <w:r w:rsidR="00727D73" w:rsidRPr="001A4CE2">
              <w:rPr>
                <w:rFonts w:eastAsia="Calibri"/>
                <w:b/>
                <w:bCs/>
                <w:color w:val="000000"/>
                <w:szCs w:val="24"/>
              </w:rPr>
              <w:t>.</w:t>
            </w:r>
            <w:r w:rsidRPr="001A4CE2">
              <w:rPr>
                <w:rFonts w:eastAsia="Calibri"/>
                <w:b/>
                <w:bCs/>
                <w:color w:val="000000"/>
                <w:szCs w:val="24"/>
              </w:rPr>
              <w:t>1</w:t>
            </w:r>
          </w:p>
        </w:tc>
        <w:tc>
          <w:tcPr>
            <w:tcW w:w="6367" w:type="dxa"/>
            <w:shd w:val="clear" w:color="auto" w:fill="DEEAF6"/>
          </w:tcPr>
          <w:p w:rsidR="00727D73" w:rsidRPr="001A4CE2" w:rsidRDefault="00727D73" w:rsidP="0031397C">
            <w:pPr>
              <w:rPr>
                <w:rFonts w:eastAsia="Calibri"/>
                <w:szCs w:val="24"/>
              </w:rPr>
            </w:pPr>
            <w:r w:rsidRPr="001A4CE2">
              <w:rPr>
                <w:rFonts w:eastAsia="Calibri"/>
                <w:szCs w:val="24"/>
              </w:rPr>
              <w:t xml:space="preserve">Tercih döneminde veli öğrenci görüşmeleri yapılacak     </w:t>
            </w:r>
          </w:p>
        </w:tc>
        <w:tc>
          <w:tcPr>
            <w:tcW w:w="3181" w:type="dxa"/>
            <w:shd w:val="clear" w:color="auto" w:fill="DEEAF6"/>
          </w:tcPr>
          <w:p w:rsidR="00727D73" w:rsidRPr="001A4CE2" w:rsidRDefault="00436A58" w:rsidP="0031397C">
            <w:pPr>
              <w:rPr>
                <w:rFonts w:eastAsia="Calibri"/>
                <w:szCs w:val="24"/>
              </w:rPr>
            </w:pPr>
            <w:r>
              <w:rPr>
                <w:rFonts w:eastAsia="Calibri"/>
                <w:szCs w:val="24"/>
              </w:rPr>
              <w:t xml:space="preserve">Sınıf </w:t>
            </w:r>
            <w:r w:rsidR="00727D73" w:rsidRPr="001A4CE2">
              <w:rPr>
                <w:rFonts w:eastAsia="Calibri"/>
                <w:szCs w:val="24"/>
              </w:rPr>
              <w:t>Rehber Öğretmen</w:t>
            </w:r>
          </w:p>
        </w:tc>
        <w:tc>
          <w:tcPr>
            <w:tcW w:w="3164" w:type="dxa"/>
            <w:shd w:val="clear" w:color="auto" w:fill="DEEAF6"/>
          </w:tcPr>
          <w:p w:rsidR="00727D73" w:rsidRPr="001A4CE2" w:rsidRDefault="00727D73" w:rsidP="000C70B9">
            <w:pPr>
              <w:jc w:val="center"/>
              <w:rPr>
                <w:rFonts w:eastAsia="Calibri"/>
                <w:szCs w:val="24"/>
              </w:rPr>
            </w:pPr>
            <w:r w:rsidRPr="001A4CE2">
              <w:rPr>
                <w:rFonts w:eastAsia="Calibri"/>
                <w:szCs w:val="24"/>
              </w:rPr>
              <w:t xml:space="preserve">Haziran </w:t>
            </w:r>
          </w:p>
        </w:tc>
      </w:tr>
    </w:tbl>
    <w:p w:rsidR="00727D73" w:rsidRPr="001A4CE2" w:rsidRDefault="00727D73" w:rsidP="005365F5">
      <w:pPr>
        <w:rPr>
          <w:szCs w:val="24"/>
        </w:rPr>
      </w:pPr>
    </w:p>
    <w:p w:rsidR="00A04D9C" w:rsidRPr="001A4CE2" w:rsidRDefault="00A04D9C" w:rsidP="00A04D9C">
      <w:pPr>
        <w:rPr>
          <w:szCs w:val="24"/>
        </w:rPr>
      </w:pPr>
      <w:r w:rsidRPr="001A4CE2">
        <w:rPr>
          <w:b/>
          <w:szCs w:val="24"/>
        </w:rPr>
        <w:t>Stratejik Amaç 4:</w:t>
      </w:r>
      <w:r w:rsidR="00F067AF" w:rsidRPr="001A4CE2">
        <w:rPr>
          <w:rFonts w:eastAsia="Calibri"/>
          <w:szCs w:val="24"/>
          <w:lang w:eastAsia="en-US"/>
        </w:rPr>
        <w:t xml:space="preserve"> Veliler</w:t>
      </w:r>
      <w:r w:rsidR="005052F7">
        <w:rPr>
          <w:rFonts w:eastAsia="Calibri"/>
          <w:szCs w:val="24"/>
          <w:lang w:eastAsia="en-US"/>
        </w:rPr>
        <w:t xml:space="preserve">in okula daha sık gelmeleri </w:t>
      </w:r>
      <w:r w:rsidR="00C769EC">
        <w:rPr>
          <w:rFonts w:eastAsia="Calibri"/>
          <w:szCs w:val="24"/>
          <w:lang w:eastAsia="en-US"/>
        </w:rPr>
        <w:t xml:space="preserve">, </w:t>
      </w:r>
      <w:r w:rsidR="005052F7">
        <w:rPr>
          <w:rFonts w:eastAsia="Calibri"/>
          <w:szCs w:val="24"/>
          <w:lang w:eastAsia="en-US"/>
        </w:rPr>
        <w:t xml:space="preserve"> kararlara ve etkinliklere</w:t>
      </w:r>
      <w:r w:rsidR="00F067AF" w:rsidRPr="001A4CE2">
        <w:rPr>
          <w:rFonts w:eastAsia="Calibri"/>
          <w:szCs w:val="24"/>
          <w:lang w:eastAsia="en-US"/>
        </w:rPr>
        <w:t xml:space="preserve"> katılımları sağlanacak</w:t>
      </w:r>
      <w:r w:rsidRPr="001A4CE2">
        <w:rPr>
          <w:rFonts w:eastAsia="Calibri"/>
          <w:szCs w:val="24"/>
          <w:lang w:eastAsia="en-US"/>
        </w:rPr>
        <w:t>.</w:t>
      </w:r>
    </w:p>
    <w:p w:rsidR="00A04D9C" w:rsidRPr="001A4CE2" w:rsidRDefault="00A04D9C" w:rsidP="00A04D9C">
      <w:pPr>
        <w:rPr>
          <w:szCs w:val="24"/>
        </w:rPr>
      </w:pPr>
      <w:r w:rsidRPr="00266208">
        <w:rPr>
          <w:szCs w:val="24"/>
          <w:u w:val="single"/>
        </w:rPr>
        <w:t xml:space="preserve">Stratejik Hedef </w:t>
      </w:r>
      <w:r w:rsidRPr="00266208">
        <w:rPr>
          <w:bCs/>
          <w:szCs w:val="24"/>
          <w:u w:val="single"/>
        </w:rPr>
        <w:t xml:space="preserve"> 4.1.</w:t>
      </w:r>
      <w:r w:rsidR="00C7710B" w:rsidRPr="001A4CE2">
        <w:rPr>
          <w:szCs w:val="24"/>
        </w:rPr>
        <w:t>Veli</w:t>
      </w:r>
      <w:r w:rsidR="0065096A" w:rsidRPr="001A4CE2">
        <w:rPr>
          <w:szCs w:val="24"/>
        </w:rPr>
        <w:t>lerin okul</w:t>
      </w:r>
      <w:r w:rsidR="00736D73">
        <w:rPr>
          <w:szCs w:val="24"/>
        </w:rPr>
        <w:t>da yapılan toplantılar</w:t>
      </w:r>
      <w:r w:rsidR="0065096A" w:rsidRPr="001A4CE2">
        <w:rPr>
          <w:szCs w:val="24"/>
        </w:rPr>
        <w:t>a, okul etkinliklerine</w:t>
      </w:r>
      <w:r w:rsidR="00C7710B" w:rsidRPr="001A4CE2">
        <w:rPr>
          <w:szCs w:val="24"/>
        </w:rPr>
        <w:t xml:space="preserve"> katılım oranı</w:t>
      </w:r>
      <w:r w:rsidR="00FE2563" w:rsidRPr="001A4CE2">
        <w:rPr>
          <w:szCs w:val="24"/>
        </w:rPr>
        <w:t xml:space="preserve"> 2023 yılına kadar %</w:t>
      </w:r>
      <w:r w:rsidR="0065096A" w:rsidRPr="001A4CE2">
        <w:rPr>
          <w:szCs w:val="24"/>
        </w:rPr>
        <w:t>90</w:t>
      </w:r>
      <w:r w:rsidR="00F067AF" w:rsidRPr="001A4CE2">
        <w:rPr>
          <w:szCs w:val="24"/>
        </w:rPr>
        <w:t>’e çıkarılacak</w:t>
      </w:r>
      <w:r w:rsidRPr="001A4CE2">
        <w:rPr>
          <w:szCs w:val="24"/>
        </w:rPr>
        <w:t>.</w:t>
      </w:r>
    </w:p>
    <w:p w:rsidR="00FE2563" w:rsidRPr="001A4CE2" w:rsidRDefault="00FE2563" w:rsidP="00A04D9C">
      <w:pPr>
        <w:rPr>
          <w:szCs w:val="24"/>
        </w:rPr>
      </w:pPr>
    </w:p>
    <w:tbl>
      <w:tblPr>
        <w:tblW w:w="13716"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tblPr>
      <w:tblGrid>
        <w:gridCol w:w="1757"/>
        <w:gridCol w:w="5042"/>
        <w:gridCol w:w="957"/>
        <w:gridCol w:w="7"/>
        <w:gridCol w:w="1085"/>
        <w:gridCol w:w="1041"/>
        <w:gridCol w:w="1007"/>
        <w:gridCol w:w="1092"/>
        <w:gridCol w:w="1728"/>
      </w:tblGrid>
      <w:tr w:rsidR="00A04D9C" w:rsidRPr="001A4CE2">
        <w:trPr>
          <w:trHeight w:val="421"/>
        </w:trPr>
        <w:tc>
          <w:tcPr>
            <w:tcW w:w="1757" w:type="dxa"/>
            <w:vMerge w:val="restart"/>
            <w:tcBorders>
              <w:top w:val="single" w:sz="4" w:space="0" w:color="5B9BD5"/>
              <w:left w:val="single" w:sz="4" w:space="0" w:color="5B9BD5"/>
              <w:bottom w:val="single" w:sz="4" w:space="0" w:color="5B9BD5"/>
              <w:right w:val="nil"/>
            </w:tcBorders>
            <w:shd w:val="clear" w:color="auto" w:fill="5B9BD5"/>
            <w:noWrap/>
          </w:tcPr>
          <w:p w:rsidR="00A04D9C" w:rsidRPr="001A4CE2" w:rsidRDefault="00A04D9C" w:rsidP="000C70B9">
            <w:pPr>
              <w:spacing w:after="0" w:line="240" w:lineRule="auto"/>
              <w:rPr>
                <w:rFonts w:eastAsia="Calibri"/>
                <w:b/>
                <w:bCs/>
                <w:color w:val="000000"/>
                <w:szCs w:val="24"/>
              </w:rPr>
            </w:pPr>
            <w:r w:rsidRPr="001A4CE2">
              <w:rPr>
                <w:rFonts w:eastAsia="Calibri"/>
                <w:b/>
                <w:bCs/>
                <w:color w:val="000000"/>
                <w:szCs w:val="24"/>
              </w:rPr>
              <w:t>No</w:t>
            </w:r>
          </w:p>
        </w:tc>
        <w:tc>
          <w:tcPr>
            <w:tcW w:w="5042" w:type="dxa"/>
            <w:vMerge w:val="restart"/>
            <w:tcBorders>
              <w:top w:val="single" w:sz="4" w:space="0" w:color="5B9BD5"/>
              <w:left w:val="nil"/>
              <w:bottom w:val="single" w:sz="4" w:space="0" w:color="5B9BD5"/>
              <w:right w:val="nil"/>
            </w:tcBorders>
            <w:shd w:val="clear" w:color="auto" w:fill="5B9BD5"/>
          </w:tcPr>
          <w:p w:rsidR="00A04D9C" w:rsidRPr="001A4CE2" w:rsidRDefault="00A04D9C" w:rsidP="000C70B9">
            <w:pPr>
              <w:spacing w:after="0" w:line="240" w:lineRule="auto"/>
              <w:rPr>
                <w:rFonts w:eastAsia="Calibri"/>
                <w:b/>
                <w:bCs/>
                <w:color w:val="000000"/>
                <w:szCs w:val="24"/>
              </w:rPr>
            </w:pPr>
            <w:r w:rsidRPr="001A4CE2">
              <w:rPr>
                <w:rFonts w:eastAsia="Calibri"/>
                <w:b/>
                <w:bCs/>
                <w:color w:val="000000"/>
                <w:szCs w:val="24"/>
              </w:rPr>
              <w:t>PERFORMANS</w:t>
            </w:r>
          </w:p>
          <w:p w:rsidR="00A04D9C" w:rsidRPr="001A4CE2" w:rsidRDefault="00A04D9C" w:rsidP="000C70B9">
            <w:pPr>
              <w:spacing w:after="0" w:line="240" w:lineRule="auto"/>
              <w:rPr>
                <w:rFonts w:eastAsia="Calibri"/>
                <w:b/>
                <w:bCs/>
                <w:color w:val="000000"/>
                <w:szCs w:val="24"/>
              </w:rPr>
            </w:pPr>
            <w:r w:rsidRPr="001A4CE2">
              <w:rPr>
                <w:rFonts w:eastAsia="Calibri"/>
                <w:b/>
                <w:bCs/>
                <w:color w:val="000000"/>
                <w:szCs w:val="24"/>
              </w:rPr>
              <w:t>GÖSTERGESİ</w:t>
            </w:r>
          </w:p>
        </w:tc>
        <w:tc>
          <w:tcPr>
            <w:tcW w:w="964" w:type="dxa"/>
            <w:gridSpan w:val="2"/>
            <w:tcBorders>
              <w:top w:val="single" w:sz="4" w:space="0" w:color="5B9BD5"/>
              <w:left w:val="nil"/>
              <w:bottom w:val="single" w:sz="4" w:space="0" w:color="5B9BD5"/>
              <w:right w:val="nil"/>
            </w:tcBorders>
            <w:shd w:val="clear" w:color="auto" w:fill="5B9BD5"/>
          </w:tcPr>
          <w:p w:rsidR="00A04D9C" w:rsidRPr="001A4CE2" w:rsidRDefault="00A04D9C" w:rsidP="000C70B9">
            <w:pPr>
              <w:spacing w:after="0" w:line="240" w:lineRule="auto"/>
              <w:rPr>
                <w:rFonts w:eastAsia="Calibri"/>
                <w:b/>
                <w:bCs/>
                <w:color w:val="000000"/>
                <w:szCs w:val="24"/>
              </w:rPr>
            </w:pPr>
            <w:r w:rsidRPr="001A4CE2">
              <w:rPr>
                <w:rFonts w:eastAsia="Calibri"/>
                <w:b/>
                <w:bCs/>
                <w:color w:val="000000"/>
                <w:szCs w:val="24"/>
              </w:rPr>
              <w:t>Mevcut</w:t>
            </w:r>
          </w:p>
        </w:tc>
        <w:tc>
          <w:tcPr>
            <w:tcW w:w="5953" w:type="dxa"/>
            <w:gridSpan w:val="5"/>
            <w:tcBorders>
              <w:top w:val="single" w:sz="4" w:space="0" w:color="5B9BD5"/>
              <w:left w:val="nil"/>
              <w:bottom w:val="single" w:sz="4" w:space="0" w:color="5B9BD5"/>
              <w:right w:val="single" w:sz="4" w:space="0" w:color="5B9BD5"/>
            </w:tcBorders>
            <w:shd w:val="clear" w:color="auto" w:fill="5B9BD5"/>
          </w:tcPr>
          <w:p w:rsidR="00A04D9C" w:rsidRPr="001A4CE2" w:rsidRDefault="00A04D9C" w:rsidP="000C70B9">
            <w:pPr>
              <w:spacing w:after="0" w:line="240" w:lineRule="auto"/>
              <w:rPr>
                <w:rFonts w:eastAsia="Calibri"/>
                <w:b/>
                <w:bCs/>
                <w:color w:val="000000"/>
                <w:szCs w:val="24"/>
              </w:rPr>
            </w:pPr>
            <w:r w:rsidRPr="001A4CE2">
              <w:rPr>
                <w:rFonts w:eastAsia="Calibri"/>
                <w:b/>
                <w:bCs/>
                <w:color w:val="000000"/>
                <w:szCs w:val="24"/>
              </w:rPr>
              <w:t>HEDEF</w:t>
            </w:r>
          </w:p>
        </w:tc>
      </w:tr>
      <w:tr w:rsidR="00A04D9C" w:rsidRPr="001A4CE2">
        <w:trPr>
          <w:trHeight w:val="309"/>
        </w:trPr>
        <w:tc>
          <w:tcPr>
            <w:tcW w:w="1757" w:type="dxa"/>
            <w:vMerge/>
            <w:shd w:val="clear" w:color="auto" w:fill="DEEAF6"/>
          </w:tcPr>
          <w:p w:rsidR="00A04D9C" w:rsidRPr="001A4CE2" w:rsidRDefault="00A04D9C" w:rsidP="000C70B9">
            <w:pPr>
              <w:spacing w:after="0" w:line="240" w:lineRule="auto"/>
              <w:rPr>
                <w:rFonts w:eastAsia="Calibri"/>
                <w:b/>
                <w:bCs/>
                <w:szCs w:val="24"/>
              </w:rPr>
            </w:pPr>
          </w:p>
        </w:tc>
        <w:tc>
          <w:tcPr>
            <w:tcW w:w="5042" w:type="dxa"/>
            <w:vMerge/>
            <w:shd w:val="clear" w:color="auto" w:fill="DEEAF6"/>
          </w:tcPr>
          <w:p w:rsidR="00A04D9C" w:rsidRPr="001A4CE2" w:rsidRDefault="00A04D9C" w:rsidP="000C70B9">
            <w:pPr>
              <w:spacing w:after="0" w:line="240" w:lineRule="auto"/>
              <w:rPr>
                <w:rFonts w:eastAsia="Calibri"/>
                <w:b/>
                <w:bCs/>
                <w:szCs w:val="24"/>
              </w:rPr>
            </w:pPr>
          </w:p>
        </w:tc>
        <w:tc>
          <w:tcPr>
            <w:tcW w:w="957" w:type="dxa"/>
            <w:shd w:val="clear" w:color="auto" w:fill="DEEAF6"/>
            <w:noWrap/>
          </w:tcPr>
          <w:p w:rsidR="00A04D9C" w:rsidRPr="001A4CE2" w:rsidRDefault="00A04D9C" w:rsidP="000C70B9">
            <w:pPr>
              <w:spacing w:after="0" w:line="240" w:lineRule="auto"/>
              <w:rPr>
                <w:rFonts w:eastAsia="Calibri"/>
                <w:b/>
                <w:bCs/>
                <w:szCs w:val="24"/>
              </w:rPr>
            </w:pPr>
            <w:r w:rsidRPr="001A4CE2">
              <w:rPr>
                <w:rFonts w:eastAsia="Calibri"/>
                <w:b/>
                <w:bCs/>
                <w:szCs w:val="24"/>
              </w:rPr>
              <w:t>2018</w:t>
            </w:r>
          </w:p>
        </w:tc>
        <w:tc>
          <w:tcPr>
            <w:tcW w:w="1092" w:type="dxa"/>
            <w:gridSpan w:val="2"/>
            <w:shd w:val="clear" w:color="auto" w:fill="DEEAF6"/>
            <w:noWrap/>
          </w:tcPr>
          <w:p w:rsidR="00A04D9C" w:rsidRPr="001A4CE2" w:rsidRDefault="00A04D9C" w:rsidP="000C70B9">
            <w:pPr>
              <w:spacing w:after="0" w:line="240" w:lineRule="auto"/>
              <w:rPr>
                <w:rFonts w:eastAsia="Calibri"/>
                <w:b/>
                <w:bCs/>
                <w:szCs w:val="24"/>
              </w:rPr>
            </w:pPr>
            <w:r w:rsidRPr="001A4CE2">
              <w:rPr>
                <w:rFonts w:eastAsia="Calibri"/>
                <w:b/>
                <w:bCs/>
                <w:szCs w:val="24"/>
              </w:rPr>
              <w:t>2019</w:t>
            </w:r>
          </w:p>
        </w:tc>
        <w:tc>
          <w:tcPr>
            <w:tcW w:w="1041" w:type="dxa"/>
            <w:shd w:val="clear" w:color="auto" w:fill="DEEAF6"/>
          </w:tcPr>
          <w:p w:rsidR="00A04D9C" w:rsidRPr="001A4CE2" w:rsidRDefault="00A04D9C" w:rsidP="000C70B9">
            <w:pPr>
              <w:spacing w:after="0" w:line="240" w:lineRule="auto"/>
              <w:rPr>
                <w:rFonts w:eastAsia="Calibri"/>
                <w:b/>
                <w:bCs/>
                <w:szCs w:val="24"/>
              </w:rPr>
            </w:pPr>
            <w:r w:rsidRPr="001A4CE2">
              <w:rPr>
                <w:rFonts w:eastAsia="Calibri"/>
                <w:b/>
                <w:bCs/>
                <w:szCs w:val="24"/>
              </w:rPr>
              <w:t>2020</w:t>
            </w:r>
          </w:p>
        </w:tc>
        <w:tc>
          <w:tcPr>
            <w:tcW w:w="1007" w:type="dxa"/>
            <w:shd w:val="clear" w:color="auto" w:fill="DEEAF6"/>
          </w:tcPr>
          <w:p w:rsidR="00A04D9C" w:rsidRPr="001A4CE2" w:rsidRDefault="00A04D9C" w:rsidP="000C70B9">
            <w:pPr>
              <w:spacing w:after="0" w:line="240" w:lineRule="auto"/>
              <w:rPr>
                <w:rFonts w:eastAsia="Calibri"/>
                <w:b/>
                <w:bCs/>
                <w:szCs w:val="24"/>
              </w:rPr>
            </w:pPr>
            <w:r w:rsidRPr="001A4CE2">
              <w:rPr>
                <w:rFonts w:eastAsia="Calibri"/>
                <w:b/>
                <w:bCs/>
                <w:szCs w:val="24"/>
              </w:rPr>
              <w:t>2021</w:t>
            </w:r>
          </w:p>
        </w:tc>
        <w:tc>
          <w:tcPr>
            <w:tcW w:w="1092" w:type="dxa"/>
            <w:shd w:val="clear" w:color="auto" w:fill="DEEAF6"/>
          </w:tcPr>
          <w:p w:rsidR="00A04D9C" w:rsidRPr="001A4CE2" w:rsidRDefault="00A04D9C" w:rsidP="000C70B9">
            <w:pPr>
              <w:spacing w:after="0" w:line="240" w:lineRule="auto"/>
              <w:rPr>
                <w:rFonts w:eastAsia="Calibri"/>
                <w:b/>
                <w:bCs/>
                <w:szCs w:val="24"/>
              </w:rPr>
            </w:pPr>
            <w:r w:rsidRPr="001A4CE2">
              <w:rPr>
                <w:rFonts w:eastAsia="Calibri"/>
                <w:b/>
                <w:bCs/>
                <w:szCs w:val="24"/>
              </w:rPr>
              <w:t>2022</w:t>
            </w:r>
          </w:p>
        </w:tc>
        <w:tc>
          <w:tcPr>
            <w:tcW w:w="1728" w:type="dxa"/>
            <w:shd w:val="clear" w:color="auto" w:fill="DEEAF6"/>
          </w:tcPr>
          <w:p w:rsidR="00A04D9C" w:rsidRPr="001A4CE2" w:rsidRDefault="00A04D9C" w:rsidP="000C70B9">
            <w:pPr>
              <w:spacing w:after="0" w:line="240" w:lineRule="auto"/>
              <w:rPr>
                <w:rFonts w:eastAsia="Calibri"/>
                <w:b/>
                <w:bCs/>
                <w:szCs w:val="24"/>
              </w:rPr>
            </w:pPr>
            <w:r w:rsidRPr="001A4CE2">
              <w:rPr>
                <w:rFonts w:eastAsia="Calibri"/>
                <w:b/>
                <w:bCs/>
                <w:szCs w:val="24"/>
              </w:rPr>
              <w:t>2023</w:t>
            </w:r>
          </w:p>
        </w:tc>
      </w:tr>
      <w:tr w:rsidR="00A04D9C" w:rsidRPr="001A4CE2">
        <w:trPr>
          <w:trHeight w:val="549"/>
        </w:trPr>
        <w:tc>
          <w:tcPr>
            <w:tcW w:w="1757" w:type="dxa"/>
          </w:tcPr>
          <w:p w:rsidR="00A04D9C" w:rsidRPr="001A4CE2" w:rsidRDefault="00A04D9C" w:rsidP="000C70B9">
            <w:pPr>
              <w:spacing w:after="0" w:line="240" w:lineRule="auto"/>
              <w:rPr>
                <w:rFonts w:eastAsia="Calibri"/>
                <w:b/>
                <w:bCs/>
                <w:color w:val="FF0000"/>
                <w:szCs w:val="24"/>
              </w:rPr>
            </w:pPr>
            <w:r w:rsidRPr="001A4CE2">
              <w:rPr>
                <w:rFonts w:eastAsia="Calibri"/>
                <w:b/>
                <w:bCs/>
                <w:color w:val="FF0000"/>
                <w:szCs w:val="24"/>
              </w:rPr>
              <w:t>PG.4.1.a</w:t>
            </w:r>
          </w:p>
        </w:tc>
        <w:tc>
          <w:tcPr>
            <w:tcW w:w="5042" w:type="dxa"/>
          </w:tcPr>
          <w:p w:rsidR="00A04D9C" w:rsidRPr="001A4CE2" w:rsidRDefault="00A04D9C" w:rsidP="008D19E6">
            <w:pPr>
              <w:rPr>
                <w:rFonts w:eastAsia="Calibri"/>
                <w:szCs w:val="24"/>
              </w:rPr>
            </w:pPr>
            <w:r w:rsidRPr="001A4CE2">
              <w:rPr>
                <w:rFonts w:eastAsia="Calibri"/>
                <w:szCs w:val="24"/>
              </w:rPr>
              <w:t>Toplantılara katılım oranı</w:t>
            </w:r>
          </w:p>
        </w:tc>
        <w:tc>
          <w:tcPr>
            <w:tcW w:w="957" w:type="dxa"/>
            <w:noWrap/>
          </w:tcPr>
          <w:p w:rsidR="00A04D9C" w:rsidRPr="001A4CE2" w:rsidRDefault="00A04D9C" w:rsidP="000C70B9">
            <w:pPr>
              <w:spacing w:after="0" w:line="240" w:lineRule="auto"/>
              <w:jc w:val="center"/>
              <w:rPr>
                <w:rFonts w:eastAsia="Calibri"/>
                <w:color w:val="000000"/>
                <w:szCs w:val="24"/>
              </w:rPr>
            </w:pPr>
            <w:r w:rsidRPr="001A4CE2">
              <w:rPr>
                <w:rFonts w:eastAsia="Calibri"/>
                <w:color w:val="000000"/>
                <w:szCs w:val="24"/>
              </w:rPr>
              <w:t>%70</w:t>
            </w:r>
          </w:p>
        </w:tc>
        <w:tc>
          <w:tcPr>
            <w:tcW w:w="1092" w:type="dxa"/>
            <w:gridSpan w:val="2"/>
            <w:noWrap/>
          </w:tcPr>
          <w:p w:rsidR="00A04D9C" w:rsidRPr="001A4CE2" w:rsidRDefault="00A04D9C" w:rsidP="000C70B9">
            <w:pPr>
              <w:spacing w:after="0" w:line="240" w:lineRule="auto"/>
              <w:jc w:val="center"/>
              <w:rPr>
                <w:rFonts w:eastAsia="Calibri"/>
                <w:color w:val="000000"/>
                <w:szCs w:val="24"/>
              </w:rPr>
            </w:pPr>
            <w:r w:rsidRPr="001A4CE2">
              <w:rPr>
                <w:rFonts w:eastAsia="Calibri"/>
                <w:color w:val="000000"/>
                <w:szCs w:val="24"/>
              </w:rPr>
              <w:t>%90</w:t>
            </w:r>
          </w:p>
        </w:tc>
        <w:tc>
          <w:tcPr>
            <w:tcW w:w="1041" w:type="dxa"/>
          </w:tcPr>
          <w:p w:rsidR="00A04D9C" w:rsidRPr="001A4CE2" w:rsidRDefault="00A04D9C" w:rsidP="000C70B9">
            <w:pPr>
              <w:spacing w:after="0" w:line="240" w:lineRule="auto"/>
              <w:jc w:val="center"/>
              <w:rPr>
                <w:rFonts w:eastAsia="Calibri"/>
                <w:color w:val="000000"/>
                <w:szCs w:val="24"/>
              </w:rPr>
            </w:pPr>
            <w:r w:rsidRPr="001A4CE2">
              <w:rPr>
                <w:rFonts w:eastAsia="Calibri"/>
                <w:color w:val="000000"/>
                <w:szCs w:val="24"/>
              </w:rPr>
              <w:t>%90</w:t>
            </w:r>
          </w:p>
        </w:tc>
        <w:tc>
          <w:tcPr>
            <w:tcW w:w="1007" w:type="dxa"/>
          </w:tcPr>
          <w:p w:rsidR="00A04D9C" w:rsidRPr="001A4CE2" w:rsidRDefault="00A04D9C" w:rsidP="000C70B9">
            <w:pPr>
              <w:spacing w:after="0" w:line="240" w:lineRule="auto"/>
              <w:jc w:val="center"/>
              <w:rPr>
                <w:rFonts w:eastAsia="Calibri"/>
                <w:color w:val="000000"/>
                <w:szCs w:val="24"/>
              </w:rPr>
            </w:pPr>
            <w:r w:rsidRPr="001A4CE2">
              <w:rPr>
                <w:rFonts w:eastAsia="Calibri"/>
                <w:color w:val="000000"/>
                <w:szCs w:val="24"/>
              </w:rPr>
              <w:t>%90</w:t>
            </w:r>
          </w:p>
        </w:tc>
        <w:tc>
          <w:tcPr>
            <w:tcW w:w="1092" w:type="dxa"/>
          </w:tcPr>
          <w:p w:rsidR="00A04D9C" w:rsidRPr="001A4CE2" w:rsidRDefault="00A04D9C" w:rsidP="000C70B9">
            <w:pPr>
              <w:spacing w:after="0" w:line="240" w:lineRule="auto"/>
              <w:jc w:val="center"/>
              <w:rPr>
                <w:rFonts w:eastAsia="Calibri"/>
                <w:color w:val="000000"/>
                <w:szCs w:val="24"/>
              </w:rPr>
            </w:pPr>
            <w:r w:rsidRPr="001A4CE2">
              <w:rPr>
                <w:rFonts w:eastAsia="Calibri"/>
                <w:color w:val="000000"/>
                <w:szCs w:val="24"/>
              </w:rPr>
              <w:t>%90</w:t>
            </w:r>
          </w:p>
        </w:tc>
        <w:tc>
          <w:tcPr>
            <w:tcW w:w="1728" w:type="dxa"/>
          </w:tcPr>
          <w:p w:rsidR="00A04D9C" w:rsidRPr="001A4CE2" w:rsidRDefault="00A04D9C" w:rsidP="000C70B9">
            <w:pPr>
              <w:spacing w:after="0" w:line="240" w:lineRule="auto"/>
              <w:jc w:val="center"/>
              <w:rPr>
                <w:rFonts w:eastAsia="Calibri"/>
                <w:color w:val="000000"/>
                <w:szCs w:val="24"/>
              </w:rPr>
            </w:pPr>
            <w:r w:rsidRPr="001A4CE2">
              <w:rPr>
                <w:rFonts w:eastAsia="Calibri"/>
                <w:color w:val="000000"/>
                <w:szCs w:val="24"/>
              </w:rPr>
              <w:t>%90</w:t>
            </w:r>
          </w:p>
        </w:tc>
      </w:tr>
      <w:tr w:rsidR="00791E68" w:rsidRPr="001A4CE2">
        <w:trPr>
          <w:trHeight w:val="549"/>
        </w:trPr>
        <w:tc>
          <w:tcPr>
            <w:tcW w:w="1757" w:type="dxa"/>
            <w:shd w:val="clear" w:color="auto" w:fill="DEEAF6"/>
          </w:tcPr>
          <w:p w:rsidR="00791E68" w:rsidRPr="001A4CE2" w:rsidRDefault="0065096A" w:rsidP="000C70B9">
            <w:pPr>
              <w:spacing w:after="0" w:line="240" w:lineRule="auto"/>
              <w:rPr>
                <w:rFonts w:eastAsia="Calibri"/>
                <w:b/>
                <w:bCs/>
                <w:color w:val="FF0000"/>
                <w:szCs w:val="24"/>
              </w:rPr>
            </w:pPr>
            <w:r w:rsidRPr="001A4CE2">
              <w:rPr>
                <w:rFonts w:eastAsia="Calibri"/>
                <w:b/>
                <w:bCs/>
                <w:color w:val="FF0000"/>
                <w:szCs w:val="24"/>
              </w:rPr>
              <w:t>PG.4.1.b</w:t>
            </w:r>
          </w:p>
        </w:tc>
        <w:tc>
          <w:tcPr>
            <w:tcW w:w="5042" w:type="dxa"/>
            <w:shd w:val="clear" w:color="auto" w:fill="DEEAF6"/>
          </w:tcPr>
          <w:p w:rsidR="00791E68" w:rsidRPr="001A4CE2" w:rsidRDefault="00791E68" w:rsidP="008D19E6">
            <w:pPr>
              <w:rPr>
                <w:rFonts w:eastAsia="Calibri"/>
                <w:szCs w:val="24"/>
              </w:rPr>
            </w:pPr>
            <w:r w:rsidRPr="001A4CE2">
              <w:rPr>
                <w:rFonts w:eastAsia="Calibri"/>
                <w:szCs w:val="24"/>
              </w:rPr>
              <w:t>Velilerin okul içi eylemlere katılımı</w:t>
            </w:r>
          </w:p>
        </w:tc>
        <w:tc>
          <w:tcPr>
            <w:tcW w:w="957" w:type="dxa"/>
            <w:shd w:val="clear" w:color="auto" w:fill="DEEAF6"/>
            <w:noWrap/>
          </w:tcPr>
          <w:p w:rsidR="00791E68" w:rsidRPr="001A4CE2" w:rsidRDefault="00791E68" w:rsidP="000C70B9">
            <w:pPr>
              <w:spacing w:after="0" w:line="240" w:lineRule="auto"/>
              <w:jc w:val="center"/>
              <w:rPr>
                <w:rFonts w:eastAsia="Calibri"/>
                <w:color w:val="000000"/>
                <w:szCs w:val="24"/>
              </w:rPr>
            </w:pPr>
            <w:r w:rsidRPr="001A4CE2">
              <w:rPr>
                <w:rFonts w:eastAsia="Calibri"/>
                <w:color w:val="000000"/>
                <w:szCs w:val="24"/>
              </w:rPr>
              <w:t>%70</w:t>
            </w:r>
          </w:p>
        </w:tc>
        <w:tc>
          <w:tcPr>
            <w:tcW w:w="1092" w:type="dxa"/>
            <w:gridSpan w:val="2"/>
            <w:shd w:val="clear" w:color="auto" w:fill="DEEAF6"/>
            <w:noWrap/>
          </w:tcPr>
          <w:p w:rsidR="00791E68" w:rsidRPr="001A4CE2" w:rsidRDefault="00791E68" w:rsidP="000C70B9">
            <w:pPr>
              <w:spacing w:after="0" w:line="240" w:lineRule="auto"/>
              <w:jc w:val="center"/>
              <w:rPr>
                <w:rFonts w:eastAsia="Calibri"/>
                <w:color w:val="000000"/>
                <w:szCs w:val="24"/>
              </w:rPr>
            </w:pPr>
            <w:r w:rsidRPr="001A4CE2">
              <w:rPr>
                <w:rFonts w:eastAsia="Calibri"/>
                <w:color w:val="000000"/>
                <w:szCs w:val="24"/>
              </w:rPr>
              <w:t>%80</w:t>
            </w:r>
          </w:p>
        </w:tc>
        <w:tc>
          <w:tcPr>
            <w:tcW w:w="1041" w:type="dxa"/>
            <w:shd w:val="clear" w:color="auto" w:fill="DEEAF6"/>
          </w:tcPr>
          <w:p w:rsidR="00791E68" w:rsidRPr="001A4CE2" w:rsidRDefault="00791E68" w:rsidP="000C70B9">
            <w:pPr>
              <w:spacing w:after="0" w:line="240" w:lineRule="auto"/>
              <w:jc w:val="center"/>
              <w:rPr>
                <w:rFonts w:eastAsia="Calibri"/>
                <w:color w:val="000000"/>
                <w:szCs w:val="24"/>
              </w:rPr>
            </w:pPr>
            <w:r w:rsidRPr="001A4CE2">
              <w:rPr>
                <w:rFonts w:eastAsia="Calibri"/>
                <w:color w:val="000000"/>
                <w:szCs w:val="24"/>
              </w:rPr>
              <w:t>%90</w:t>
            </w:r>
          </w:p>
        </w:tc>
        <w:tc>
          <w:tcPr>
            <w:tcW w:w="1007" w:type="dxa"/>
            <w:shd w:val="clear" w:color="auto" w:fill="DEEAF6"/>
          </w:tcPr>
          <w:p w:rsidR="00791E68" w:rsidRPr="001A4CE2" w:rsidRDefault="00791E68" w:rsidP="000C70B9">
            <w:pPr>
              <w:spacing w:after="0" w:line="240" w:lineRule="auto"/>
              <w:jc w:val="center"/>
              <w:rPr>
                <w:rFonts w:eastAsia="Calibri"/>
                <w:color w:val="000000"/>
                <w:szCs w:val="24"/>
              </w:rPr>
            </w:pPr>
            <w:r w:rsidRPr="001A4CE2">
              <w:rPr>
                <w:rFonts w:eastAsia="Calibri"/>
                <w:color w:val="000000"/>
                <w:szCs w:val="24"/>
              </w:rPr>
              <w:t>%90</w:t>
            </w:r>
          </w:p>
        </w:tc>
        <w:tc>
          <w:tcPr>
            <w:tcW w:w="1092" w:type="dxa"/>
            <w:shd w:val="clear" w:color="auto" w:fill="DEEAF6"/>
          </w:tcPr>
          <w:p w:rsidR="00791E68" w:rsidRPr="001A4CE2" w:rsidRDefault="00791E68" w:rsidP="000C70B9">
            <w:pPr>
              <w:spacing w:after="0" w:line="240" w:lineRule="auto"/>
              <w:jc w:val="center"/>
              <w:rPr>
                <w:rFonts w:eastAsia="Calibri"/>
                <w:color w:val="000000"/>
                <w:szCs w:val="24"/>
              </w:rPr>
            </w:pPr>
            <w:r w:rsidRPr="001A4CE2">
              <w:rPr>
                <w:rFonts w:eastAsia="Calibri"/>
                <w:color w:val="000000"/>
                <w:szCs w:val="24"/>
              </w:rPr>
              <w:t>%90</w:t>
            </w:r>
          </w:p>
        </w:tc>
        <w:tc>
          <w:tcPr>
            <w:tcW w:w="1728" w:type="dxa"/>
            <w:shd w:val="clear" w:color="auto" w:fill="DEEAF6"/>
          </w:tcPr>
          <w:p w:rsidR="00791E68" w:rsidRPr="001A4CE2" w:rsidRDefault="00791E68" w:rsidP="000C70B9">
            <w:pPr>
              <w:spacing w:after="0" w:line="240" w:lineRule="auto"/>
              <w:jc w:val="center"/>
              <w:rPr>
                <w:rFonts w:eastAsia="Calibri"/>
                <w:color w:val="000000"/>
                <w:szCs w:val="24"/>
              </w:rPr>
            </w:pPr>
            <w:r w:rsidRPr="001A4CE2">
              <w:rPr>
                <w:rFonts w:eastAsia="Calibri"/>
                <w:color w:val="000000"/>
                <w:szCs w:val="24"/>
              </w:rPr>
              <w:t>%90</w:t>
            </w:r>
          </w:p>
        </w:tc>
      </w:tr>
    </w:tbl>
    <w:p w:rsidR="00A04D9C" w:rsidRPr="001A4CE2" w:rsidRDefault="00A04D9C" w:rsidP="00A04D9C">
      <w:pPr>
        <w:rPr>
          <w:szCs w:val="24"/>
        </w:rPr>
      </w:pPr>
    </w:p>
    <w:tbl>
      <w:tblPr>
        <w:tblW w:w="4829"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tblPr>
      <w:tblGrid>
        <w:gridCol w:w="1064"/>
        <w:gridCol w:w="7009"/>
        <w:gridCol w:w="3502"/>
        <w:gridCol w:w="3505"/>
      </w:tblGrid>
      <w:tr w:rsidR="00A04D9C" w:rsidRPr="001A4CE2">
        <w:trPr>
          <w:trHeight w:val="441"/>
        </w:trPr>
        <w:tc>
          <w:tcPr>
            <w:tcW w:w="353" w:type="pct"/>
            <w:tcBorders>
              <w:top w:val="single" w:sz="4" w:space="0" w:color="5B9BD5"/>
              <w:left w:val="single" w:sz="4" w:space="0" w:color="5B9BD5"/>
              <w:bottom w:val="single" w:sz="4" w:space="0" w:color="5B9BD5"/>
              <w:right w:val="nil"/>
            </w:tcBorders>
            <w:shd w:val="clear" w:color="auto" w:fill="5B9BD5"/>
          </w:tcPr>
          <w:p w:rsidR="00A04D9C" w:rsidRPr="001A4CE2" w:rsidRDefault="00A04D9C" w:rsidP="000C70B9">
            <w:pPr>
              <w:spacing w:after="0" w:line="240" w:lineRule="auto"/>
              <w:jc w:val="center"/>
              <w:rPr>
                <w:rFonts w:eastAsia="Calibri"/>
                <w:b/>
                <w:bCs/>
                <w:color w:val="000000"/>
                <w:szCs w:val="24"/>
              </w:rPr>
            </w:pPr>
            <w:r w:rsidRPr="001A4CE2">
              <w:rPr>
                <w:rFonts w:eastAsia="Calibri"/>
                <w:b/>
                <w:bCs/>
                <w:color w:val="000000"/>
                <w:szCs w:val="24"/>
              </w:rPr>
              <w:t>No</w:t>
            </w:r>
          </w:p>
        </w:tc>
        <w:tc>
          <w:tcPr>
            <w:tcW w:w="2324" w:type="pct"/>
            <w:tcBorders>
              <w:top w:val="single" w:sz="4" w:space="0" w:color="5B9BD5"/>
              <w:left w:val="nil"/>
              <w:bottom w:val="single" w:sz="4" w:space="0" w:color="5B9BD5"/>
              <w:right w:val="nil"/>
            </w:tcBorders>
            <w:shd w:val="clear" w:color="auto" w:fill="5B9BD5"/>
            <w:noWrap/>
          </w:tcPr>
          <w:p w:rsidR="00A04D9C" w:rsidRPr="001A4CE2" w:rsidRDefault="00A04D9C" w:rsidP="000C70B9">
            <w:pPr>
              <w:spacing w:after="0" w:line="240" w:lineRule="auto"/>
              <w:jc w:val="center"/>
              <w:rPr>
                <w:rFonts w:eastAsia="Calibri"/>
                <w:b/>
                <w:bCs/>
                <w:color w:val="000000"/>
                <w:szCs w:val="24"/>
              </w:rPr>
            </w:pPr>
            <w:r w:rsidRPr="001A4CE2">
              <w:rPr>
                <w:rFonts w:eastAsia="Calibri"/>
                <w:b/>
                <w:bCs/>
                <w:color w:val="000000"/>
                <w:szCs w:val="24"/>
              </w:rPr>
              <w:t>Eylem İfadesi</w:t>
            </w:r>
          </w:p>
        </w:tc>
        <w:tc>
          <w:tcPr>
            <w:tcW w:w="1161" w:type="pct"/>
            <w:tcBorders>
              <w:top w:val="single" w:sz="4" w:space="0" w:color="5B9BD5"/>
              <w:left w:val="nil"/>
              <w:bottom w:val="single" w:sz="4" w:space="0" w:color="5B9BD5"/>
              <w:right w:val="nil"/>
            </w:tcBorders>
            <w:shd w:val="clear" w:color="auto" w:fill="5B9BD5"/>
          </w:tcPr>
          <w:p w:rsidR="00A04D9C" w:rsidRPr="001A4CE2" w:rsidRDefault="00A04D9C" w:rsidP="000C70B9">
            <w:pPr>
              <w:spacing w:after="0" w:line="240" w:lineRule="auto"/>
              <w:jc w:val="center"/>
              <w:rPr>
                <w:rFonts w:eastAsia="Calibri"/>
                <w:b/>
                <w:bCs/>
                <w:color w:val="000000"/>
                <w:szCs w:val="24"/>
              </w:rPr>
            </w:pPr>
            <w:r w:rsidRPr="001A4CE2">
              <w:rPr>
                <w:rFonts w:eastAsia="Calibri"/>
                <w:b/>
                <w:bCs/>
                <w:color w:val="000000"/>
                <w:szCs w:val="24"/>
              </w:rPr>
              <w:t>Eylem Sorumlusu</w:t>
            </w:r>
          </w:p>
        </w:tc>
        <w:tc>
          <w:tcPr>
            <w:tcW w:w="1162" w:type="pct"/>
            <w:tcBorders>
              <w:top w:val="single" w:sz="4" w:space="0" w:color="5B9BD5"/>
              <w:left w:val="nil"/>
              <w:bottom w:val="single" w:sz="4" w:space="0" w:color="5B9BD5"/>
              <w:right w:val="single" w:sz="4" w:space="0" w:color="5B9BD5"/>
            </w:tcBorders>
            <w:shd w:val="clear" w:color="auto" w:fill="5B9BD5"/>
          </w:tcPr>
          <w:p w:rsidR="00A04D9C" w:rsidRPr="001A4CE2" w:rsidRDefault="00A04D9C" w:rsidP="000C70B9">
            <w:pPr>
              <w:spacing w:after="0" w:line="240" w:lineRule="auto"/>
              <w:jc w:val="center"/>
              <w:rPr>
                <w:rFonts w:eastAsia="Calibri"/>
                <w:b/>
                <w:bCs/>
                <w:color w:val="000000"/>
                <w:szCs w:val="24"/>
              </w:rPr>
            </w:pPr>
            <w:r w:rsidRPr="001A4CE2">
              <w:rPr>
                <w:rFonts w:eastAsia="Calibri"/>
                <w:b/>
                <w:bCs/>
                <w:color w:val="000000"/>
                <w:szCs w:val="24"/>
              </w:rPr>
              <w:t>Eylem Tarihi</w:t>
            </w:r>
          </w:p>
        </w:tc>
      </w:tr>
      <w:tr w:rsidR="00A04D9C" w:rsidRPr="001A4CE2">
        <w:trPr>
          <w:trHeight w:val="567"/>
        </w:trPr>
        <w:tc>
          <w:tcPr>
            <w:tcW w:w="353" w:type="pct"/>
            <w:shd w:val="clear" w:color="auto" w:fill="DEEAF6"/>
            <w:noWrap/>
          </w:tcPr>
          <w:p w:rsidR="00A04D9C" w:rsidRPr="001A4CE2" w:rsidRDefault="00A04D9C" w:rsidP="000C70B9">
            <w:pPr>
              <w:spacing w:after="0" w:line="240" w:lineRule="auto"/>
              <w:jc w:val="center"/>
              <w:rPr>
                <w:rFonts w:eastAsia="Calibri"/>
                <w:b/>
                <w:bCs/>
                <w:color w:val="000000"/>
                <w:szCs w:val="24"/>
              </w:rPr>
            </w:pPr>
            <w:r w:rsidRPr="001A4CE2">
              <w:rPr>
                <w:rFonts w:eastAsia="Calibri"/>
                <w:b/>
                <w:bCs/>
                <w:color w:val="000000"/>
                <w:szCs w:val="24"/>
              </w:rPr>
              <w:t>4.1.1.</w:t>
            </w:r>
          </w:p>
        </w:tc>
        <w:tc>
          <w:tcPr>
            <w:tcW w:w="2324" w:type="pct"/>
            <w:shd w:val="clear" w:color="auto" w:fill="DEEAF6"/>
          </w:tcPr>
          <w:p w:rsidR="00A04D9C" w:rsidRPr="001A4CE2" w:rsidRDefault="00A04D9C" w:rsidP="008D19E6">
            <w:pPr>
              <w:rPr>
                <w:rFonts w:eastAsia="Calibri"/>
                <w:b/>
                <w:bCs/>
                <w:szCs w:val="24"/>
              </w:rPr>
            </w:pPr>
            <w:r w:rsidRPr="001A4CE2">
              <w:rPr>
                <w:rFonts w:eastAsia="Calibri"/>
                <w:szCs w:val="24"/>
              </w:rPr>
              <w:t xml:space="preserve">Her iki dönemde birer tane toplu, gerekli görüldüğü takdirde </w:t>
            </w:r>
            <w:r w:rsidR="005A13CB" w:rsidRPr="001A4CE2">
              <w:rPr>
                <w:rFonts w:eastAsia="Calibri"/>
                <w:szCs w:val="24"/>
              </w:rPr>
              <w:t>bireysel veli görüşmeleri yapılacak</w:t>
            </w:r>
            <w:r w:rsidRPr="001A4CE2">
              <w:rPr>
                <w:rFonts w:eastAsia="Calibri"/>
                <w:szCs w:val="24"/>
              </w:rPr>
              <w:t>.</w:t>
            </w:r>
          </w:p>
        </w:tc>
        <w:tc>
          <w:tcPr>
            <w:tcW w:w="1161" w:type="pct"/>
            <w:shd w:val="clear" w:color="auto" w:fill="DEEAF6"/>
          </w:tcPr>
          <w:p w:rsidR="00A04D9C" w:rsidRPr="001A4CE2" w:rsidRDefault="00A04D9C" w:rsidP="000C70B9">
            <w:pPr>
              <w:spacing w:line="240" w:lineRule="auto"/>
              <w:jc w:val="center"/>
              <w:rPr>
                <w:rFonts w:eastAsia="Calibri"/>
                <w:color w:val="000000"/>
                <w:szCs w:val="24"/>
              </w:rPr>
            </w:pPr>
            <w:r w:rsidRPr="001A4CE2">
              <w:rPr>
                <w:rFonts w:eastAsia="Calibri"/>
                <w:color w:val="000000"/>
                <w:szCs w:val="24"/>
              </w:rPr>
              <w:t>Sınıf-Şube Rehber Öğretmenleri</w:t>
            </w:r>
          </w:p>
        </w:tc>
        <w:tc>
          <w:tcPr>
            <w:tcW w:w="1162" w:type="pct"/>
            <w:shd w:val="clear" w:color="auto" w:fill="DEEAF6"/>
          </w:tcPr>
          <w:p w:rsidR="00A04D9C" w:rsidRPr="001A4CE2" w:rsidRDefault="005A13CB" w:rsidP="000C70B9">
            <w:pPr>
              <w:pStyle w:val="AralkYok"/>
              <w:jc w:val="center"/>
              <w:rPr>
                <w:rFonts w:ascii="Book Antiqua" w:eastAsia="Calibri" w:hAnsi="Book Antiqua"/>
                <w:sz w:val="24"/>
                <w:szCs w:val="24"/>
              </w:rPr>
            </w:pPr>
            <w:r w:rsidRPr="001A4CE2">
              <w:rPr>
                <w:rFonts w:ascii="Book Antiqua" w:eastAsia="Calibri" w:hAnsi="Book Antiqua"/>
                <w:sz w:val="24"/>
                <w:szCs w:val="24"/>
              </w:rPr>
              <w:t>1 Ekim – 30 Ekim</w:t>
            </w:r>
          </w:p>
          <w:p w:rsidR="005A13CB" w:rsidRPr="001A4CE2" w:rsidRDefault="005A13CB" w:rsidP="000C70B9">
            <w:pPr>
              <w:pStyle w:val="AralkYok"/>
              <w:jc w:val="center"/>
              <w:rPr>
                <w:rFonts w:ascii="Book Antiqua" w:eastAsia="Calibri" w:hAnsi="Book Antiqua"/>
                <w:sz w:val="24"/>
                <w:szCs w:val="24"/>
              </w:rPr>
            </w:pPr>
            <w:r w:rsidRPr="001A4CE2">
              <w:rPr>
                <w:rFonts w:ascii="Book Antiqua" w:eastAsia="Calibri" w:hAnsi="Book Antiqua"/>
                <w:sz w:val="24"/>
                <w:szCs w:val="24"/>
              </w:rPr>
              <w:t>1 Mart – 31 Mart</w:t>
            </w:r>
          </w:p>
        </w:tc>
      </w:tr>
      <w:tr w:rsidR="00A04D9C" w:rsidRPr="001A4CE2">
        <w:trPr>
          <w:trHeight w:val="567"/>
        </w:trPr>
        <w:tc>
          <w:tcPr>
            <w:tcW w:w="353" w:type="pct"/>
            <w:noWrap/>
          </w:tcPr>
          <w:p w:rsidR="00A04D9C" w:rsidRPr="001A4CE2" w:rsidRDefault="00A04D9C" w:rsidP="000C70B9">
            <w:pPr>
              <w:spacing w:after="0" w:line="240" w:lineRule="auto"/>
              <w:jc w:val="center"/>
              <w:rPr>
                <w:rFonts w:eastAsia="Calibri"/>
                <w:b/>
                <w:bCs/>
                <w:color w:val="000000"/>
                <w:szCs w:val="24"/>
              </w:rPr>
            </w:pPr>
            <w:r w:rsidRPr="001A4CE2">
              <w:rPr>
                <w:rFonts w:eastAsia="Calibri"/>
                <w:b/>
                <w:bCs/>
                <w:color w:val="000000"/>
                <w:szCs w:val="24"/>
              </w:rPr>
              <w:t>4.1.2</w:t>
            </w:r>
          </w:p>
        </w:tc>
        <w:tc>
          <w:tcPr>
            <w:tcW w:w="2324" w:type="pct"/>
          </w:tcPr>
          <w:p w:rsidR="00A04D9C" w:rsidRPr="001A4CE2" w:rsidRDefault="005A13CB" w:rsidP="000C70B9">
            <w:pPr>
              <w:spacing w:line="240" w:lineRule="auto"/>
              <w:rPr>
                <w:rFonts w:eastAsia="Calibri"/>
                <w:color w:val="000000"/>
                <w:szCs w:val="24"/>
              </w:rPr>
            </w:pPr>
            <w:r w:rsidRPr="001A4CE2">
              <w:rPr>
                <w:rFonts w:eastAsia="Calibri"/>
                <w:szCs w:val="24"/>
              </w:rPr>
              <w:t>Veli ev ziyaretleri yapılacak</w:t>
            </w:r>
            <w:r w:rsidR="00A04D9C" w:rsidRPr="001A4CE2">
              <w:rPr>
                <w:rFonts w:eastAsia="Calibri"/>
                <w:szCs w:val="24"/>
              </w:rPr>
              <w:t>..(H</w:t>
            </w:r>
            <w:r w:rsidR="00436A58">
              <w:rPr>
                <w:rFonts w:eastAsia="Calibri"/>
                <w:szCs w:val="24"/>
              </w:rPr>
              <w:t>er sınıf öğretmeni yılda en az 3</w:t>
            </w:r>
            <w:r w:rsidR="00A04D9C" w:rsidRPr="001A4CE2">
              <w:rPr>
                <w:rFonts w:eastAsia="Calibri"/>
                <w:szCs w:val="24"/>
              </w:rPr>
              <w:t xml:space="preserve"> veli ziyareti)</w:t>
            </w:r>
          </w:p>
        </w:tc>
        <w:tc>
          <w:tcPr>
            <w:tcW w:w="1161" w:type="pct"/>
          </w:tcPr>
          <w:p w:rsidR="00A04D9C" w:rsidRPr="001A4CE2" w:rsidRDefault="00A04D9C" w:rsidP="000C70B9">
            <w:pPr>
              <w:spacing w:line="240" w:lineRule="auto"/>
              <w:jc w:val="center"/>
              <w:rPr>
                <w:rFonts w:eastAsia="Calibri"/>
                <w:color w:val="000000"/>
                <w:szCs w:val="24"/>
              </w:rPr>
            </w:pPr>
            <w:r w:rsidRPr="001A4CE2">
              <w:rPr>
                <w:rFonts w:eastAsia="Calibri"/>
                <w:color w:val="000000"/>
                <w:szCs w:val="24"/>
              </w:rPr>
              <w:t>Sınıf-Şube Rehber Öğretmen</w:t>
            </w:r>
          </w:p>
        </w:tc>
        <w:tc>
          <w:tcPr>
            <w:tcW w:w="1162" w:type="pct"/>
          </w:tcPr>
          <w:p w:rsidR="00A04D9C" w:rsidRPr="001A4CE2" w:rsidRDefault="005A13CB" w:rsidP="000C70B9">
            <w:pPr>
              <w:spacing w:line="240" w:lineRule="auto"/>
              <w:jc w:val="center"/>
              <w:rPr>
                <w:rFonts w:eastAsia="Calibri"/>
                <w:color w:val="000000"/>
                <w:szCs w:val="24"/>
              </w:rPr>
            </w:pPr>
            <w:r w:rsidRPr="001A4CE2">
              <w:rPr>
                <w:rFonts w:eastAsia="Calibri"/>
                <w:color w:val="000000"/>
                <w:szCs w:val="24"/>
              </w:rPr>
              <w:t>1 Ekim – 30 Mayıs</w:t>
            </w:r>
          </w:p>
        </w:tc>
      </w:tr>
      <w:tr w:rsidR="00A04D9C" w:rsidRPr="001A4CE2">
        <w:trPr>
          <w:trHeight w:val="567"/>
        </w:trPr>
        <w:tc>
          <w:tcPr>
            <w:tcW w:w="353" w:type="pct"/>
            <w:noWrap/>
          </w:tcPr>
          <w:p w:rsidR="00A04D9C" w:rsidRPr="001A4CE2" w:rsidRDefault="005A13CB" w:rsidP="000C70B9">
            <w:pPr>
              <w:spacing w:after="0" w:line="240" w:lineRule="auto"/>
              <w:jc w:val="center"/>
              <w:rPr>
                <w:rFonts w:eastAsia="Calibri"/>
                <w:b/>
                <w:bCs/>
                <w:color w:val="000000"/>
                <w:szCs w:val="24"/>
              </w:rPr>
            </w:pPr>
            <w:r w:rsidRPr="001A4CE2">
              <w:rPr>
                <w:rFonts w:eastAsia="Calibri"/>
                <w:b/>
                <w:bCs/>
                <w:color w:val="000000"/>
                <w:szCs w:val="24"/>
              </w:rPr>
              <w:t>4.1</w:t>
            </w:r>
            <w:r w:rsidR="00A04D9C" w:rsidRPr="001A4CE2">
              <w:rPr>
                <w:rFonts w:eastAsia="Calibri"/>
                <w:b/>
                <w:bCs/>
                <w:color w:val="000000"/>
                <w:szCs w:val="24"/>
              </w:rPr>
              <w:t>.</w:t>
            </w:r>
            <w:r w:rsidR="00436A58">
              <w:rPr>
                <w:rFonts w:eastAsia="Calibri"/>
                <w:b/>
                <w:bCs/>
                <w:color w:val="000000"/>
                <w:szCs w:val="24"/>
              </w:rPr>
              <w:t>3</w:t>
            </w:r>
          </w:p>
        </w:tc>
        <w:tc>
          <w:tcPr>
            <w:tcW w:w="2324" w:type="pct"/>
          </w:tcPr>
          <w:p w:rsidR="00A04D9C" w:rsidRPr="001A4CE2" w:rsidRDefault="00A04D9C" w:rsidP="000C70B9">
            <w:pPr>
              <w:spacing w:line="240" w:lineRule="auto"/>
              <w:rPr>
                <w:rFonts w:eastAsia="Calibri"/>
                <w:szCs w:val="24"/>
              </w:rPr>
            </w:pPr>
            <w:r w:rsidRPr="001A4CE2">
              <w:rPr>
                <w:rFonts w:eastAsia="Calibri"/>
                <w:szCs w:val="24"/>
              </w:rPr>
              <w:t>Velilerin kermes</w:t>
            </w:r>
            <w:r w:rsidR="008F2E79" w:rsidRPr="001A4CE2">
              <w:rPr>
                <w:rFonts w:eastAsia="Calibri"/>
                <w:szCs w:val="24"/>
              </w:rPr>
              <w:t xml:space="preserve">, gezi ve sosyal etkinlikler </w:t>
            </w:r>
            <w:r w:rsidRPr="001A4CE2">
              <w:rPr>
                <w:rFonts w:eastAsia="Calibri"/>
                <w:szCs w:val="24"/>
              </w:rPr>
              <w:t>yaparak okulu sahiplenmelerini sağlamak.</w:t>
            </w:r>
          </w:p>
        </w:tc>
        <w:tc>
          <w:tcPr>
            <w:tcW w:w="1161" w:type="pct"/>
          </w:tcPr>
          <w:p w:rsidR="00A04D9C" w:rsidRPr="001A4CE2" w:rsidRDefault="00A04D9C" w:rsidP="000C70B9">
            <w:pPr>
              <w:spacing w:line="240" w:lineRule="auto"/>
              <w:jc w:val="center"/>
              <w:rPr>
                <w:rFonts w:eastAsia="Calibri"/>
                <w:color w:val="000000"/>
                <w:szCs w:val="24"/>
              </w:rPr>
            </w:pPr>
            <w:r w:rsidRPr="001A4CE2">
              <w:rPr>
                <w:rFonts w:eastAsia="Calibri"/>
                <w:color w:val="000000"/>
                <w:szCs w:val="24"/>
              </w:rPr>
              <w:t>Sınıf-Şube Rehber Öğretmen</w:t>
            </w:r>
          </w:p>
        </w:tc>
        <w:tc>
          <w:tcPr>
            <w:tcW w:w="1162" w:type="pct"/>
          </w:tcPr>
          <w:p w:rsidR="00A04D9C" w:rsidRPr="001A4CE2" w:rsidRDefault="005A13CB" w:rsidP="000C70B9">
            <w:pPr>
              <w:spacing w:line="240" w:lineRule="auto"/>
              <w:jc w:val="center"/>
              <w:rPr>
                <w:rFonts w:eastAsia="Calibri"/>
                <w:color w:val="000000"/>
                <w:szCs w:val="24"/>
              </w:rPr>
            </w:pPr>
            <w:r w:rsidRPr="001A4CE2">
              <w:rPr>
                <w:rFonts w:eastAsia="Calibri"/>
                <w:color w:val="000000"/>
                <w:szCs w:val="24"/>
              </w:rPr>
              <w:t>1 Ekim – 30 Mayıs</w:t>
            </w:r>
          </w:p>
        </w:tc>
      </w:tr>
      <w:tr w:rsidR="00436A58" w:rsidRPr="001A4CE2">
        <w:trPr>
          <w:trHeight w:val="567"/>
        </w:trPr>
        <w:tc>
          <w:tcPr>
            <w:tcW w:w="353" w:type="pct"/>
            <w:noWrap/>
          </w:tcPr>
          <w:p w:rsidR="00436A58" w:rsidRPr="001A4CE2" w:rsidRDefault="00436A58" w:rsidP="000C70B9">
            <w:pPr>
              <w:spacing w:after="0" w:line="240" w:lineRule="auto"/>
              <w:jc w:val="center"/>
              <w:rPr>
                <w:rFonts w:eastAsia="Calibri"/>
                <w:b/>
                <w:bCs/>
                <w:color w:val="000000"/>
                <w:szCs w:val="24"/>
              </w:rPr>
            </w:pPr>
            <w:r>
              <w:rPr>
                <w:rFonts w:eastAsia="Calibri"/>
                <w:b/>
                <w:bCs/>
                <w:color w:val="000000"/>
                <w:szCs w:val="24"/>
              </w:rPr>
              <w:t>4.1.4</w:t>
            </w:r>
          </w:p>
        </w:tc>
        <w:tc>
          <w:tcPr>
            <w:tcW w:w="2324" w:type="pct"/>
          </w:tcPr>
          <w:p w:rsidR="00436A58" w:rsidRPr="001A4CE2" w:rsidRDefault="00436A58" w:rsidP="000C70B9">
            <w:pPr>
              <w:spacing w:line="240" w:lineRule="auto"/>
              <w:rPr>
                <w:rFonts w:eastAsia="Calibri"/>
                <w:szCs w:val="24"/>
              </w:rPr>
            </w:pPr>
            <w:r>
              <w:rPr>
                <w:rFonts w:eastAsia="Calibri"/>
                <w:szCs w:val="24"/>
              </w:rPr>
              <w:t>Velilerin birbiriyle iletişimini güçlendirmek için çay, yemek vb. etkinlikler düzenlenecek.</w:t>
            </w:r>
            <w:bookmarkStart w:id="47" w:name="_GoBack"/>
            <w:bookmarkEnd w:id="47"/>
          </w:p>
        </w:tc>
        <w:tc>
          <w:tcPr>
            <w:tcW w:w="1161" w:type="pct"/>
          </w:tcPr>
          <w:p w:rsidR="00436A58" w:rsidRPr="001A4CE2" w:rsidRDefault="00436A58" w:rsidP="000C70B9">
            <w:pPr>
              <w:spacing w:line="240" w:lineRule="auto"/>
              <w:jc w:val="center"/>
              <w:rPr>
                <w:rFonts w:eastAsia="Calibri"/>
                <w:color w:val="000000"/>
                <w:szCs w:val="24"/>
              </w:rPr>
            </w:pPr>
            <w:r w:rsidRPr="001A4CE2">
              <w:rPr>
                <w:rFonts w:eastAsia="Calibri"/>
                <w:color w:val="000000"/>
                <w:szCs w:val="24"/>
              </w:rPr>
              <w:t>Sınıf-Şube Rehber Öğretmen</w:t>
            </w:r>
          </w:p>
        </w:tc>
        <w:tc>
          <w:tcPr>
            <w:tcW w:w="1162" w:type="pct"/>
          </w:tcPr>
          <w:p w:rsidR="00436A58" w:rsidRPr="001A4CE2" w:rsidRDefault="00436A58" w:rsidP="000C70B9">
            <w:pPr>
              <w:spacing w:line="240" w:lineRule="auto"/>
              <w:jc w:val="center"/>
              <w:rPr>
                <w:rFonts w:eastAsia="Calibri"/>
                <w:color w:val="000000"/>
                <w:szCs w:val="24"/>
              </w:rPr>
            </w:pPr>
            <w:r w:rsidRPr="001A4CE2">
              <w:rPr>
                <w:rFonts w:eastAsia="Calibri"/>
                <w:color w:val="000000"/>
                <w:szCs w:val="24"/>
              </w:rPr>
              <w:t>1 Ekim – 30 Mayıs</w:t>
            </w:r>
          </w:p>
        </w:tc>
      </w:tr>
    </w:tbl>
    <w:p w:rsidR="00A04D9C" w:rsidRPr="001A4CE2" w:rsidRDefault="00A04D9C" w:rsidP="00A04D9C">
      <w:pPr>
        <w:rPr>
          <w:szCs w:val="24"/>
        </w:rPr>
      </w:pPr>
    </w:p>
    <w:p w:rsidR="008079FA" w:rsidRDefault="008079FA" w:rsidP="00A04D9C">
      <w:pPr>
        <w:rPr>
          <w:b/>
          <w:bCs/>
          <w:szCs w:val="24"/>
        </w:rPr>
      </w:pPr>
    </w:p>
    <w:p w:rsidR="008079FA" w:rsidRDefault="008079FA" w:rsidP="00A04D9C">
      <w:pPr>
        <w:rPr>
          <w:b/>
          <w:bCs/>
          <w:szCs w:val="24"/>
        </w:rPr>
      </w:pPr>
    </w:p>
    <w:p w:rsidR="00A04D9C" w:rsidRPr="001A4CE2" w:rsidRDefault="00A04D9C" w:rsidP="00A04D9C">
      <w:pPr>
        <w:rPr>
          <w:bCs/>
          <w:szCs w:val="24"/>
        </w:rPr>
      </w:pPr>
      <w:r w:rsidRPr="001A4CE2">
        <w:rPr>
          <w:b/>
          <w:bCs/>
          <w:szCs w:val="24"/>
        </w:rPr>
        <w:lastRenderedPageBreak/>
        <w:t>Stratejik Amaç 5</w:t>
      </w:r>
      <w:r w:rsidRPr="001A4CE2">
        <w:rPr>
          <w:bCs/>
          <w:szCs w:val="24"/>
        </w:rPr>
        <w:t>:</w:t>
      </w:r>
      <w:r w:rsidRPr="001A4CE2">
        <w:rPr>
          <w:szCs w:val="24"/>
        </w:rPr>
        <w:t>Doğayı korum</w:t>
      </w:r>
      <w:r w:rsidR="007067D8" w:rsidRPr="001A4CE2">
        <w:rPr>
          <w:szCs w:val="24"/>
        </w:rPr>
        <w:t>a ve çevre bilinci oluşturulacak</w:t>
      </w:r>
    </w:p>
    <w:p w:rsidR="00A04D9C" w:rsidRPr="001A4CE2" w:rsidRDefault="00A04D9C" w:rsidP="00A04D9C">
      <w:pPr>
        <w:rPr>
          <w:szCs w:val="24"/>
        </w:rPr>
      </w:pPr>
      <w:r w:rsidRPr="00266208">
        <w:rPr>
          <w:szCs w:val="24"/>
          <w:u w:val="single"/>
        </w:rPr>
        <w:t>Stratejik Hedef 5</w:t>
      </w:r>
      <w:r w:rsidR="007067D8" w:rsidRPr="00266208">
        <w:rPr>
          <w:bCs/>
          <w:szCs w:val="24"/>
          <w:u w:val="single"/>
        </w:rPr>
        <w:t>.1</w:t>
      </w:r>
      <w:r w:rsidRPr="00266208">
        <w:rPr>
          <w:bCs/>
          <w:szCs w:val="24"/>
          <w:u w:val="single"/>
        </w:rPr>
        <w:t>.</w:t>
      </w:r>
      <w:r w:rsidR="00C71682" w:rsidRPr="001A4CE2">
        <w:rPr>
          <w:bCs/>
          <w:szCs w:val="24"/>
        </w:rPr>
        <w:t xml:space="preserve">Beyaz Bayrak ve </w:t>
      </w:r>
      <w:r w:rsidRPr="001A4CE2">
        <w:rPr>
          <w:bCs/>
          <w:szCs w:val="24"/>
        </w:rPr>
        <w:t xml:space="preserve">Beslenme Dostu Okul Projesi kapsamında </w:t>
      </w:r>
      <w:r w:rsidR="009A20EE" w:rsidRPr="001A4CE2">
        <w:rPr>
          <w:bCs/>
          <w:szCs w:val="24"/>
        </w:rPr>
        <w:t xml:space="preserve">sağlıklı beslenmeyeve temizliğe </w:t>
      </w:r>
      <w:r w:rsidR="007067D8" w:rsidRPr="001A4CE2">
        <w:rPr>
          <w:bCs/>
          <w:szCs w:val="24"/>
        </w:rPr>
        <w:t>teşvik edilerek doğayı ve çevreyi koruyarak; temiz ve sağlıklı bir ortamda eğitim-öğretim görülmesi sağlanılacak.</w:t>
      </w:r>
    </w:p>
    <w:p w:rsidR="00A04D9C" w:rsidRPr="001A4CE2" w:rsidRDefault="007067D8" w:rsidP="00A04D9C">
      <w:pPr>
        <w:rPr>
          <w:szCs w:val="24"/>
        </w:rPr>
      </w:pPr>
      <w:r w:rsidRPr="00266208">
        <w:rPr>
          <w:szCs w:val="24"/>
          <w:u w:val="single"/>
        </w:rPr>
        <w:t>Stratejik Hedef 5.2</w:t>
      </w:r>
      <w:r w:rsidR="00A04D9C" w:rsidRPr="00266208">
        <w:rPr>
          <w:szCs w:val="24"/>
          <w:u w:val="single"/>
        </w:rPr>
        <w:t>.</w:t>
      </w:r>
      <w:r w:rsidR="00A04D9C" w:rsidRPr="001A4CE2">
        <w:rPr>
          <w:szCs w:val="24"/>
        </w:rPr>
        <w:t xml:space="preserve">Ekolojik sistemin bir parçası olan okuldaki tüm öğrencilerin ve çalışanların umutlu, iyimser,yaşam doyumu </w:t>
      </w:r>
      <w:r w:rsidR="005445DD" w:rsidRPr="001A4CE2">
        <w:rPr>
          <w:szCs w:val="24"/>
        </w:rPr>
        <w:t>olan; keşfettikleriyle</w:t>
      </w:r>
      <w:r w:rsidR="00A04D9C" w:rsidRPr="001A4CE2">
        <w:rPr>
          <w:szCs w:val="24"/>
        </w:rPr>
        <w:t xml:space="preserve"> yaşam becer</w:t>
      </w:r>
      <w:r w:rsidR="00C71682" w:rsidRPr="001A4CE2">
        <w:rPr>
          <w:szCs w:val="24"/>
        </w:rPr>
        <w:t>ilerini geliştiren bireyler olma</w:t>
      </w:r>
      <w:r w:rsidRPr="001A4CE2">
        <w:rPr>
          <w:szCs w:val="24"/>
        </w:rPr>
        <w:t>sına katkıda bulunulacak</w:t>
      </w:r>
    </w:p>
    <w:p w:rsidR="00A04D9C" w:rsidRPr="001A4CE2" w:rsidRDefault="00A04D9C" w:rsidP="00A04D9C">
      <w:pPr>
        <w:rPr>
          <w:szCs w:val="24"/>
        </w:rPr>
      </w:pPr>
    </w:p>
    <w:tbl>
      <w:tblPr>
        <w:tblW w:w="13716"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tblPr>
      <w:tblGrid>
        <w:gridCol w:w="1757"/>
        <w:gridCol w:w="3171"/>
        <w:gridCol w:w="1559"/>
        <w:gridCol w:w="1276"/>
        <w:gridCol w:w="142"/>
        <w:gridCol w:w="1559"/>
        <w:gridCol w:w="1432"/>
        <w:gridCol w:w="1403"/>
        <w:gridCol w:w="1417"/>
      </w:tblGrid>
      <w:tr w:rsidR="00A04D9C" w:rsidRPr="001A4CE2" w:rsidTr="008079FA">
        <w:trPr>
          <w:trHeight w:val="421"/>
        </w:trPr>
        <w:tc>
          <w:tcPr>
            <w:tcW w:w="1757" w:type="dxa"/>
            <w:vMerge w:val="restart"/>
            <w:tcBorders>
              <w:top w:val="single" w:sz="4" w:space="0" w:color="5B9BD5"/>
              <w:left w:val="single" w:sz="4" w:space="0" w:color="5B9BD5"/>
              <w:bottom w:val="single" w:sz="4" w:space="0" w:color="5B9BD5"/>
              <w:right w:val="nil"/>
            </w:tcBorders>
            <w:shd w:val="clear" w:color="auto" w:fill="5B9BD5"/>
            <w:noWrap/>
          </w:tcPr>
          <w:p w:rsidR="00A04D9C" w:rsidRPr="001A4CE2" w:rsidRDefault="00A04D9C" w:rsidP="000C70B9">
            <w:pPr>
              <w:spacing w:after="0" w:line="240" w:lineRule="auto"/>
              <w:rPr>
                <w:rFonts w:eastAsia="Calibri"/>
                <w:b/>
                <w:bCs/>
                <w:color w:val="000000"/>
                <w:szCs w:val="24"/>
              </w:rPr>
            </w:pPr>
            <w:r w:rsidRPr="001A4CE2">
              <w:rPr>
                <w:rFonts w:eastAsia="Calibri"/>
                <w:b/>
                <w:bCs/>
                <w:color w:val="000000"/>
                <w:szCs w:val="24"/>
              </w:rPr>
              <w:t>No</w:t>
            </w:r>
          </w:p>
        </w:tc>
        <w:tc>
          <w:tcPr>
            <w:tcW w:w="3171" w:type="dxa"/>
            <w:vMerge w:val="restart"/>
            <w:tcBorders>
              <w:top w:val="single" w:sz="4" w:space="0" w:color="5B9BD5"/>
              <w:left w:val="nil"/>
              <w:bottom w:val="single" w:sz="4" w:space="0" w:color="5B9BD5"/>
              <w:right w:val="nil"/>
            </w:tcBorders>
            <w:shd w:val="clear" w:color="auto" w:fill="5B9BD5"/>
          </w:tcPr>
          <w:p w:rsidR="00A04D9C" w:rsidRPr="001A4CE2" w:rsidRDefault="00A04D9C" w:rsidP="000C70B9">
            <w:pPr>
              <w:spacing w:after="0" w:line="240" w:lineRule="auto"/>
              <w:rPr>
                <w:rFonts w:eastAsia="Calibri"/>
                <w:b/>
                <w:bCs/>
                <w:color w:val="000000"/>
                <w:szCs w:val="24"/>
              </w:rPr>
            </w:pPr>
            <w:r w:rsidRPr="001A4CE2">
              <w:rPr>
                <w:rFonts w:eastAsia="Calibri"/>
                <w:b/>
                <w:bCs/>
                <w:color w:val="000000"/>
                <w:szCs w:val="24"/>
              </w:rPr>
              <w:t>PERFORMANS</w:t>
            </w:r>
          </w:p>
          <w:p w:rsidR="00A04D9C" w:rsidRPr="001A4CE2" w:rsidRDefault="00A04D9C" w:rsidP="000C70B9">
            <w:pPr>
              <w:spacing w:after="0" w:line="240" w:lineRule="auto"/>
              <w:rPr>
                <w:rFonts w:eastAsia="Calibri"/>
                <w:b/>
                <w:bCs/>
                <w:color w:val="000000"/>
                <w:szCs w:val="24"/>
              </w:rPr>
            </w:pPr>
            <w:r w:rsidRPr="001A4CE2">
              <w:rPr>
                <w:rFonts w:eastAsia="Calibri"/>
                <w:b/>
                <w:bCs/>
                <w:color w:val="000000"/>
                <w:szCs w:val="24"/>
              </w:rPr>
              <w:t>GÖSTERGESİ</w:t>
            </w:r>
          </w:p>
        </w:tc>
        <w:tc>
          <w:tcPr>
            <w:tcW w:w="2835" w:type="dxa"/>
            <w:gridSpan w:val="2"/>
            <w:tcBorders>
              <w:top w:val="single" w:sz="4" w:space="0" w:color="5B9BD5"/>
              <w:left w:val="nil"/>
              <w:bottom w:val="single" w:sz="4" w:space="0" w:color="5B9BD5"/>
              <w:right w:val="nil"/>
            </w:tcBorders>
            <w:shd w:val="clear" w:color="auto" w:fill="5B9BD5"/>
          </w:tcPr>
          <w:p w:rsidR="00A04D9C" w:rsidRPr="001A4CE2" w:rsidRDefault="00A04D9C" w:rsidP="000C70B9">
            <w:pPr>
              <w:spacing w:after="0" w:line="240" w:lineRule="auto"/>
              <w:rPr>
                <w:rFonts w:eastAsia="Calibri"/>
                <w:b/>
                <w:bCs/>
                <w:color w:val="000000"/>
                <w:szCs w:val="24"/>
              </w:rPr>
            </w:pPr>
            <w:r w:rsidRPr="001A4CE2">
              <w:rPr>
                <w:rFonts w:eastAsia="Calibri"/>
                <w:b/>
                <w:bCs/>
                <w:color w:val="000000"/>
                <w:szCs w:val="24"/>
              </w:rPr>
              <w:t>Mevcut</w:t>
            </w:r>
          </w:p>
        </w:tc>
        <w:tc>
          <w:tcPr>
            <w:tcW w:w="5953" w:type="dxa"/>
            <w:gridSpan w:val="5"/>
            <w:tcBorders>
              <w:top w:val="single" w:sz="4" w:space="0" w:color="5B9BD5"/>
              <w:left w:val="nil"/>
              <w:bottom w:val="single" w:sz="4" w:space="0" w:color="5B9BD5"/>
              <w:right w:val="single" w:sz="4" w:space="0" w:color="5B9BD5"/>
            </w:tcBorders>
            <w:shd w:val="clear" w:color="auto" w:fill="5B9BD5"/>
          </w:tcPr>
          <w:p w:rsidR="00A04D9C" w:rsidRPr="001A4CE2" w:rsidRDefault="00A04D9C" w:rsidP="000C70B9">
            <w:pPr>
              <w:spacing w:after="0" w:line="240" w:lineRule="auto"/>
              <w:rPr>
                <w:rFonts w:eastAsia="Calibri"/>
                <w:b/>
                <w:bCs/>
                <w:color w:val="000000"/>
                <w:szCs w:val="24"/>
              </w:rPr>
            </w:pPr>
            <w:r w:rsidRPr="001A4CE2">
              <w:rPr>
                <w:rFonts w:eastAsia="Calibri"/>
                <w:b/>
                <w:bCs/>
                <w:color w:val="000000"/>
                <w:szCs w:val="24"/>
              </w:rPr>
              <w:t>HEDEF</w:t>
            </w:r>
          </w:p>
        </w:tc>
      </w:tr>
      <w:tr w:rsidR="008079FA" w:rsidRPr="001A4CE2" w:rsidTr="008079FA">
        <w:trPr>
          <w:trHeight w:val="309"/>
        </w:trPr>
        <w:tc>
          <w:tcPr>
            <w:tcW w:w="1757" w:type="dxa"/>
            <w:vMerge/>
            <w:shd w:val="clear" w:color="auto" w:fill="DEEAF6"/>
          </w:tcPr>
          <w:p w:rsidR="00A04D9C" w:rsidRPr="001A4CE2" w:rsidRDefault="00A04D9C" w:rsidP="000C70B9">
            <w:pPr>
              <w:spacing w:after="0" w:line="240" w:lineRule="auto"/>
              <w:rPr>
                <w:rFonts w:eastAsia="Calibri"/>
                <w:b/>
                <w:bCs/>
                <w:szCs w:val="24"/>
              </w:rPr>
            </w:pPr>
          </w:p>
        </w:tc>
        <w:tc>
          <w:tcPr>
            <w:tcW w:w="3171" w:type="dxa"/>
            <w:vMerge/>
            <w:shd w:val="clear" w:color="auto" w:fill="DEEAF6"/>
          </w:tcPr>
          <w:p w:rsidR="00A04D9C" w:rsidRPr="001A4CE2" w:rsidRDefault="00A04D9C" w:rsidP="000C70B9">
            <w:pPr>
              <w:spacing w:after="0" w:line="240" w:lineRule="auto"/>
              <w:rPr>
                <w:rFonts w:eastAsia="Calibri"/>
                <w:b/>
                <w:bCs/>
                <w:szCs w:val="24"/>
              </w:rPr>
            </w:pPr>
          </w:p>
        </w:tc>
        <w:tc>
          <w:tcPr>
            <w:tcW w:w="1559" w:type="dxa"/>
            <w:shd w:val="clear" w:color="auto" w:fill="DEEAF6"/>
            <w:noWrap/>
          </w:tcPr>
          <w:p w:rsidR="00A04D9C" w:rsidRPr="001A4CE2" w:rsidRDefault="00A04D9C" w:rsidP="000C70B9">
            <w:pPr>
              <w:spacing w:after="0" w:line="240" w:lineRule="auto"/>
              <w:rPr>
                <w:rFonts w:eastAsia="Calibri"/>
                <w:b/>
                <w:bCs/>
                <w:szCs w:val="24"/>
              </w:rPr>
            </w:pPr>
            <w:r w:rsidRPr="001A4CE2">
              <w:rPr>
                <w:rFonts w:eastAsia="Calibri"/>
                <w:b/>
                <w:bCs/>
                <w:szCs w:val="24"/>
              </w:rPr>
              <w:t>2018</w:t>
            </w:r>
          </w:p>
        </w:tc>
        <w:tc>
          <w:tcPr>
            <w:tcW w:w="1418" w:type="dxa"/>
            <w:gridSpan w:val="2"/>
            <w:shd w:val="clear" w:color="auto" w:fill="DEEAF6"/>
            <w:noWrap/>
          </w:tcPr>
          <w:p w:rsidR="00A04D9C" w:rsidRPr="001A4CE2" w:rsidRDefault="00A04D9C" w:rsidP="000C70B9">
            <w:pPr>
              <w:spacing w:after="0" w:line="240" w:lineRule="auto"/>
              <w:rPr>
                <w:rFonts w:eastAsia="Calibri"/>
                <w:b/>
                <w:bCs/>
                <w:szCs w:val="24"/>
              </w:rPr>
            </w:pPr>
            <w:r w:rsidRPr="001A4CE2">
              <w:rPr>
                <w:rFonts w:eastAsia="Calibri"/>
                <w:b/>
                <w:bCs/>
                <w:szCs w:val="24"/>
              </w:rPr>
              <w:t>2019</w:t>
            </w:r>
          </w:p>
        </w:tc>
        <w:tc>
          <w:tcPr>
            <w:tcW w:w="1559" w:type="dxa"/>
            <w:shd w:val="clear" w:color="auto" w:fill="DEEAF6"/>
          </w:tcPr>
          <w:p w:rsidR="00A04D9C" w:rsidRPr="001A4CE2" w:rsidRDefault="00A04D9C" w:rsidP="000C70B9">
            <w:pPr>
              <w:spacing w:after="0" w:line="240" w:lineRule="auto"/>
              <w:rPr>
                <w:rFonts w:eastAsia="Calibri"/>
                <w:b/>
                <w:bCs/>
                <w:szCs w:val="24"/>
              </w:rPr>
            </w:pPr>
            <w:r w:rsidRPr="001A4CE2">
              <w:rPr>
                <w:rFonts w:eastAsia="Calibri"/>
                <w:b/>
                <w:bCs/>
                <w:szCs w:val="24"/>
              </w:rPr>
              <w:t>2020</w:t>
            </w:r>
          </w:p>
        </w:tc>
        <w:tc>
          <w:tcPr>
            <w:tcW w:w="1432" w:type="dxa"/>
            <w:shd w:val="clear" w:color="auto" w:fill="DEEAF6"/>
          </w:tcPr>
          <w:p w:rsidR="00A04D9C" w:rsidRPr="001A4CE2" w:rsidRDefault="00A04D9C" w:rsidP="000C70B9">
            <w:pPr>
              <w:spacing w:after="0" w:line="240" w:lineRule="auto"/>
              <w:rPr>
                <w:rFonts w:eastAsia="Calibri"/>
                <w:b/>
                <w:bCs/>
                <w:szCs w:val="24"/>
              </w:rPr>
            </w:pPr>
            <w:r w:rsidRPr="001A4CE2">
              <w:rPr>
                <w:rFonts w:eastAsia="Calibri"/>
                <w:b/>
                <w:bCs/>
                <w:szCs w:val="24"/>
              </w:rPr>
              <w:t>2021</w:t>
            </w:r>
          </w:p>
        </w:tc>
        <w:tc>
          <w:tcPr>
            <w:tcW w:w="1403" w:type="dxa"/>
            <w:shd w:val="clear" w:color="auto" w:fill="DEEAF6"/>
          </w:tcPr>
          <w:p w:rsidR="00A04D9C" w:rsidRPr="001A4CE2" w:rsidRDefault="00A04D9C" w:rsidP="000C70B9">
            <w:pPr>
              <w:spacing w:after="0" w:line="240" w:lineRule="auto"/>
              <w:rPr>
                <w:rFonts w:eastAsia="Calibri"/>
                <w:b/>
                <w:bCs/>
                <w:szCs w:val="24"/>
              </w:rPr>
            </w:pPr>
            <w:r w:rsidRPr="001A4CE2">
              <w:rPr>
                <w:rFonts w:eastAsia="Calibri"/>
                <w:b/>
                <w:bCs/>
                <w:szCs w:val="24"/>
              </w:rPr>
              <w:t>2022</w:t>
            </w:r>
          </w:p>
        </w:tc>
        <w:tc>
          <w:tcPr>
            <w:tcW w:w="1417" w:type="dxa"/>
            <w:shd w:val="clear" w:color="auto" w:fill="DEEAF6"/>
          </w:tcPr>
          <w:p w:rsidR="00A04D9C" w:rsidRPr="001A4CE2" w:rsidRDefault="00A04D9C" w:rsidP="000C70B9">
            <w:pPr>
              <w:spacing w:after="0" w:line="240" w:lineRule="auto"/>
              <w:rPr>
                <w:rFonts w:eastAsia="Calibri"/>
                <w:b/>
                <w:bCs/>
                <w:szCs w:val="24"/>
              </w:rPr>
            </w:pPr>
            <w:r w:rsidRPr="001A4CE2">
              <w:rPr>
                <w:rFonts w:eastAsia="Calibri"/>
                <w:b/>
                <w:bCs/>
                <w:szCs w:val="24"/>
              </w:rPr>
              <w:t>2023</w:t>
            </w:r>
          </w:p>
        </w:tc>
      </w:tr>
      <w:tr w:rsidR="008079FA" w:rsidRPr="001A4CE2" w:rsidTr="008079FA">
        <w:trPr>
          <w:trHeight w:val="549"/>
        </w:trPr>
        <w:tc>
          <w:tcPr>
            <w:tcW w:w="1757" w:type="dxa"/>
          </w:tcPr>
          <w:p w:rsidR="00A04D9C" w:rsidRPr="001A4CE2" w:rsidRDefault="00A04D9C" w:rsidP="000C70B9">
            <w:pPr>
              <w:spacing w:after="0" w:line="240" w:lineRule="auto"/>
              <w:rPr>
                <w:rFonts w:eastAsia="Calibri"/>
                <w:b/>
                <w:bCs/>
                <w:color w:val="FF0000"/>
                <w:szCs w:val="24"/>
              </w:rPr>
            </w:pPr>
            <w:r w:rsidRPr="001A4CE2">
              <w:rPr>
                <w:rFonts w:eastAsia="Calibri"/>
                <w:b/>
                <w:bCs/>
                <w:color w:val="FF0000"/>
                <w:szCs w:val="24"/>
              </w:rPr>
              <w:t>PG.5.1.a</w:t>
            </w:r>
          </w:p>
        </w:tc>
        <w:tc>
          <w:tcPr>
            <w:tcW w:w="3171" w:type="dxa"/>
          </w:tcPr>
          <w:p w:rsidR="00A04D9C" w:rsidRPr="001A4CE2" w:rsidRDefault="00A04D9C" w:rsidP="000C70B9">
            <w:pPr>
              <w:spacing w:after="0" w:line="240" w:lineRule="auto"/>
              <w:rPr>
                <w:rFonts w:eastAsia="Calibri"/>
                <w:color w:val="000000"/>
                <w:szCs w:val="24"/>
              </w:rPr>
            </w:pPr>
            <w:r w:rsidRPr="001A4CE2">
              <w:rPr>
                <w:rFonts w:eastAsia="Calibri"/>
                <w:szCs w:val="24"/>
              </w:rPr>
              <w:t>Temizlik kampanyasına katılan öğrenci sayısı</w:t>
            </w:r>
          </w:p>
        </w:tc>
        <w:tc>
          <w:tcPr>
            <w:tcW w:w="1559" w:type="dxa"/>
            <w:noWrap/>
          </w:tcPr>
          <w:p w:rsidR="00A04D9C" w:rsidRPr="001A4CE2" w:rsidRDefault="00A04D9C" w:rsidP="000C70B9">
            <w:pPr>
              <w:spacing w:after="0" w:line="240" w:lineRule="auto"/>
              <w:jc w:val="center"/>
              <w:rPr>
                <w:rFonts w:eastAsia="Calibri"/>
                <w:color w:val="000000"/>
                <w:szCs w:val="24"/>
              </w:rPr>
            </w:pPr>
            <w:r w:rsidRPr="001A4CE2">
              <w:rPr>
                <w:rFonts w:eastAsia="Calibri"/>
                <w:color w:val="000000"/>
                <w:szCs w:val="24"/>
              </w:rPr>
              <w:t>Tüm Öğrenciler</w:t>
            </w:r>
          </w:p>
        </w:tc>
        <w:tc>
          <w:tcPr>
            <w:tcW w:w="1418" w:type="dxa"/>
            <w:gridSpan w:val="2"/>
            <w:noWrap/>
          </w:tcPr>
          <w:p w:rsidR="00A04D9C" w:rsidRPr="001A4CE2" w:rsidRDefault="00A04D9C" w:rsidP="000C70B9">
            <w:pPr>
              <w:spacing w:after="0" w:line="240" w:lineRule="auto"/>
              <w:jc w:val="center"/>
              <w:rPr>
                <w:rFonts w:eastAsia="Calibri"/>
                <w:color w:val="000000"/>
                <w:szCs w:val="24"/>
              </w:rPr>
            </w:pPr>
            <w:r w:rsidRPr="001A4CE2">
              <w:rPr>
                <w:rFonts w:eastAsia="Calibri"/>
                <w:color w:val="000000"/>
                <w:szCs w:val="24"/>
              </w:rPr>
              <w:t>Tüm Öğrenciler</w:t>
            </w:r>
          </w:p>
        </w:tc>
        <w:tc>
          <w:tcPr>
            <w:tcW w:w="1559" w:type="dxa"/>
          </w:tcPr>
          <w:p w:rsidR="00A04D9C" w:rsidRPr="001A4CE2" w:rsidRDefault="00A04D9C" w:rsidP="000C70B9">
            <w:pPr>
              <w:spacing w:after="0" w:line="240" w:lineRule="auto"/>
              <w:jc w:val="center"/>
              <w:rPr>
                <w:rFonts w:eastAsia="Calibri"/>
                <w:color w:val="000000"/>
                <w:szCs w:val="24"/>
              </w:rPr>
            </w:pPr>
            <w:r w:rsidRPr="001A4CE2">
              <w:rPr>
                <w:rFonts w:eastAsia="Calibri"/>
                <w:color w:val="000000"/>
                <w:szCs w:val="24"/>
              </w:rPr>
              <w:t>Tüm Öğrenciler</w:t>
            </w:r>
          </w:p>
        </w:tc>
        <w:tc>
          <w:tcPr>
            <w:tcW w:w="1432" w:type="dxa"/>
          </w:tcPr>
          <w:p w:rsidR="00A04D9C" w:rsidRPr="001A4CE2" w:rsidRDefault="00A04D9C" w:rsidP="000C70B9">
            <w:pPr>
              <w:spacing w:after="0" w:line="240" w:lineRule="auto"/>
              <w:jc w:val="center"/>
              <w:rPr>
                <w:rFonts w:eastAsia="Calibri"/>
                <w:color w:val="000000"/>
                <w:szCs w:val="24"/>
              </w:rPr>
            </w:pPr>
            <w:r w:rsidRPr="001A4CE2">
              <w:rPr>
                <w:rFonts w:eastAsia="Calibri"/>
                <w:color w:val="000000"/>
                <w:szCs w:val="24"/>
              </w:rPr>
              <w:t>Tüm Öğrenciler</w:t>
            </w:r>
          </w:p>
        </w:tc>
        <w:tc>
          <w:tcPr>
            <w:tcW w:w="1403" w:type="dxa"/>
          </w:tcPr>
          <w:p w:rsidR="00A04D9C" w:rsidRPr="001A4CE2" w:rsidRDefault="00A04D9C" w:rsidP="000C70B9">
            <w:pPr>
              <w:spacing w:after="0" w:line="240" w:lineRule="auto"/>
              <w:jc w:val="center"/>
              <w:rPr>
                <w:rFonts w:eastAsia="Calibri"/>
                <w:color w:val="000000"/>
                <w:szCs w:val="24"/>
              </w:rPr>
            </w:pPr>
            <w:r w:rsidRPr="001A4CE2">
              <w:rPr>
                <w:rFonts w:eastAsia="Calibri"/>
                <w:color w:val="000000"/>
                <w:szCs w:val="24"/>
              </w:rPr>
              <w:t>Tüm Öğrenciler</w:t>
            </w:r>
          </w:p>
        </w:tc>
        <w:tc>
          <w:tcPr>
            <w:tcW w:w="1417" w:type="dxa"/>
          </w:tcPr>
          <w:p w:rsidR="00A04D9C" w:rsidRPr="001A4CE2" w:rsidRDefault="00A04D9C" w:rsidP="000C70B9">
            <w:pPr>
              <w:spacing w:after="0" w:line="240" w:lineRule="auto"/>
              <w:jc w:val="center"/>
              <w:rPr>
                <w:rFonts w:eastAsia="Calibri"/>
                <w:color w:val="000000"/>
                <w:szCs w:val="24"/>
              </w:rPr>
            </w:pPr>
            <w:r w:rsidRPr="001A4CE2">
              <w:rPr>
                <w:rFonts w:eastAsia="Calibri"/>
                <w:color w:val="000000"/>
                <w:szCs w:val="24"/>
              </w:rPr>
              <w:t>Tüm Öğrenciler</w:t>
            </w:r>
          </w:p>
        </w:tc>
      </w:tr>
      <w:tr w:rsidR="008079FA" w:rsidRPr="001A4CE2" w:rsidTr="008079FA">
        <w:trPr>
          <w:trHeight w:val="549"/>
        </w:trPr>
        <w:tc>
          <w:tcPr>
            <w:tcW w:w="1757" w:type="dxa"/>
            <w:shd w:val="clear" w:color="auto" w:fill="DEEAF6"/>
          </w:tcPr>
          <w:p w:rsidR="00A04D9C" w:rsidRPr="001A4CE2" w:rsidRDefault="00A04D9C" w:rsidP="008D19E6">
            <w:pPr>
              <w:rPr>
                <w:rFonts w:eastAsia="Calibri"/>
                <w:b/>
                <w:bCs/>
                <w:szCs w:val="24"/>
              </w:rPr>
            </w:pPr>
            <w:r w:rsidRPr="001A4CE2">
              <w:rPr>
                <w:rFonts w:eastAsia="Calibri"/>
                <w:b/>
                <w:bCs/>
                <w:color w:val="FF0000"/>
                <w:szCs w:val="24"/>
              </w:rPr>
              <w:t>PG.5.1.b</w:t>
            </w:r>
          </w:p>
        </w:tc>
        <w:tc>
          <w:tcPr>
            <w:tcW w:w="3171" w:type="dxa"/>
            <w:shd w:val="clear" w:color="auto" w:fill="DEEAF6"/>
          </w:tcPr>
          <w:p w:rsidR="00A04D9C" w:rsidRPr="001A4CE2" w:rsidRDefault="00A04D9C" w:rsidP="000C70B9">
            <w:pPr>
              <w:spacing w:after="0" w:line="240" w:lineRule="auto"/>
              <w:rPr>
                <w:rFonts w:eastAsia="Calibri"/>
                <w:bCs/>
                <w:szCs w:val="24"/>
              </w:rPr>
            </w:pPr>
            <w:r w:rsidRPr="001A4CE2">
              <w:rPr>
                <w:rFonts w:eastAsia="Calibri"/>
                <w:bCs/>
                <w:szCs w:val="24"/>
              </w:rPr>
              <w:t>Geri dönüşüm (Kâğıt, Pil, Plastik vb)</w:t>
            </w:r>
          </w:p>
        </w:tc>
        <w:tc>
          <w:tcPr>
            <w:tcW w:w="1559" w:type="dxa"/>
            <w:shd w:val="clear" w:color="auto" w:fill="DEEAF6"/>
            <w:noWrap/>
          </w:tcPr>
          <w:p w:rsidR="00A04D9C" w:rsidRPr="001A4CE2" w:rsidRDefault="00A04D9C" w:rsidP="000C70B9">
            <w:pPr>
              <w:spacing w:after="0" w:line="240" w:lineRule="auto"/>
              <w:jc w:val="center"/>
              <w:rPr>
                <w:rFonts w:eastAsia="Calibri"/>
                <w:color w:val="000000"/>
                <w:szCs w:val="24"/>
              </w:rPr>
            </w:pPr>
            <w:r w:rsidRPr="001A4CE2">
              <w:rPr>
                <w:rFonts w:eastAsia="Calibri"/>
                <w:color w:val="000000"/>
                <w:szCs w:val="24"/>
              </w:rPr>
              <w:t>Tüm Öğrenciler</w:t>
            </w:r>
          </w:p>
        </w:tc>
        <w:tc>
          <w:tcPr>
            <w:tcW w:w="1418" w:type="dxa"/>
            <w:gridSpan w:val="2"/>
            <w:shd w:val="clear" w:color="auto" w:fill="DEEAF6"/>
            <w:noWrap/>
          </w:tcPr>
          <w:p w:rsidR="00A04D9C" w:rsidRPr="001A4CE2" w:rsidRDefault="00A04D9C" w:rsidP="000C70B9">
            <w:pPr>
              <w:spacing w:after="0" w:line="240" w:lineRule="auto"/>
              <w:jc w:val="center"/>
              <w:rPr>
                <w:rFonts w:eastAsia="Calibri"/>
                <w:color w:val="000000"/>
                <w:szCs w:val="24"/>
              </w:rPr>
            </w:pPr>
            <w:r w:rsidRPr="001A4CE2">
              <w:rPr>
                <w:rFonts w:eastAsia="Calibri"/>
                <w:color w:val="000000"/>
                <w:szCs w:val="24"/>
              </w:rPr>
              <w:t>Tüm Öğrenciler</w:t>
            </w:r>
          </w:p>
        </w:tc>
        <w:tc>
          <w:tcPr>
            <w:tcW w:w="1559" w:type="dxa"/>
            <w:shd w:val="clear" w:color="auto" w:fill="DEEAF6"/>
          </w:tcPr>
          <w:p w:rsidR="00A04D9C" w:rsidRPr="001A4CE2" w:rsidRDefault="00A04D9C" w:rsidP="000C70B9">
            <w:pPr>
              <w:spacing w:after="0" w:line="240" w:lineRule="auto"/>
              <w:jc w:val="center"/>
              <w:rPr>
                <w:rFonts w:eastAsia="Calibri"/>
                <w:color w:val="000000"/>
                <w:szCs w:val="24"/>
              </w:rPr>
            </w:pPr>
            <w:r w:rsidRPr="001A4CE2">
              <w:rPr>
                <w:rFonts w:eastAsia="Calibri"/>
                <w:color w:val="000000"/>
                <w:szCs w:val="24"/>
              </w:rPr>
              <w:t>Tüm Öğrenciler</w:t>
            </w:r>
          </w:p>
        </w:tc>
        <w:tc>
          <w:tcPr>
            <w:tcW w:w="1432" w:type="dxa"/>
            <w:shd w:val="clear" w:color="auto" w:fill="DEEAF6"/>
          </w:tcPr>
          <w:p w:rsidR="00A04D9C" w:rsidRPr="001A4CE2" w:rsidRDefault="00A04D9C" w:rsidP="000C70B9">
            <w:pPr>
              <w:spacing w:after="0" w:line="240" w:lineRule="auto"/>
              <w:jc w:val="center"/>
              <w:rPr>
                <w:rFonts w:eastAsia="Calibri"/>
                <w:color w:val="000000"/>
                <w:szCs w:val="24"/>
              </w:rPr>
            </w:pPr>
            <w:r w:rsidRPr="001A4CE2">
              <w:rPr>
                <w:rFonts w:eastAsia="Calibri"/>
                <w:color w:val="000000"/>
                <w:szCs w:val="24"/>
              </w:rPr>
              <w:t>Tüm Öğrenciler</w:t>
            </w:r>
          </w:p>
        </w:tc>
        <w:tc>
          <w:tcPr>
            <w:tcW w:w="1403" w:type="dxa"/>
            <w:shd w:val="clear" w:color="auto" w:fill="DEEAF6"/>
          </w:tcPr>
          <w:p w:rsidR="00A04D9C" w:rsidRPr="001A4CE2" w:rsidRDefault="00A04D9C" w:rsidP="000C70B9">
            <w:pPr>
              <w:spacing w:after="0" w:line="240" w:lineRule="auto"/>
              <w:jc w:val="center"/>
              <w:rPr>
                <w:rFonts w:eastAsia="Calibri"/>
                <w:color w:val="000000"/>
                <w:szCs w:val="24"/>
              </w:rPr>
            </w:pPr>
            <w:r w:rsidRPr="001A4CE2">
              <w:rPr>
                <w:rFonts w:eastAsia="Calibri"/>
                <w:color w:val="000000"/>
                <w:szCs w:val="24"/>
              </w:rPr>
              <w:t>Tüm Öğrenciler</w:t>
            </w:r>
          </w:p>
        </w:tc>
        <w:tc>
          <w:tcPr>
            <w:tcW w:w="1417" w:type="dxa"/>
            <w:shd w:val="clear" w:color="auto" w:fill="DEEAF6"/>
          </w:tcPr>
          <w:p w:rsidR="00A04D9C" w:rsidRPr="001A4CE2" w:rsidRDefault="00A04D9C" w:rsidP="000C70B9">
            <w:pPr>
              <w:spacing w:after="0" w:line="240" w:lineRule="auto"/>
              <w:jc w:val="center"/>
              <w:rPr>
                <w:rFonts w:eastAsia="Calibri"/>
                <w:color w:val="000000"/>
                <w:szCs w:val="24"/>
              </w:rPr>
            </w:pPr>
            <w:r w:rsidRPr="001A4CE2">
              <w:rPr>
                <w:rFonts w:eastAsia="Calibri"/>
                <w:color w:val="000000"/>
                <w:szCs w:val="24"/>
              </w:rPr>
              <w:t>Tüm Öğrenciler</w:t>
            </w:r>
          </w:p>
        </w:tc>
      </w:tr>
      <w:tr w:rsidR="008079FA" w:rsidRPr="001A4CE2" w:rsidTr="008079FA">
        <w:trPr>
          <w:trHeight w:val="549"/>
        </w:trPr>
        <w:tc>
          <w:tcPr>
            <w:tcW w:w="1757" w:type="dxa"/>
          </w:tcPr>
          <w:p w:rsidR="005445DD" w:rsidRPr="001A4CE2" w:rsidRDefault="005445DD" w:rsidP="008D19E6">
            <w:pPr>
              <w:rPr>
                <w:rFonts w:eastAsia="Calibri"/>
                <w:b/>
                <w:bCs/>
                <w:color w:val="FF0000"/>
                <w:szCs w:val="24"/>
              </w:rPr>
            </w:pPr>
            <w:r w:rsidRPr="001A4CE2">
              <w:rPr>
                <w:rFonts w:eastAsia="Calibri"/>
                <w:b/>
                <w:bCs/>
                <w:color w:val="FF0000"/>
                <w:szCs w:val="24"/>
              </w:rPr>
              <w:t>PG.5.</w:t>
            </w:r>
            <w:r w:rsidR="007067D8" w:rsidRPr="001A4CE2">
              <w:rPr>
                <w:rFonts w:eastAsia="Calibri"/>
                <w:b/>
                <w:bCs/>
                <w:color w:val="FF0000"/>
                <w:szCs w:val="24"/>
              </w:rPr>
              <w:t>1</w:t>
            </w:r>
            <w:r w:rsidRPr="001A4CE2">
              <w:rPr>
                <w:rFonts w:eastAsia="Calibri"/>
                <w:b/>
                <w:bCs/>
                <w:color w:val="FF0000"/>
                <w:szCs w:val="24"/>
              </w:rPr>
              <w:t>.</w:t>
            </w:r>
            <w:r w:rsidR="007067D8" w:rsidRPr="001A4CE2">
              <w:rPr>
                <w:rFonts w:eastAsia="Calibri"/>
                <w:b/>
                <w:bCs/>
                <w:color w:val="FF0000"/>
                <w:szCs w:val="24"/>
              </w:rPr>
              <w:t>c</w:t>
            </w:r>
          </w:p>
        </w:tc>
        <w:tc>
          <w:tcPr>
            <w:tcW w:w="3171" w:type="dxa"/>
          </w:tcPr>
          <w:p w:rsidR="005445DD" w:rsidRPr="001A4CE2" w:rsidRDefault="005445DD" w:rsidP="000C70B9">
            <w:pPr>
              <w:spacing w:after="0" w:line="240" w:lineRule="auto"/>
              <w:rPr>
                <w:rFonts w:eastAsia="Calibri"/>
                <w:bCs/>
                <w:szCs w:val="24"/>
              </w:rPr>
            </w:pPr>
            <w:r w:rsidRPr="001A4CE2">
              <w:rPr>
                <w:rFonts w:eastAsia="Calibri"/>
                <w:bCs/>
                <w:szCs w:val="24"/>
              </w:rPr>
              <w:t xml:space="preserve">Vücut sağlığı etkinliklerine katılan öğrenci sayısı </w:t>
            </w:r>
          </w:p>
        </w:tc>
        <w:tc>
          <w:tcPr>
            <w:tcW w:w="1559" w:type="dxa"/>
            <w:noWrap/>
          </w:tcPr>
          <w:p w:rsidR="005445DD" w:rsidRPr="001A4CE2" w:rsidRDefault="005445DD" w:rsidP="000C70B9">
            <w:pPr>
              <w:spacing w:after="0" w:line="240" w:lineRule="auto"/>
              <w:jc w:val="center"/>
              <w:rPr>
                <w:rFonts w:eastAsia="Calibri"/>
                <w:color w:val="000000"/>
                <w:szCs w:val="24"/>
              </w:rPr>
            </w:pPr>
            <w:r w:rsidRPr="001A4CE2">
              <w:rPr>
                <w:rFonts w:eastAsia="Calibri"/>
                <w:color w:val="000000"/>
                <w:szCs w:val="24"/>
              </w:rPr>
              <w:t>Tüm Öğrenciler</w:t>
            </w:r>
          </w:p>
        </w:tc>
        <w:tc>
          <w:tcPr>
            <w:tcW w:w="1418" w:type="dxa"/>
            <w:gridSpan w:val="2"/>
            <w:noWrap/>
          </w:tcPr>
          <w:p w:rsidR="005445DD" w:rsidRPr="001A4CE2" w:rsidRDefault="005445DD" w:rsidP="000C70B9">
            <w:pPr>
              <w:spacing w:after="0" w:line="240" w:lineRule="auto"/>
              <w:jc w:val="center"/>
              <w:rPr>
                <w:rFonts w:eastAsia="Calibri"/>
                <w:color w:val="000000"/>
                <w:szCs w:val="24"/>
              </w:rPr>
            </w:pPr>
            <w:r w:rsidRPr="001A4CE2">
              <w:rPr>
                <w:rFonts w:eastAsia="Calibri"/>
                <w:color w:val="000000"/>
                <w:szCs w:val="24"/>
              </w:rPr>
              <w:t>Tüm Öğrenciler</w:t>
            </w:r>
          </w:p>
        </w:tc>
        <w:tc>
          <w:tcPr>
            <w:tcW w:w="1559" w:type="dxa"/>
          </w:tcPr>
          <w:p w:rsidR="005445DD" w:rsidRPr="001A4CE2" w:rsidRDefault="005445DD" w:rsidP="000C70B9">
            <w:pPr>
              <w:spacing w:after="0" w:line="240" w:lineRule="auto"/>
              <w:jc w:val="center"/>
              <w:rPr>
                <w:rFonts w:eastAsia="Calibri"/>
                <w:color w:val="000000"/>
                <w:szCs w:val="24"/>
              </w:rPr>
            </w:pPr>
            <w:r w:rsidRPr="001A4CE2">
              <w:rPr>
                <w:rFonts w:eastAsia="Calibri"/>
                <w:color w:val="000000"/>
                <w:szCs w:val="24"/>
              </w:rPr>
              <w:t>Tüm Öğrenciler</w:t>
            </w:r>
          </w:p>
        </w:tc>
        <w:tc>
          <w:tcPr>
            <w:tcW w:w="1432" w:type="dxa"/>
          </w:tcPr>
          <w:p w:rsidR="005445DD" w:rsidRPr="001A4CE2" w:rsidRDefault="005445DD" w:rsidP="000C70B9">
            <w:pPr>
              <w:spacing w:after="0" w:line="240" w:lineRule="auto"/>
              <w:jc w:val="center"/>
              <w:rPr>
                <w:rFonts w:eastAsia="Calibri"/>
                <w:color w:val="000000"/>
                <w:szCs w:val="24"/>
              </w:rPr>
            </w:pPr>
            <w:r w:rsidRPr="001A4CE2">
              <w:rPr>
                <w:rFonts w:eastAsia="Calibri"/>
                <w:color w:val="000000"/>
                <w:szCs w:val="24"/>
              </w:rPr>
              <w:t>Tüm Öğrenciler</w:t>
            </w:r>
          </w:p>
        </w:tc>
        <w:tc>
          <w:tcPr>
            <w:tcW w:w="1403" w:type="dxa"/>
          </w:tcPr>
          <w:p w:rsidR="005445DD" w:rsidRPr="001A4CE2" w:rsidRDefault="005445DD" w:rsidP="000C70B9">
            <w:pPr>
              <w:spacing w:after="0" w:line="240" w:lineRule="auto"/>
              <w:jc w:val="center"/>
              <w:rPr>
                <w:rFonts w:eastAsia="Calibri"/>
                <w:color w:val="000000"/>
                <w:szCs w:val="24"/>
              </w:rPr>
            </w:pPr>
            <w:r w:rsidRPr="001A4CE2">
              <w:rPr>
                <w:rFonts w:eastAsia="Calibri"/>
                <w:color w:val="000000"/>
                <w:szCs w:val="24"/>
              </w:rPr>
              <w:t>Tüm Öğrenciler</w:t>
            </w:r>
          </w:p>
        </w:tc>
        <w:tc>
          <w:tcPr>
            <w:tcW w:w="1417" w:type="dxa"/>
          </w:tcPr>
          <w:p w:rsidR="005445DD" w:rsidRPr="001A4CE2" w:rsidRDefault="005445DD" w:rsidP="000C70B9">
            <w:pPr>
              <w:spacing w:after="0" w:line="240" w:lineRule="auto"/>
              <w:jc w:val="center"/>
              <w:rPr>
                <w:rFonts w:eastAsia="Calibri"/>
                <w:color w:val="000000"/>
                <w:szCs w:val="24"/>
              </w:rPr>
            </w:pPr>
            <w:r w:rsidRPr="001A4CE2">
              <w:rPr>
                <w:rFonts w:eastAsia="Calibri"/>
                <w:color w:val="000000"/>
                <w:szCs w:val="24"/>
              </w:rPr>
              <w:t>Tüm Öğrenciler</w:t>
            </w:r>
          </w:p>
        </w:tc>
      </w:tr>
    </w:tbl>
    <w:p w:rsidR="00A04D9C" w:rsidRPr="001A4CE2" w:rsidRDefault="00A04D9C" w:rsidP="00A04D9C">
      <w:pPr>
        <w:rPr>
          <w:szCs w:val="24"/>
        </w:rPr>
      </w:pPr>
    </w:p>
    <w:tbl>
      <w:tblPr>
        <w:tblW w:w="4829"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tblPr>
      <w:tblGrid>
        <w:gridCol w:w="1065"/>
        <w:gridCol w:w="7009"/>
        <w:gridCol w:w="4509"/>
        <w:gridCol w:w="2497"/>
      </w:tblGrid>
      <w:tr w:rsidR="00817147" w:rsidRPr="001A4CE2" w:rsidTr="00EA1828">
        <w:trPr>
          <w:trHeight w:val="441"/>
        </w:trPr>
        <w:tc>
          <w:tcPr>
            <w:tcW w:w="353" w:type="pct"/>
            <w:tcBorders>
              <w:top w:val="single" w:sz="4" w:space="0" w:color="5B9BD5"/>
              <w:left w:val="single" w:sz="4" w:space="0" w:color="5B9BD5"/>
              <w:bottom w:val="single" w:sz="4" w:space="0" w:color="5B9BD5"/>
              <w:right w:val="nil"/>
            </w:tcBorders>
            <w:shd w:val="clear" w:color="auto" w:fill="5B9BD5"/>
          </w:tcPr>
          <w:p w:rsidR="00817147" w:rsidRPr="001A4CE2" w:rsidRDefault="00817147" w:rsidP="000C70B9">
            <w:pPr>
              <w:spacing w:after="0" w:line="240" w:lineRule="auto"/>
              <w:jc w:val="center"/>
              <w:rPr>
                <w:rFonts w:eastAsia="Calibri"/>
                <w:b/>
                <w:bCs/>
                <w:color w:val="000000"/>
                <w:szCs w:val="24"/>
              </w:rPr>
            </w:pPr>
            <w:r w:rsidRPr="001A4CE2">
              <w:rPr>
                <w:rFonts w:eastAsia="Calibri"/>
                <w:b/>
                <w:bCs/>
                <w:color w:val="000000"/>
                <w:szCs w:val="24"/>
              </w:rPr>
              <w:t>No</w:t>
            </w:r>
          </w:p>
        </w:tc>
        <w:tc>
          <w:tcPr>
            <w:tcW w:w="2324" w:type="pct"/>
            <w:tcBorders>
              <w:top w:val="single" w:sz="4" w:space="0" w:color="5B9BD5"/>
              <w:left w:val="nil"/>
              <w:bottom w:val="single" w:sz="4" w:space="0" w:color="5B9BD5"/>
              <w:right w:val="nil"/>
            </w:tcBorders>
            <w:shd w:val="clear" w:color="auto" w:fill="5B9BD5"/>
            <w:noWrap/>
          </w:tcPr>
          <w:p w:rsidR="00817147" w:rsidRPr="001A4CE2" w:rsidRDefault="00817147" w:rsidP="000C70B9">
            <w:pPr>
              <w:spacing w:after="0" w:line="240" w:lineRule="auto"/>
              <w:jc w:val="center"/>
              <w:rPr>
                <w:rFonts w:eastAsia="Calibri"/>
                <w:b/>
                <w:bCs/>
                <w:color w:val="000000"/>
                <w:szCs w:val="24"/>
              </w:rPr>
            </w:pPr>
            <w:r w:rsidRPr="001A4CE2">
              <w:rPr>
                <w:rFonts w:eastAsia="Calibri"/>
                <w:b/>
                <w:bCs/>
                <w:color w:val="000000"/>
                <w:szCs w:val="24"/>
              </w:rPr>
              <w:t>Eylem İfadesi</w:t>
            </w:r>
          </w:p>
        </w:tc>
        <w:tc>
          <w:tcPr>
            <w:tcW w:w="1495" w:type="pct"/>
            <w:tcBorders>
              <w:top w:val="single" w:sz="4" w:space="0" w:color="5B9BD5"/>
              <w:left w:val="nil"/>
              <w:bottom w:val="single" w:sz="4" w:space="0" w:color="5B9BD5"/>
              <w:right w:val="nil"/>
            </w:tcBorders>
            <w:shd w:val="clear" w:color="auto" w:fill="5B9BD5"/>
          </w:tcPr>
          <w:p w:rsidR="00817147" w:rsidRPr="001A4CE2" w:rsidRDefault="00817147" w:rsidP="000C70B9">
            <w:pPr>
              <w:spacing w:after="0" w:line="240" w:lineRule="auto"/>
              <w:jc w:val="center"/>
              <w:rPr>
                <w:rFonts w:eastAsia="Calibri"/>
                <w:b/>
                <w:bCs/>
                <w:color w:val="000000"/>
                <w:szCs w:val="24"/>
              </w:rPr>
            </w:pPr>
            <w:r w:rsidRPr="001A4CE2">
              <w:rPr>
                <w:rFonts w:eastAsia="Calibri"/>
                <w:b/>
                <w:bCs/>
                <w:color w:val="000000"/>
                <w:szCs w:val="24"/>
              </w:rPr>
              <w:t>Eylem Sorumlusu</w:t>
            </w:r>
          </w:p>
        </w:tc>
        <w:tc>
          <w:tcPr>
            <w:tcW w:w="828" w:type="pct"/>
            <w:tcBorders>
              <w:top w:val="single" w:sz="4" w:space="0" w:color="5B9BD5"/>
              <w:left w:val="nil"/>
              <w:bottom w:val="single" w:sz="4" w:space="0" w:color="5B9BD5"/>
              <w:right w:val="single" w:sz="4" w:space="0" w:color="5B9BD5"/>
            </w:tcBorders>
            <w:shd w:val="clear" w:color="auto" w:fill="5B9BD5"/>
          </w:tcPr>
          <w:p w:rsidR="00817147" w:rsidRPr="001A4CE2" w:rsidRDefault="00817147" w:rsidP="000C70B9">
            <w:pPr>
              <w:spacing w:after="0" w:line="240" w:lineRule="auto"/>
              <w:jc w:val="center"/>
              <w:rPr>
                <w:rFonts w:eastAsia="Calibri"/>
                <w:b/>
                <w:bCs/>
                <w:color w:val="000000"/>
                <w:szCs w:val="24"/>
              </w:rPr>
            </w:pPr>
            <w:r w:rsidRPr="001A4CE2">
              <w:rPr>
                <w:rFonts w:eastAsia="Calibri"/>
                <w:b/>
                <w:bCs/>
                <w:color w:val="000000"/>
                <w:szCs w:val="24"/>
              </w:rPr>
              <w:t>Eylem Tarihi</w:t>
            </w:r>
          </w:p>
        </w:tc>
      </w:tr>
      <w:tr w:rsidR="00817147" w:rsidRPr="001A4CE2" w:rsidTr="00EA1828">
        <w:trPr>
          <w:trHeight w:val="567"/>
        </w:trPr>
        <w:tc>
          <w:tcPr>
            <w:tcW w:w="353" w:type="pct"/>
            <w:shd w:val="clear" w:color="auto" w:fill="DEEAF6"/>
            <w:noWrap/>
          </w:tcPr>
          <w:p w:rsidR="00817147" w:rsidRPr="001A4CE2" w:rsidRDefault="00817147" w:rsidP="000C70B9">
            <w:pPr>
              <w:spacing w:after="0" w:line="240" w:lineRule="auto"/>
              <w:jc w:val="center"/>
              <w:rPr>
                <w:rFonts w:eastAsia="Calibri"/>
                <w:b/>
                <w:bCs/>
                <w:color w:val="000000"/>
                <w:szCs w:val="24"/>
              </w:rPr>
            </w:pPr>
            <w:r w:rsidRPr="001A4CE2">
              <w:rPr>
                <w:rFonts w:eastAsia="Calibri"/>
                <w:b/>
                <w:bCs/>
                <w:color w:val="000000"/>
                <w:szCs w:val="24"/>
              </w:rPr>
              <w:t>5.1.1.</w:t>
            </w:r>
          </w:p>
        </w:tc>
        <w:tc>
          <w:tcPr>
            <w:tcW w:w="2324" w:type="pct"/>
            <w:shd w:val="clear" w:color="auto" w:fill="DEEAF6"/>
          </w:tcPr>
          <w:p w:rsidR="00817147" w:rsidRPr="001A4CE2" w:rsidRDefault="00817147" w:rsidP="000C70B9">
            <w:pPr>
              <w:spacing w:line="240" w:lineRule="auto"/>
              <w:rPr>
                <w:rFonts w:eastAsia="Calibri"/>
                <w:b/>
                <w:color w:val="000000"/>
                <w:szCs w:val="24"/>
              </w:rPr>
            </w:pPr>
            <w:r w:rsidRPr="001A4CE2">
              <w:rPr>
                <w:rFonts w:eastAsia="Calibri"/>
                <w:szCs w:val="24"/>
              </w:rPr>
              <w:t>“Çöpler Çöp Kutusuna” Kampanyası düzenlenecek.</w:t>
            </w:r>
          </w:p>
        </w:tc>
        <w:tc>
          <w:tcPr>
            <w:tcW w:w="1495" w:type="pct"/>
            <w:shd w:val="clear" w:color="auto" w:fill="DEEAF6"/>
          </w:tcPr>
          <w:p w:rsidR="00817147" w:rsidRPr="001A4CE2" w:rsidRDefault="00817147" w:rsidP="000C70B9">
            <w:pPr>
              <w:spacing w:line="240" w:lineRule="auto"/>
              <w:jc w:val="center"/>
              <w:rPr>
                <w:rFonts w:eastAsia="Calibri"/>
                <w:color w:val="000000"/>
                <w:szCs w:val="24"/>
              </w:rPr>
            </w:pPr>
            <w:r w:rsidRPr="001A4CE2">
              <w:rPr>
                <w:rFonts w:eastAsia="Calibri"/>
                <w:color w:val="000000"/>
                <w:szCs w:val="24"/>
              </w:rPr>
              <w:t>Tüm Okul</w:t>
            </w:r>
          </w:p>
        </w:tc>
        <w:tc>
          <w:tcPr>
            <w:tcW w:w="828" w:type="pct"/>
            <w:shd w:val="clear" w:color="auto" w:fill="DEEAF6"/>
          </w:tcPr>
          <w:p w:rsidR="00817147" w:rsidRPr="001A4CE2" w:rsidRDefault="007067D8" w:rsidP="000C70B9">
            <w:pPr>
              <w:spacing w:line="240" w:lineRule="auto"/>
              <w:jc w:val="center"/>
              <w:rPr>
                <w:rFonts w:eastAsia="Calibri"/>
                <w:color w:val="000000"/>
                <w:szCs w:val="24"/>
              </w:rPr>
            </w:pPr>
            <w:r w:rsidRPr="001A4CE2">
              <w:rPr>
                <w:rFonts w:eastAsia="Calibri"/>
                <w:color w:val="000000"/>
                <w:szCs w:val="24"/>
              </w:rPr>
              <w:t>1 Ekim – 30 Mayıs</w:t>
            </w:r>
          </w:p>
        </w:tc>
      </w:tr>
      <w:tr w:rsidR="00817147" w:rsidRPr="001A4CE2" w:rsidTr="00EA1828">
        <w:trPr>
          <w:trHeight w:val="567"/>
        </w:trPr>
        <w:tc>
          <w:tcPr>
            <w:tcW w:w="353" w:type="pct"/>
            <w:noWrap/>
          </w:tcPr>
          <w:p w:rsidR="00817147" w:rsidRPr="001A4CE2" w:rsidRDefault="00817147" w:rsidP="000C70B9">
            <w:pPr>
              <w:spacing w:after="0" w:line="240" w:lineRule="auto"/>
              <w:jc w:val="center"/>
              <w:rPr>
                <w:rFonts w:eastAsia="Calibri"/>
                <w:b/>
                <w:bCs/>
                <w:color w:val="000000"/>
                <w:szCs w:val="24"/>
              </w:rPr>
            </w:pPr>
            <w:r w:rsidRPr="001A4CE2">
              <w:rPr>
                <w:rFonts w:eastAsia="Calibri"/>
                <w:b/>
                <w:bCs/>
                <w:color w:val="000000"/>
                <w:szCs w:val="24"/>
              </w:rPr>
              <w:t>5.1.2</w:t>
            </w:r>
          </w:p>
        </w:tc>
        <w:tc>
          <w:tcPr>
            <w:tcW w:w="2324" w:type="pct"/>
          </w:tcPr>
          <w:p w:rsidR="00817147" w:rsidRPr="001A4CE2" w:rsidRDefault="00817147" w:rsidP="000C70B9">
            <w:pPr>
              <w:spacing w:line="240" w:lineRule="auto"/>
              <w:rPr>
                <w:rFonts w:eastAsia="Calibri"/>
                <w:color w:val="000000"/>
                <w:szCs w:val="24"/>
              </w:rPr>
            </w:pPr>
            <w:r w:rsidRPr="001A4CE2">
              <w:rPr>
                <w:rFonts w:eastAsia="Calibri"/>
                <w:bCs/>
                <w:szCs w:val="24"/>
              </w:rPr>
              <w:t>Beslenme Dostu O</w:t>
            </w:r>
            <w:r w:rsidR="007067D8" w:rsidRPr="001A4CE2">
              <w:rPr>
                <w:rFonts w:eastAsia="Calibri"/>
                <w:bCs/>
                <w:szCs w:val="24"/>
              </w:rPr>
              <w:t>kul projesine başvurulacak</w:t>
            </w:r>
          </w:p>
        </w:tc>
        <w:tc>
          <w:tcPr>
            <w:tcW w:w="1495" w:type="pct"/>
          </w:tcPr>
          <w:p w:rsidR="00817147" w:rsidRPr="001A4CE2" w:rsidRDefault="00817147" w:rsidP="000C70B9">
            <w:pPr>
              <w:spacing w:line="240" w:lineRule="auto"/>
              <w:jc w:val="center"/>
              <w:rPr>
                <w:rFonts w:eastAsia="Calibri"/>
                <w:color w:val="000000"/>
                <w:szCs w:val="24"/>
              </w:rPr>
            </w:pPr>
            <w:r w:rsidRPr="001A4CE2">
              <w:rPr>
                <w:rFonts w:eastAsia="Calibri"/>
                <w:color w:val="000000"/>
                <w:szCs w:val="24"/>
              </w:rPr>
              <w:t>Md. Yrd. Beden Eğitimi Öğretmeni</w:t>
            </w:r>
          </w:p>
        </w:tc>
        <w:tc>
          <w:tcPr>
            <w:tcW w:w="828" w:type="pct"/>
          </w:tcPr>
          <w:p w:rsidR="00817147" w:rsidRPr="001A4CE2" w:rsidRDefault="007067D8" w:rsidP="000C70B9">
            <w:pPr>
              <w:spacing w:line="240" w:lineRule="auto"/>
              <w:jc w:val="center"/>
              <w:rPr>
                <w:rFonts w:eastAsia="Calibri"/>
                <w:color w:val="000000"/>
                <w:szCs w:val="24"/>
              </w:rPr>
            </w:pPr>
            <w:r w:rsidRPr="001A4CE2">
              <w:rPr>
                <w:rFonts w:eastAsia="Calibri"/>
                <w:color w:val="000000"/>
                <w:szCs w:val="24"/>
              </w:rPr>
              <w:t>1 Ekim – 30 Mayıs</w:t>
            </w:r>
          </w:p>
        </w:tc>
      </w:tr>
      <w:tr w:rsidR="00817147" w:rsidRPr="001A4CE2" w:rsidTr="00EA1828">
        <w:trPr>
          <w:trHeight w:val="567"/>
        </w:trPr>
        <w:tc>
          <w:tcPr>
            <w:tcW w:w="353" w:type="pct"/>
            <w:shd w:val="clear" w:color="auto" w:fill="DEEAF6"/>
            <w:noWrap/>
          </w:tcPr>
          <w:p w:rsidR="00817147" w:rsidRPr="001A4CE2" w:rsidRDefault="00817147" w:rsidP="000C70B9">
            <w:pPr>
              <w:spacing w:after="0" w:line="240" w:lineRule="auto"/>
              <w:jc w:val="center"/>
              <w:rPr>
                <w:rFonts w:eastAsia="Calibri"/>
                <w:b/>
                <w:bCs/>
                <w:color w:val="000000"/>
                <w:szCs w:val="24"/>
              </w:rPr>
            </w:pPr>
            <w:r w:rsidRPr="001A4CE2">
              <w:rPr>
                <w:rFonts w:eastAsia="Calibri"/>
                <w:b/>
                <w:bCs/>
                <w:color w:val="000000"/>
                <w:szCs w:val="24"/>
              </w:rPr>
              <w:t>5.1.3</w:t>
            </w:r>
          </w:p>
        </w:tc>
        <w:tc>
          <w:tcPr>
            <w:tcW w:w="2324" w:type="pct"/>
            <w:shd w:val="clear" w:color="auto" w:fill="DEEAF6"/>
          </w:tcPr>
          <w:p w:rsidR="00817147" w:rsidRPr="001A4CE2" w:rsidRDefault="00817147" w:rsidP="000C70B9">
            <w:pPr>
              <w:spacing w:line="240" w:lineRule="auto"/>
              <w:rPr>
                <w:rFonts w:eastAsia="Calibri"/>
                <w:color w:val="000000"/>
                <w:szCs w:val="24"/>
              </w:rPr>
            </w:pPr>
            <w:r w:rsidRPr="001A4CE2">
              <w:rPr>
                <w:rFonts w:eastAsia="Calibri"/>
                <w:szCs w:val="24"/>
              </w:rPr>
              <w:t xml:space="preserve">Ağaç dikme faaliyetlerine katılınacak.   </w:t>
            </w:r>
          </w:p>
        </w:tc>
        <w:tc>
          <w:tcPr>
            <w:tcW w:w="1495" w:type="pct"/>
            <w:shd w:val="clear" w:color="auto" w:fill="DEEAF6"/>
          </w:tcPr>
          <w:p w:rsidR="00817147" w:rsidRPr="001A4CE2" w:rsidRDefault="00817147" w:rsidP="000C70B9">
            <w:pPr>
              <w:spacing w:line="240" w:lineRule="auto"/>
              <w:jc w:val="center"/>
              <w:rPr>
                <w:rFonts w:eastAsia="Calibri"/>
                <w:color w:val="000000"/>
                <w:szCs w:val="24"/>
              </w:rPr>
            </w:pPr>
            <w:r w:rsidRPr="001A4CE2">
              <w:rPr>
                <w:rFonts w:eastAsia="Calibri"/>
                <w:color w:val="000000"/>
                <w:szCs w:val="24"/>
              </w:rPr>
              <w:t>TKY Çevre Bilinci Oluşturma Ekibi</w:t>
            </w:r>
          </w:p>
        </w:tc>
        <w:tc>
          <w:tcPr>
            <w:tcW w:w="828" w:type="pct"/>
            <w:shd w:val="clear" w:color="auto" w:fill="DEEAF6"/>
          </w:tcPr>
          <w:p w:rsidR="00817147" w:rsidRPr="001A4CE2" w:rsidRDefault="007067D8" w:rsidP="000C70B9">
            <w:pPr>
              <w:spacing w:line="240" w:lineRule="auto"/>
              <w:jc w:val="center"/>
              <w:rPr>
                <w:rFonts w:eastAsia="Calibri"/>
                <w:color w:val="000000"/>
                <w:szCs w:val="24"/>
              </w:rPr>
            </w:pPr>
            <w:r w:rsidRPr="001A4CE2">
              <w:rPr>
                <w:rFonts w:eastAsia="Calibri"/>
                <w:color w:val="000000"/>
                <w:szCs w:val="24"/>
              </w:rPr>
              <w:t>15 Şubat – 25 Şubat</w:t>
            </w:r>
          </w:p>
        </w:tc>
      </w:tr>
      <w:tr w:rsidR="00817147" w:rsidRPr="001A4CE2" w:rsidTr="00EA1828">
        <w:trPr>
          <w:trHeight w:val="567"/>
        </w:trPr>
        <w:tc>
          <w:tcPr>
            <w:tcW w:w="353" w:type="pct"/>
            <w:noWrap/>
          </w:tcPr>
          <w:p w:rsidR="00817147" w:rsidRPr="001A4CE2" w:rsidRDefault="00817147" w:rsidP="000C70B9">
            <w:pPr>
              <w:spacing w:after="0" w:line="240" w:lineRule="auto"/>
              <w:jc w:val="center"/>
              <w:rPr>
                <w:rFonts w:eastAsia="Calibri"/>
                <w:b/>
                <w:bCs/>
                <w:color w:val="000000"/>
                <w:szCs w:val="24"/>
              </w:rPr>
            </w:pPr>
            <w:r w:rsidRPr="001A4CE2">
              <w:rPr>
                <w:rFonts w:eastAsia="Calibri"/>
                <w:b/>
                <w:bCs/>
                <w:color w:val="000000"/>
                <w:szCs w:val="24"/>
              </w:rPr>
              <w:t>5.1.4</w:t>
            </w:r>
          </w:p>
        </w:tc>
        <w:tc>
          <w:tcPr>
            <w:tcW w:w="2324" w:type="pct"/>
          </w:tcPr>
          <w:p w:rsidR="00817147" w:rsidRPr="001A4CE2" w:rsidRDefault="00817147" w:rsidP="000C70B9">
            <w:pPr>
              <w:spacing w:line="240" w:lineRule="auto"/>
              <w:rPr>
                <w:rFonts w:eastAsia="Calibri"/>
                <w:szCs w:val="24"/>
              </w:rPr>
            </w:pPr>
            <w:r w:rsidRPr="001A4CE2">
              <w:rPr>
                <w:rFonts w:eastAsia="Calibri"/>
                <w:szCs w:val="24"/>
              </w:rPr>
              <w:t>Kağıt, pil, plastik vb toplama kampanyası yapılacak</w:t>
            </w:r>
          </w:p>
        </w:tc>
        <w:tc>
          <w:tcPr>
            <w:tcW w:w="1495" w:type="pct"/>
          </w:tcPr>
          <w:p w:rsidR="00817147" w:rsidRPr="001A4CE2" w:rsidRDefault="00817147" w:rsidP="000C70B9">
            <w:pPr>
              <w:spacing w:line="240" w:lineRule="auto"/>
              <w:jc w:val="center"/>
              <w:rPr>
                <w:rFonts w:eastAsia="Calibri"/>
                <w:color w:val="000000"/>
                <w:szCs w:val="24"/>
              </w:rPr>
            </w:pPr>
            <w:r w:rsidRPr="001A4CE2">
              <w:rPr>
                <w:rFonts w:eastAsia="Calibri"/>
                <w:color w:val="000000"/>
                <w:szCs w:val="24"/>
              </w:rPr>
              <w:t>Tüm Okul</w:t>
            </w:r>
          </w:p>
        </w:tc>
        <w:tc>
          <w:tcPr>
            <w:tcW w:w="828" w:type="pct"/>
          </w:tcPr>
          <w:p w:rsidR="00817147" w:rsidRPr="001A4CE2" w:rsidRDefault="007067D8" w:rsidP="000C70B9">
            <w:pPr>
              <w:spacing w:line="240" w:lineRule="auto"/>
              <w:jc w:val="center"/>
              <w:rPr>
                <w:rFonts w:eastAsia="Calibri"/>
                <w:color w:val="000000"/>
                <w:szCs w:val="24"/>
              </w:rPr>
            </w:pPr>
            <w:r w:rsidRPr="001A4CE2">
              <w:rPr>
                <w:rFonts w:eastAsia="Calibri"/>
                <w:color w:val="000000"/>
                <w:szCs w:val="24"/>
              </w:rPr>
              <w:t>1 Ekim – 30 Mayıs</w:t>
            </w:r>
          </w:p>
        </w:tc>
      </w:tr>
      <w:tr w:rsidR="00817147" w:rsidRPr="001A4CE2" w:rsidTr="00EA1828">
        <w:trPr>
          <w:trHeight w:val="435"/>
        </w:trPr>
        <w:tc>
          <w:tcPr>
            <w:tcW w:w="353" w:type="pct"/>
            <w:shd w:val="clear" w:color="auto" w:fill="DEEAF6"/>
            <w:noWrap/>
          </w:tcPr>
          <w:p w:rsidR="00817147" w:rsidRPr="001A4CE2" w:rsidRDefault="00032539" w:rsidP="000C70B9">
            <w:pPr>
              <w:spacing w:after="0" w:line="240" w:lineRule="auto"/>
              <w:jc w:val="center"/>
              <w:rPr>
                <w:rFonts w:eastAsia="Calibri"/>
                <w:b/>
                <w:bCs/>
                <w:color w:val="000000"/>
                <w:szCs w:val="24"/>
              </w:rPr>
            </w:pPr>
            <w:r w:rsidRPr="001A4CE2">
              <w:rPr>
                <w:rFonts w:eastAsia="Calibri"/>
                <w:b/>
                <w:bCs/>
                <w:color w:val="000000"/>
                <w:szCs w:val="24"/>
              </w:rPr>
              <w:t>5.2</w:t>
            </w:r>
            <w:r w:rsidR="00817147" w:rsidRPr="001A4CE2">
              <w:rPr>
                <w:rFonts w:eastAsia="Calibri"/>
                <w:b/>
                <w:bCs/>
                <w:color w:val="000000"/>
                <w:szCs w:val="24"/>
              </w:rPr>
              <w:t>.</w:t>
            </w:r>
            <w:r w:rsidR="00266208">
              <w:rPr>
                <w:rFonts w:eastAsia="Calibri"/>
                <w:b/>
                <w:bCs/>
                <w:color w:val="000000"/>
                <w:szCs w:val="24"/>
              </w:rPr>
              <w:t>5</w:t>
            </w:r>
          </w:p>
        </w:tc>
        <w:tc>
          <w:tcPr>
            <w:tcW w:w="2324" w:type="pct"/>
            <w:shd w:val="clear" w:color="auto" w:fill="DEEAF6"/>
          </w:tcPr>
          <w:p w:rsidR="00817147" w:rsidRPr="001A4CE2" w:rsidRDefault="00612162" w:rsidP="000C70B9">
            <w:pPr>
              <w:spacing w:line="240" w:lineRule="auto"/>
              <w:rPr>
                <w:rFonts w:eastAsia="Calibri"/>
                <w:szCs w:val="24"/>
              </w:rPr>
            </w:pPr>
            <w:r w:rsidRPr="001A4CE2">
              <w:rPr>
                <w:rFonts w:eastAsia="Calibri"/>
                <w:szCs w:val="24"/>
              </w:rPr>
              <w:t>Obezite tehlikesi olan öğrenciler için diyetisyen ile işbi</w:t>
            </w:r>
            <w:r w:rsidR="007067D8" w:rsidRPr="001A4CE2">
              <w:rPr>
                <w:rFonts w:eastAsia="Calibri"/>
                <w:szCs w:val="24"/>
              </w:rPr>
              <w:t>rliği yapılarak eğitim verilecek</w:t>
            </w:r>
          </w:p>
        </w:tc>
        <w:tc>
          <w:tcPr>
            <w:tcW w:w="1495" w:type="pct"/>
            <w:shd w:val="clear" w:color="auto" w:fill="DEEAF6"/>
          </w:tcPr>
          <w:p w:rsidR="00817147" w:rsidRDefault="00612162" w:rsidP="000C70B9">
            <w:pPr>
              <w:spacing w:line="240" w:lineRule="auto"/>
              <w:jc w:val="center"/>
              <w:rPr>
                <w:rFonts w:eastAsia="Calibri"/>
                <w:color w:val="000000"/>
                <w:szCs w:val="24"/>
              </w:rPr>
            </w:pPr>
            <w:r w:rsidRPr="001A4CE2">
              <w:rPr>
                <w:rFonts w:eastAsia="Calibri"/>
                <w:color w:val="000000"/>
                <w:szCs w:val="24"/>
              </w:rPr>
              <w:t>Beden Eğitimi Öğretmeni</w:t>
            </w:r>
          </w:p>
          <w:p w:rsidR="002A5796" w:rsidRPr="001A4CE2" w:rsidRDefault="002A5796" w:rsidP="002A5796">
            <w:pPr>
              <w:spacing w:line="240" w:lineRule="auto"/>
              <w:rPr>
                <w:rFonts w:eastAsia="Calibri"/>
                <w:color w:val="000000"/>
                <w:szCs w:val="24"/>
              </w:rPr>
            </w:pPr>
            <w:r>
              <w:rPr>
                <w:rFonts w:eastAsia="Calibri"/>
                <w:color w:val="000000"/>
                <w:szCs w:val="24"/>
              </w:rPr>
              <w:t xml:space="preserve">Beslenme Dostu </w:t>
            </w:r>
            <w:r w:rsidR="00EA1828">
              <w:rPr>
                <w:rFonts w:eastAsia="Calibri"/>
                <w:color w:val="000000"/>
                <w:szCs w:val="24"/>
              </w:rPr>
              <w:t xml:space="preserve">Okul </w:t>
            </w:r>
            <w:r>
              <w:rPr>
                <w:rFonts w:eastAsia="Calibri"/>
                <w:color w:val="000000"/>
                <w:szCs w:val="24"/>
              </w:rPr>
              <w:t>Proje Sorumlusu</w:t>
            </w:r>
          </w:p>
        </w:tc>
        <w:tc>
          <w:tcPr>
            <w:tcW w:w="828" w:type="pct"/>
            <w:shd w:val="clear" w:color="auto" w:fill="DEEAF6"/>
          </w:tcPr>
          <w:p w:rsidR="00817147" w:rsidRPr="001A4CE2" w:rsidRDefault="007067D8" w:rsidP="000C70B9">
            <w:pPr>
              <w:spacing w:line="240" w:lineRule="auto"/>
              <w:jc w:val="center"/>
              <w:rPr>
                <w:rFonts w:eastAsia="Calibri"/>
                <w:color w:val="000000"/>
                <w:szCs w:val="24"/>
              </w:rPr>
            </w:pPr>
            <w:r w:rsidRPr="001A4CE2">
              <w:rPr>
                <w:rFonts w:eastAsia="Calibri"/>
                <w:color w:val="000000"/>
                <w:szCs w:val="24"/>
              </w:rPr>
              <w:t>1 Ekim – 30 Mayıs</w:t>
            </w:r>
          </w:p>
        </w:tc>
      </w:tr>
      <w:tr w:rsidR="00C77B08" w:rsidRPr="001A4CE2" w:rsidTr="00EA1828">
        <w:trPr>
          <w:trHeight w:val="435"/>
        </w:trPr>
        <w:tc>
          <w:tcPr>
            <w:tcW w:w="353" w:type="pct"/>
            <w:noWrap/>
          </w:tcPr>
          <w:p w:rsidR="00C77B08" w:rsidRPr="001A4CE2" w:rsidRDefault="00032539" w:rsidP="000C70B9">
            <w:pPr>
              <w:spacing w:after="0" w:line="240" w:lineRule="auto"/>
              <w:jc w:val="center"/>
              <w:rPr>
                <w:rFonts w:eastAsia="Calibri"/>
                <w:b/>
                <w:bCs/>
                <w:color w:val="000000"/>
                <w:szCs w:val="24"/>
              </w:rPr>
            </w:pPr>
            <w:r w:rsidRPr="001A4CE2">
              <w:rPr>
                <w:rFonts w:eastAsia="Calibri"/>
                <w:b/>
                <w:bCs/>
                <w:color w:val="000000"/>
                <w:szCs w:val="24"/>
              </w:rPr>
              <w:lastRenderedPageBreak/>
              <w:t>5.2</w:t>
            </w:r>
            <w:r w:rsidR="00C77B08" w:rsidRPr="001A4CE2">
              <w:rPr>
                <w:rFonts w:eastAsia="Calibri"/>
                <w:b/>
                <w:bCs/>
                <w:color w:val="000000"/>
                <w:szCs w:val="24"/>
              </w:rPr>
              <w:t>.</w:t>
            </w:r>
            <w:r w:rsidR="00266208">
              <w:rPr>
                <w:rFonts w:eastAsia="Calibri"/>
                <w:b/>
                <w:bCs/>
                <w:color w:val="000000"/>
                <w:szCs w:val="24"/>
              </w:rPr>
              <w:t>6</w:t>
            </w:r>
          </w:p>
        </w:tc>
        <w:tc>
          <w:tcPr>
            <w:tcW w:w="2324" w:type="pct"/>
          </w:tcPr>
          <w:p w:rsidR="00C77B08" w:rsidRPr="001A4CE2" w:rsidRDefault="00C77B08" w:rsidP="000C70B9">
            <w:pPr>
              <w:spacing w:line="240" w:lineRule="auto"/>
              <w:rPr>
                <w:rFonts w:eastAsia="Calibri"/>
                <w:szCs w:val="24"/>
              </w:rPr>
            </w:pPr>
            <w:r w:rsidRPr="001A4CE2">
              <w:rPr>
                <w:rFonts w:eastAsia="Calibri"/>
                <w:szCs w:val="24"/>
              </w:rPr>
              <w:t xml:space="preserve">Doğal besinler </w:t>
            </w:r>
            <w:r w:rsidR="007067D8" w:rsidRPr="001A4CE2">
              <w:rPr>
                <w:rFonts w:eastAsia="Calibri"/>
                <w:szCs w:val="24"/>
              </w:rPr>
              <w:t>konusunda farkındalık oluşturulacak</w:t>
            </w:r>
          </w:p>
        </w:tc>
        <w:tc>
          <w:tcPr>
            <w:tcW w:w="1495" w:type="pct"/>
          </w:tcPr>
          <w:p w:rsidR="00C77B08" w:rsidRDefault="00C77B08" w:rsidP="000C70B9">
            <w:pPr>
              <w:spacing w:line="240" w:lineRule="auto"/>
              <w:jc w:val="center"/>
              <w:rPr>
                <w:rFonts w:eastAsia="Calibri"/>
                <w:color w:val="000000"/>
                <w:szCs w:val="24"/>
              </w:rPr>
            </w:pPr>
            <w:r w:rsidRPr="001A4CE2">
              <w:rPr>
                <w:rFonts w:eastAsia="Calibri"/>
                <w:color w:val="000000"/>
                <w:szCs w:val="24"/>
              </w:rPr>
              <w:t>Fen Bilgisi Öğretmenleri</w:t>
            </w:r>
          </w:p>
          <w:p w:rsidR="00EA1828" w:rsidRPr="001A4CE2" w:rsidRDefault="00EA1828" w:rsidP="000C70B9">
            <w:pPr>
              <w:spacing w:line="240" w:lineRule="auto"/>
              <w:jc w:val="center"/>
              <w:rPr>
                <w:rFonts w:eastAsia="Calibri"/>
                <w:color w:val="000000"/>
                <w:szCs w:val="24"/>
              </w:rPr>
            </w:pPr>
            <w:r>
              <w:rPr>
                <w:rFonts w:eastAsia="Calibri"/>
                <w:color w:val="000000"/>
                <w:szCs w:val="24"/>
              </w:rPr>
              <w:t>Beslenme Dostu Okul Proje Sorumlusu</w:t>
            </w:r>
          </w:p>
        </w:tc>
        <w:tc>
          <w:tcPr>
            <w:tcW w:w="828" w:type="pct"/>
          </w:tcPr>
          <w:p w:rsidR="00C77B08" w:rsidRPr="001A4CE2" w:rsidRDefault="007067D8" w:rsidP="000C70B9">
            <w:pPr>
              <w:spacing w:line="240" w:lineRule="auto"/>
              <w:jc w:val="center"/>
              <w:rPr>
                <w:rFonts w:eastAsia="Calibri"/>
                <w:color w:val="000000"/>
                <w:szCs w:val="24"/>
              </w:rPr>
            </w:pPr>
            <w:r w:rsidRPr="001A4CE2">
              <w:rPr>
                <w:rFonts w:eastAsia="Calibri"/>
                <w:color w:val="000000"/>
                <w:szCs w:val="24"/>
              </w:rPr>
              <w:t>1 Ekim – 30 Mayıs</w:t>
            </w:r>
          </w:p>
        </w:tc>
      </w:tr>
    </w:tbl>
    <w:p w:rsidR="00A04D9C" w:rsidRPr="001A4CE2" w:rsidRDefault="00A04D9C" w:rsidP="00A04D9C">
      <w:pPr>
        <w:rPr>
          <w:szCs w:val="24"/>
        </w:rPr>
      </w:pPr>
    </w:p>
    <w:p w:rsidR="004215CD" w:rsidRPr="001A4CE2" w:rsidRDefault="004215CD" w:rsidP="00A04D9C">
      <w:pPr>
        <w:rPr>
          <w:b/>
          <w:szCs w:val="24"/>
        </w:rPr>
      </w:pPr>
    </w:p>
    <w:p w:rsidR="00A04D9C" w:rsidRPr="001A4CE2" w:rsidRDefault="00A04D9C" w:rsidP="00A04D9C">
      <w:pPr>
        <w:rPr>
          <w:szCs w:val="24"/>
        </w:rPr>
      </w:pPr>
      <w:r w:rsidRPr="001A4CE2">
        <w:rPr>
          <w:b/>
          <w:szCs w:val="24"/>
        </w:rPr>
        <w:t>Stratejik Amaç 6</w:t>
      </w:r>
      <w:r w:rsidRPr="001A4CE2">
        <w:rPr>
          <w:szCs w:val="24"/>
        </w:rPr>
        <w:t>: Öğre</w:t>
      </w:r>
      <w:r w:rsidR="004215CD" w:rsidRPr="001A4CE2">
        <w:rPr>
          <w:szCs w:val="24"/>
        </w:rPr>
        <w:t>ncilerdeki sınav kaygısı</w:t>
      </w:r>
      <w:r w:rsidRPr="001A4CE2">
        <w:rPr>
          <w:szCs w:val="24"/>
        </w:rPr>
        <w:t xml:space="preserve"> azalt</w:t>
      </w:r>
      <w:r w:rsidR="004215CD" w:rsidRPr="001A4CE2">
        <w:rPr>
          <w:szCs w:val="24"/>
        </w:rPr>
        <w:t>ılarak akademik başarıları arttırılacak</w:t>
      </w:r>
      <w:r w:rsidRPr="001A4CE2">
        <w:rPr>
          <w:szCs w:val="24"/>
        </w:rPr>
        <w:t xml:space="preserve">                                </w:t>
      </w:r>
    </w:p>
    <w:p w:rsidR="00A04D9C" w:rsidRPr="001A4CE2" w:rsidRDefault="00A04D9C" w:rsidP="00A04D9C">
      <w:pPr>
        <w:spacing w:after="0" w:line="240" w:lineRule="auto"/>
        <w:rPr>
          <w:b/>
          <w:szCs w:val="24"/>
        </w:rPr>
      </w:pPr>
      <w:r w:rsidRPr="00266208">
        <w:rPr>
          <w:szCs w:val="24"/>
          <w:u w:val="single"/>
        </w:rPr>
        <w:t>Stratejik Hedef 6</w:t>
      </w:r>
      <w:r w:rsidRPr="00266208">
        <w:rPr>
          <w:bCs/>
          <w:szCs w:val="24"/>
          <w:u w:val="single"/>
        </w:rPr>
        <w:t>.1:</w:t>
      </w:r>
      <w:r w:rsidRPr="001A4CE2">
        <w:rPr>
          <w:szCs w:val="24"/>
        </w:rPr>
        <w:t xml:space="preserve"> Öğrencilerdeki sınav kaygısın</w:t>
      </w:r>
      <w:r w:rsidR="004215CD" w:rsidRPr="001A4CE2">
        <w:rPr>
          <w:szCs w:val="24"/>
        </w:rPr>
        <w:t>ın performanslarını etkilemesi engellenecek</w:t>
      </w:r>
    </w:p>
    <w:p w:rsidR="00A04D9C" w:rsidRPr="001A4CE2" w:rsidRDefault="00A04D9C" w:rsidP="00A04D9C">
      <w:pPr>
        <w:rPr>
          <w:szCs w:val="24"/>
        </w:rPr>
      </w:pPr>
    </w:p>
    <w:tbl>
      <w:tblPr>
        <w:tblW w:w="13716"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tblPr>
      <w:tblGrid>
        <w:gridCol w:w="1757"/>
        <w:gridCol w:w="5042"/>
        <w:gridCol w:w="957"/>
        <w:gridCol w:w="7"/>
        <w:gridCol w:w="1085"/>
        <w:gridCol w:w="1041"/>
        <w:gridCol w:w="1007"/>
        <w:gridCol w:w="1092"/>
        <w:gridCol w:w="1728"/>
      </w:tblGrid>
      <w:tr w:rsidR="00A04D9C" w:rsidRPr="001A4CE2">
        <w:trPr>
          <w:trHeight w:val="421"/>
        </w:trPr>
        <w:tc>
          <w:tcPr>
            <w:tcW w:w="1757" w:type="dxa"/>
            <w:vMerge w:val="restart"/>
            <w:tcBorders>
              <w:top w:val="single" w:sz="4" w:space="0" w:color="5B9BD5"/>
              <w:left w:val="single" w:sz="4" w:space="0" w:color="5B9BD5"/>
              <w:bottom w:val="single" w:sz="4" w:space="0" w:color="5B9BD5"/>
              <w:right w:val="nil"/>
            </w:tcBorders>
            <w:shd w:val="clear" w:color="auto" w:fill="5B9BD5"/>
            <w:noWrap/>
          </w:tcPr>
          <w:p w:rsidR="00A04D9C" w:rsidRPr="001A4CE2" w:rsidRDefault="00A04D9C" w:rsidP="000C70B9">
            <w:pPr>
              <w:spacing w:after="0" w:line="240" w:lineRule="auto"/>
              <w:rPr>
                <w:rFonts w:eastAsia="Calibri"/>
                <w:b/>
                <w:bCs/>
                <w:color w:val="000000"/>
                <w:szCs w:val="24"/>
              </w:rPr>
            </w:pPr>
            <w:r w:rsidRPr="001A4CE2">
              <w:rPr>
                <w:rFonts w:eastAsia="Calibri"/>
                <w:b/>
                <w:bCs/>
                <w:color w:val="000000"/>
                <w:szCs w:val="24"/>
              </w:rPr>
              <w:t>No</w:t>
            </w:r>
          </w:p>
        </w:tc>
        <w:tc>
          <w:tcPr>
            <w:tcW w:w="5042" w:type="dxa"/>
            <w:vMerge w:val="restart"/>
            <w:tcBorders>
              <w:top w:val="single" w:sz="4" w:space="0" w:color="5B9BD5"/>
              <w:left w:val="nil"/>
              <w:bottom w:val="single" w:sz="4" w:space="0" w:color="5B9BD5"/>
              <w:right w:val="nil"/>
            </w:tcBorders>
            <w:shd w:val="clear" w:color="auto" w:fill="5B9BD5"/>
          </w:tcPr>
          <w:p w:rsidR="00A04D9C" w:rsidRPr="001A4CE2" w:rsidRDefault="00A04D9C" w:rsidP="000C70B9">
            <w:pPr>
              <w:spacing w:after="0" w:line="240" w:lineRule="auto"/>
              <w:rPr>
                <w:rFonts w:eastAsia="Calibri"/>
                <w:b/>
                <w:bCs/>
                <w:color w:val="000000"/>
                <w:szCs w:val="24"/>
              </w:rPr>
            </w:pPr>
            <w:r w:rsidRPr="001A4CE2">
              <w:rPr>
                <w:rFonts w:eastAsia="Calibri"/>
                <w:b/>
                <w:bCs/>
                <w:color w:val="000000"/>
                <w:szCs w:val="24"/>
              </w:rPr>
              <w:t>PERFORMANS</w:t>
            </w:r>
          </w:p>
          <w:p w:rsidR="00A04D9C" w:rsidRPr="001A4CE2" w:rsidRDefault="00A04D9C" w:rsidP="000C70B9">
            <w:pPr>
              <w:spacing w:after="0" w:line="240" w:lineRule="auto"/>
              <w:rPr>
                <w:rFonts w:eastAsia="Calibri"/>
                <w:b/>
                <w:bCs/>
                <w:color w:val="000000"/>
                <w:szCs w:val="24"/>
              </w:rPr>
            </w:pPr>
            <w:r w:rsidRPr="001A4CE2">
              <w:rPr>
                <w:rFonts w:eastAsia="Calibri"/>
                <w:b/>
                <w:bCs/>
                <w:color w:val="000000"/>
                <w:szCs w:val="24"/>
              </w:rPr>
              <w:t>GÖSTERGESİ</w:t>
            </w:r>
          </w:p>
        </w:tc>
        <w:tc>
          <w:tcPr>
            <w:tcW w:w="964" w:type="dxa"/>
            <w:gridSpan w:val="2"/>
            <w:tcBorders>
              <w:top w:val="single" w:sz="4" w:space="0" w:color="5B9BD5"/>
              <w:left w:val="nil"/>
              <w:bottom w:val="single" w:sz="4" w:space="0" w:color="5B9BD5"/>
              <w:right w:val="nil"/>
            </w:tcBorders>
            <w:shd w:val="clear" w:color="auto" w:fill="5B9BD5"/>
          </w:tcPr>
          <w:p w:rsidR="00A04D9C" w:rsidRPr="001A4CE2" w:rsidRDefault="00A04D9C" w:rsidP="000C70B9">
            <w:pPr>
              <w:spacing w:after="0" w:line="240" w:lineRule="auto"/>
              <w:rPr>
                <w:rFonts w:eastAsia="Calibri"/>
                <w:b/>
                <w:bCs/>
                <w:color w:val="000000"/>
                <w:szCs w:val="24"/>
              </w:rPr>
            </w:pPr>
            <w:r w:rsidRPr="001A4CE2">
              <w:rPr>
                <w:rFonts w:eastAsia="Calibri"/>
                <w:b/>
                <w:bCs/>
                <w:color w:val="000000"/>
                <w:szCs w:val="24"/>
              </w:rPr>
              <w:t>Mevcut</w:t>
            </w:r>
          </w:p>
        </w:tc>
        <w:tc>
          <w:tcPr>
            <w:tcW w:w="5953" w:type="dxa"/>
            <w:gridSpan w:val="5"/>
            <w:tcBorders>
              <w:top w:val="single" w:sz="4" w:space="0" w:color="5B9BD5"/>
              <w:left w:val="nil"/>
              <w:bottom w:val="single" w:sz="4" w:space="0" w:color="5B9BD5"/>
              <w:right w:val="single" w:sz="4" w:space="0" w:color="5B9BD5"/>
            </w:tcBorders>
            <w:shd w:val="clear" w:color="auto" w:fill="5B9BD5"/>
          </w:tcPr>
          <w:p w:rsidR="00A04D9C" w:rsidRPr="001A4CE2" w:rsidRDefault="00A04D9C" w:rsidP="000C70B9">
            <w:pPr>
              <w:spacing w:after="0" w:line="240" w:lineRule="auto"/>
              <w:rPr>
                <w:rFonts w:eastAsia="Calibri"/>
                <w:b/>
                <w:bCs/>
                <w:color w:val="000000"/>
                <w:szCs w:val="24"/>
              </w:rPr>
            </w:pPr>
            <w:r w:rsidRPr="001A4CE2">
              <w:rPr>
                <w:rFonts w:eastAsia="Calibri"/>
                <w:b/>
                <w:bCs/>
                <w:color w:val="000000"/>
                <w:szCs w:val="24"/>
              </w:rPr>
              <w:t>HEDEF</w:t>
            </w:r>
          </w:p>
        </w:tc>
      </w:tr>
      <w:tr w:rsidR="00A04D9C" w:rsidRPr="001A4CE2">
        <w:trPr>
          <w:trHeight w:val="309"/>
        </w:trPr>
        <w:tc>
          <w:tcPr>
            <w:tcW w:w="1757" w:type="dxa"/>
            <w:vMerge/>
            <w:shd w:val="clear" w:color="auto" w:fill="DEEAF6"/>
          </w:tcPr>
          <w:p w:rsidR="00A04D9C" w:rsidRPr="001A4CE2" w:rsidRDefault="00A04D9C" w:rsidP="000C70B9">
            <w:pPr>
              <w:spacing w:after="0" w:line="240" w:lineRule="auto"/>
              <w:rPr>
                <w:rFonts w:eastAsia="Calibri"/>
                <w:b/>
                <w:bCs/>
                <w:szCs w:val="24"/>
              </w:rPr>
            </w:pPr>
          </w:p>
        </w:tc>
        <w:tc>
          <w:tcPr>
            <w:tcW w:w="5042" w:type="dxa"/>
            <w:vMerge/>
            <w:shd w:val="clear" w:color="auto" w:fill="DEEAF6"/>
          </w:tcPr>
          <w:p w:rsidR="00A04D9C" w:rsidRPr="001A4CE2" w:rsidRDefault="00A04D9C" w:rsidP="000C70B9">
            <w:pPr>
              <w:spacing w:after="0" w:line="240" w:lineRule="auto"/>
              <w:rPr>
                <w:rFonts w:eastAsia="Calibri"/>
                <w:b/>
                <w:bCs/>
                <w:szCs w:val="24"/>
              </w:rPr>
            </w:pPr>
          </w:p>
        </w:tc>
        <w:tc>
          <w:tcPr>
            <w:tcW w:w="957" w:type="dxa"/>
            <w:shd w:val="clear" w:color="auto" w:fill="DEEAF6"/>
            <w:noWrap/>
          </w:tcPr>
          <w:p w:rsidR="00A04D9C" w:rsidRPr="001A4CE2" w:rsidRDefault="00A04D9C" w:rsidP="000C70B9">
            <w:pPr>
              <w:spacing w:after="0" w:line="240" w:lineRule="auto"/>
              <w:rPr>
                <w:rFonts w:eastAsia="Calibri"/>
                <w:b/>
                <w:bCs/>
                <w:szCs w:val="24"/>
              </w:rPr>
            </w:pPr>
            <w:r w:rsidRPr="001A4CE2">
              <w:rPr>
                <w:rFonts w:eastAsia="Calibri"/>
                <w:b/>
                <w:bCs/>
                <w:szCs w:val="24"/>
              </w:rPr>
              <w:t>2018</w:t>
            </w:r>
          </w:p>
        </w:tc>
        <w:tc>
          <w:tcPr>
            <w:tcW w:w="1092" w:type="dxa"/>
            <w:gridSpan w:val="2"/>
            <w:shd w:val="clear" w:color="auto" w:fill="DEEAF6"/>
            <w:noWrap/>
          </w:tcPr>
          <w:p w:rsidR="00A04D9C" w:rsidRPr="001A4CE2" w:rsidRDefault="00A04D9C" w:rsidP="000C70B9">
            <w:pPr>
              <w:spacing w:after="0" w:line="240" w:lineRule="auto"/>
              <w:rPr>
                <w:rFonts w:eastAsia="Calibri"/>
                <w:b/>
                <w:bCs/>
                <w:szCs w:val="24"/>
              </w:rPr>
            </w:pPr>
            <w:r w:rsidRPr="001A4CE2">
              <w:rPr>
                <w:rFonts w:eastAsia="Calibri"/>
                <w:b/>
                <w:bCs/>
                <w:szCs w:val="24"/>
              </w:rPr>
              <w:t>2019</w:t>
            </w:r>
          </w:p>
        </w:tc>
        <w:tc>
          <w:tcPr>
            <w:tcW w:w="1041" w:type="dxa"/>
            <w:shd w:val="clear" w:color="auto" w:fill="DEEAF6"/>
          </w:tcPr>
          <w:p w:rsidR="00A04D9C" w:rsidRPr="001A4CE2" w:rsidRDefault="00A04D9C" w:rsidP="000C70B9">
            <w:pPr>
              <w:spacing w:after="0" w:line="240" w:lineRule="auto"/>
              <w:rPr>
                <w:rFonts w:eastAsia="Calibri"/>
                <w:b/>
                <w:bCs/>
                <w:szCs w:val="24"/>
              </w:rPr>
            </w:pPr>
            <w:r w:rsidRPr="001A4CE2">
              <w:rPr>
                <w:rFonts w:eastAsia="Calibri"/>
                <w:b/>
                <w:bCs/>
                <w:szCs w:val="24"/>
              </w:rPr>
              <w:t>2020</w:t>
            </w:r>
          </w:p>
        </w:tc>
        <w:tc>
          <w:tcPr>
            <w:tcW w:w="1007" w:type="dxa"/>
            <w:shd w:val="clear" w:color="auto" w:fill="DEEAF6"/>
          </w:tcPr>
          <w:p w:rsidR="00A04D9C" w:rsidRPr="001A4CE2" w:rsidRDefault="00A04D9C" w:rsidP="000C70B9">
            <w:pPr>
              <w:spacing w:after="0" w:line="240" w:lineRule="auto"/>
              <w:rPr>
                <w:rFonts w:eastAsia="Calibri"/>
                <w:b/>
                <w:bCs/>
                <w:szCs w:val="24"/>
              </w:rPr>
            </w:pPr>
            <w:r w:rsidRPr="001A4CE2">
              <w:rPr>
                <w:rFonts w:eastAsia="Calibri"/>
                <w:b/>
                <w:bCs/>
                <w:szCs w:val="24"/>
              </w:rPr>
              <w:t>2021</w:t>
            </w:r>
          </w:p>
        </w:tc>
        <w:tc>
          <w:tcPr>
            <w:tcW w:w="1092" w:type="dxa"/>
            <w:shd w:val="clear" w:color="auto" w:fill="DEEAF6"/>
          </w:tcPr>
          <w:p w:rsidR="00A04D9C" w:rsidRPr="001A4CE2" w:rsidRDefault="00A04D9C" w:rsidP="000C70B9">
            <w:pPr>
              <w:spacing w:after="0" w:line="240" w:lineRule="auto"/>
              <w:rPr>
                <w:rFonts w:eastAsia="Calibri"/>
                <w:b/>
                <w:bCs/>
                <w:szCs w:val="24"/>
              </w:rPr>
            </w:pPr>
            <w:r w:rsidRPr="001A4CE2">
              <w:rPr>
                <w:rFonts w:eastAsia="Calibri"/>
                <w:b/>
                <w:bCs/>
                <w:szCs w:val="24"/>
              </w:rPr>
              <w:t>2022</w:t>
            </w:r>
          </w:p>
        </w:tc>
        <w:tc>
          <w:tcPr>
            <w:tcW w:w="1728" w:type="dxa"/>
            <w:shd w:val="clear" w:color="auto" w:fill="DEEAF6"/>
          </w:tcPr>
          <w:p w:rsidR="00A04D9C" w:rsidRPr="001A4CE2" w:rsidRDefault="00A04D9C" w:rsidP="000C70B9">
            <w:pPr>
              <w:spacing w:after="0" w:line="240" w:lineRule="auto"/>
              <w:rPr>
                <w:rFonts w:eastAsia="Calibri"/>
                <w:b/>
                <w:bCs/>
                <w:szCs w:val="24"/>
              </w:rPr>
            </w:pPr>
            <w:r w:rsidRPr="001A4CE2">
              <w:rPr>
                <w:rFonts w:eastAsia="Calibri"/>
                <w:b/>
                <w:bCs/>
                <w:szCs w:val="24"/>
              </w:rPr>
              <w:t>2023</w:t>
            </w:r>
          </w:p>
        </w:tc>
      </w:tr>
      <w:tr w:rsidR="00A04D9C" w:rsidRPr="001A4CE2">
        <w:trPr>
          <w:trHeight w:val="549"/>
        </w:trPr>
        <w:tc>
          <w:tcPr>
            <w:tcW w:w="1757" w:type="dxa"/>
          </w:tcPr>
          <w:p w:rsidR="00A04D9C" w:rsidRPr="001A4CE2" w:rsidRDefault="00A04D9C" w:rsidP="000C70B9">
            <w:pPr>
              <w:spacing w:after="0" w:line="240" w:lineRule="auto"/>
              <w:rPr>
                <w:rFonts w:eastAsia="Calibri"/>
                <w:b/>
                <w:bCs/>
                <w:color w:val="FF0000"/>
                <w:szCs w:val="24"/>
              </w:rPr>
            </w:pPr>
            <w:r w:rsidRPr="001A4CE2">
              <w:rPr>
                <w:rFonts w:eastAsia="Calibri"/>
                <w:b/>
                <w:bCs/>
                <w:color w:val="FF0000"/>
                <w:szCs w:val="24"/>
              </w:rPr>
              <w:t>PG.6.1.a</w:t>
            </w:r>
          </w:p>
        </w:tc>
        <w:tc>
          <w:tcPr>
            <w:tcW w:w="5042" w:type="dxa"/>
          </w:tcPr>
          <w:p w:rsidR="00A04D9C" w:rsidRPr="001A4CE2" w:rsidRDefault="00A04D9C" w:rsidP="008D19E6">
            <w:pPr>
              <w:rPr>
                <w:rFonts w:eastAsia="Calibri"/>
                <w:szCs w:val="24"/>
              </w:rPr>
            </w:pPr>
            <w:r w:rsidRPr="001A4CE2">
              <w:rPr>
                <w:rFonts w:eastAsia="Calibri"/>
                <w:szCs w:val="24"/>
              </w:rPr>
              <w:t>Sınav kaygısı ölçeği</w:t>
            </w:r>
          </w:p>
        </w:tc>
        <w:tc>
          <w:tcPr>
            <w:tcW w:w="957" w:type="dxa"/>
            <w:noWrap/>
          </w:tcPr>
          <w:p w:rsidR="00A04D9C" w:rsidRPr="001A4CE2" w:rsidRDefault="00A04D9C" w:rsidP="000C70B9">
            <w:pPr>
              <w:spacing w:after="0" w:line="240" w:lineRule="auto"/>
              <w:jc w:val="center"/>
              <w:rPr>
                <w:rFonts w:eastAsia="Calibri"/>
                <w:color w:val="000000"/>
                <w:szCs w:val="24"/>
              </w:rPr>
            </w:pPr>
            <w:r w:rsidRPr="001A4CE2">
              <w:rPr>
                <w:rFonts w:eastAsia="Calibri"/>
                <w:color w:val="000000"/>
                <w:szCs w:val="24"/>
              </w:rPr>
              <w:t>1</w:t>
            </w:r>
          </w:p>
        </w:tc>
        <w:tc>
          <w:tcPr>
            <w:tcW w:w="1092" w:type="dxa"/>
            <w:gridSpan w:val="2"/>
            <w:noWrap/>
          </w:tcPr>
          <w:p w:rsidR="00A04D9C" w:rsidRPr="001A4CE2" w:rsidRDefault="00A04D9C" w:rsidP="000C70B9">
            <w:pPr>
              <w:spacing w:after="0" w:line="240" w:lineRule="auto"/>
              <w:jc w:val="center"/>
              <w:rPr>
                <w:rFonts w:eastAsia="Calibri"/>
                <w:color w:val="000000"/>
                <w:szCs w:val="24"/>
              </w:rPr>
            </w:pPr>
            <w:r w:rsidRPr="001A4CE2">
              <w:rPr>
                <w:rFonts w:eastAsia="Calibri"/>
                <w:color w:val="000000"/>
                <w:szCs w:val="24"/>
              </w:rPr>
              <w:t>1</w:t>
            </w:r>
          </w:p>
        </w:tc>
        <w:tc>
          <w:tcPr>
            <w:tcW w:w="1041" w:type="dxa"/>
          </w:tcPr>
          <w:p w:rsidR="00A04D9C" w:rsidRPr="001A4CE2" w:rsidRDefault="00A04D9C" w:rsidP="000C70B9">
            <w:pPr>
              <w:spacing w:after="0" w:line="240" w:lineRule="auto"/>
              <w:jc w:val="center"/>
              <w:rPr>
                <w:rFonts w:eastAsia="Calibri"/>
                <w:color w:val="000000"/>
                <w:szCs w:val="24"/>
              </w:rPr>
            </w:pPr>
            <w:r w:rsidRPr="001A4CE2">
              <w:rPr>
                <w:rFonts w:eastAsia="Calibri"/>
                <w:color w:val="000000"/>
                <w:szCs w:val="24"/>
              </w:rPr>
              <w:t>1</w:t>
            </w:r>
          </w:p>
        </w:tc>
        <w:tc>
          <w:tcPr>
            <w:tcW w:w="1007" w:type="dxa"/>
          </w:tcPr>
          <w:p w:rsidR="00A04D9C" w:rsidRPr="001A4CE2" w:rsidRDefault="00A04D9C" w:rsidP="000C70B9">
            <w:pPr>
              <w:spacing w:after="0" w:line="240" w:lineRule="auto"/>
              <w:jc w:val="center"/>
              <w:rPr>
                <w:rFonts w:eastAsia="Calibri"/>
                <w:color w:val="000000"/>
                <w:szCs w:val="24"/>
              </w:rPr>
            </w:pPr>
            <w:r w:rsidRPr="001A4CE2">
              <w:rPr>
                <w:rFonts w:eastAsia="Calibri"/>
                <w:color w:val="000000"/>
                <w:szCs w:val="24"/>
              </w:rPr>
              <w:t>1</w:t>
            </w:r>
          </w:p>
        </w:tc>
        <w:tc>
          <w:tcPr>
            <w:tcW w:w="1092" w:type="dxa"/>
          </w:tcPr>
          <w:p w:rsidR="00A04D9C" w:rsidRPr="001A4CE2" w:rsidRDefault="00A04D9C" w:rsidP="000C70B9">
            <w:pPr>
              <w:spacing w:after="0" w:line="240" w:lineRule="auto"/>
              <w:jc w:val="center"/>
              <w:rPr>
                <w:rFonts w:eastAsia="Calibri"/>
                <w:color w:val="000000"/>
                <w:szCs w:val="24"/>
              </w:rPr>
            </w:pPr>
            <w:r w:rsidRPr="001A4CE2">
              <w:rPr>
                <w:rFonts w:eastAsia="Calibri"/>
                <w:color w:val="000000"/>
                <w:szCs w:val="24"/>
              </w:rPr>
              <w:t>1</w:t>
            </w:r>
          </w:p>
        </w:tc>
        <w:tc>
          <w:tcPr>
            <w:tcW w:w="1728" w:type="dxa"/>
          </w:tcPr>
          <w:p w:rsidR="00A04D9C" w:rsidRPr="001A4CE2" w:rsidRDefault="00A04D9C" w:rsidP="000C70B9">
            <w:pPr>
              <w:spacing w:after="0" w:line="240" w:lineRule="auto"/>
              <w:jc w:val="center"/>
              <w:rPr>
                <w:rFonts w:eastAsia="Calibri"/>
                <w:color w:val="000000"/>
                <w:szCs w:val="24"/>
              </w:rPr>
            </w:pPr>
            <w:r w:rsidRPr="001A4CE2">
              <w:rPr>
                <w:rFonts w:eastAsia="Calibri"/>
                <w:color w:val="000000"/>
                <w:szCs w:val="24"/>
              </w:rPr>
              <w:t>1</w:t>
            </w:r>
          </w:p>
        </w:tc>
      </w:tr>
      <w:tr w:rsidR="00A04D9C" w:rsidRPr="001A4CE2">
        <w:trPr>
          <w:trHeight w:val="549"/>
        </w:trPr>
        <w:tc>
          <w:tcPr>
            <w:tcW w:w="1757" w:type="dxa"/>
            <w:shd w:val="clear" w:color="auto" w:fill="DEEAF6"/>
          </w:tcPr>
          <w:p w:rsidR="00A04D9C" w:rsidRPr="001A4CE2" w:rsidRDefault="00A04D9C" w:rsidP="008D19E6">
            <w:pPr>
              <w:rPr>
                <w:rFonts w:eastAsia="Calibri"/>
                <w:b/>
                <w:bCs/>
                <w:szCs w:val="24"/>
              </w:rPr>
            </w:pPr>
            <w:r w:rsidRPr="001A4CE2">
              <w:rPr>
                <w:rFonts w:eastAsia="Calibri"/>
                <w:b/>
                <w:bCs/>
                <w:color w:val="FF0000"/>
                <w:szCs w:val="24"/>
              </w:rPr>
              <w:t>PG.6.1.b</w:t>
            </w:r>
          </w:p>
        </w:tc>
        <w:tc>
          <w:tcPr>
            <w:tcW w:w="5042" w:type="dxa"/>
            <w:shd w:val="clear" w:color="auto" w:fill="DEEAF6"/>
          </w:tcPr>
          <w:p w:rsidR="00A04D9C" w:rsidRPr="001A4CE2" w:rsidRDefault="00A04D9C" w:rsidP="000C70B9">
            <w:pPr>
              <w:spacing w:after="0" w:line="240" w:lineRule="auto"/>
              <w:rPr>
                <w:rFonts w:eastAsia="Calibri"/>
                <w:szCs w:val="24"/>
              </w:rPr>
            </w:pPr>
            <w:r w:rsidRPr="001A4CE2">
              <w:rPr>
                <w:rFonts w:eastAsia="Calibri"/>
                <w:szCs w:val="24"/>
              </w:rPr>
              <w:t>Konuyla ilgili yapılan bilgilendirme toplantı sayısı</w:t>
            </w:r>
          </w:p>
        </w:tc>
        <w:tc>
          <w:tcPr>
            <w:tcW w:w="957" w:type="dxa"/>
            <w:shd w:val="clear" w:color="auto" w:fill="DEEAF6"/>
            <w:noWrap/>
          </w:tcPr>
          <w:p w:rsidR="00A04D9C" w:rsidRPr="001A4CE2" w:rsidRDefault="00A04D9C" w:rsidP="000C70B9">
            <w:pPr>
              <w:spacing w:after="0" w:line="240" w:lineRule="auto"/>
              <w:jc w:val="center"/>
              <w:rPr>
                <w:rFonts w:eastAsia="Calibri"/>
                <w:color w:val="000000"/>
                <w:szCs w:val="24"/>
              </w:rPr>
            </w:pPr>
            <w:r w:rsidRPr="001A4CE2">
              <w:rPr>
                <w:rFonts w:eastAsia="Calibri"/>
                <w:color w:val="000000"/>
                <w:szCs w:val="24"/>
              </w:rPr>
              <w:t>2</w:t>
            </w:r>
          </w:p>
        </w:tc>
        <w:tc>
          <w:tcPr>
            <w:tcW w:w="1092" w:type="dxa"/>
            <w:gridSpan w:val="2"/>
            <w:shd w:val="clear" w:color="auto" w:fill="DEEAF6"/>
            <w:noWrap/>
          </w:tcPr>
          <w:p w:rsidR="00A04D9C" w:rsidRPr="001A4CE2" w:rsidRDefault="00A04D9C" w:rsidP="000C70B9">
            <w:pPr>
              <w:spacing w:after="0" w:line="240" w:lineRule="auto"/>
              <w:jc w:val="center"/>
              <w:rPr>
                <w:rFonts w:eastAsia="Calibri"/>
                <w:color w:val="000000"/>
                <w:szCs w:val="24"/>
              </w:rPr>
            </w:pPr>
            <w:r w:rsidRPr="001A4CE2">
              <w:rPr>
                <w:rFonts w:eastAsia="Calibri"/>
                <w:color w:val="000000"/>
                <w:szCs w:val="24"/>
              </w:rPr>
              <w:t>2</w:t>
            </w:r>
          </w:p>
        </w:tc>
        <w:tc>
          <w:tcPr>
            <w:tcW w:w="1041" w:type="dxa"/>
            <w:shd w:val="clear" w:color="auto" w:fill="DEEAF6"/>
          </w:tcPr>
          <w:p w:rsidR="00A04D9C" w:rsidRPr="001A4CE2" w:rsidRDefault="00A04D9C" w:rsidP="000C70B9">
            <w:pPr>
              <w:spacing w:after="0" w:line="240" w:lineRule="auto"/>
              <w:jc w:val="center"/>
              <w:rPr>
                <w:rFonts w:eastAsia="Calibri"/>
                <w:color w:val="000000"/>
                <w:szCs w:val="24"/>
              </w:rPr>
            </w:pPr>
            <w:r w:rsidRPr="001A4CE2">
              <w:rPr>
                <w:rFonts w:eastAsia="Calibri"/>
                <w:color w:val="000000"/>
                <w:szCs w:val="24"/>
              </w:rPr>
              <w:t>2</w:t>
            </w:r>
          </w:p>
        </w:tc>
        <w:tc>
          <w:tcPr>
            <w:tcW w:w="1007" w:type="dxa"/>
            <w:shd w:val="clear" w:color="auto" w:fill="DEEAF6"/>
          </w:tcPr>
          <w:p w:rsidR="00A04D9C" w:rsidRPr="001A4CE2" w:rsidRDefault="00A04D9C" w:rsidP="000C70B9">
            <w:pPr>
              <w:spacing w:after="0" w:line="240" w:lineRule="auto"/>
              <w:jc w:val="center"/>
              <w:rPr>
                <w:rFonts w:eastAsia="Calibri"/>
                <w:color w:val="000000"/>
                <w:szCs w:val="24"/>
              </w:rPr>
            </w:pPr>
            <w:r w:rsidRPr="001A4CE2">
              <w:rPr>
                <w:rFonts w:eastAsia="Calibri"/>
                <w:color w:val="000000"/>
                <w:szCs w:val="24"/>
              </w:rPr>
              <w:t>2</w:t>
            </w:r>
          </w:p>
        </w:tc>
        <w:tc>
          <w:tcPr>
            <w:tcW w:w="1092" w:type="dxa"/>
            <w:shd w:val="clear" w:color="auto" w:fill="DEEAF6"/>
          </w:tcPr>
          <w:p w:rsidR="00A04D9C" w:rsidRPr="001A4CE2" w:rsidRDefault="00A04D9C" w:rsidP="000C70B9">
            <w:pPr>
              <w:spacing w:after="0" w:line="240" w:lineRule="auto"/>
              <w:jc w:val="center"/>
              <w:rPr>
                <w:rFonts w:eastAsia="Calibri"/>
                <w:color w:val="000000"/>
                <w:szCs w:val="24"/>
              </w:rPr>
            </w:pPr>
            <w:r w:rsidRPr="001A4CE2">
              <w:rPr>
                <w:rFonts w:eastAsia="Calibri"/>
                <w:color w:val="000000"/>
                <w:szCs w:val="24"/>
              </w:rPr>
              <w:t>3</w:t>
            </w:r>
          </w:p>
        </w:tc>
        <w:tc>
          <w:tcPr>
            <w:tcW w:w="1728" w:type="dxa"/>
            <w:shd w:val="clear" w:color="auto" w:fill="DEEAF6"/>
          </w:tcPr>
          <w:p w:rsidR="00A04D9C" w:rsidRPr="001A4CE2" w:rsidRDefault="00A04D9C" w:rsidP="000C70B9">
            <w:pPr>
              <w:spacing w:after="0" w:line="240" w:lineRule="auto"/>
              <w:jc w:val="center"/>
              <w:rPr>
                <w:rFonts w:eastAsia="Calibri"/>
                <w:color w:val="000000"/>
                <w:szCs w:val="24"/>
              </w:rPr>
            </w:pPr>
            <w:r w:rsidRPr="001A4CE2">
              <w:rPr>
                <w:rFonts w:eastAsia="Calibri"/>
                <w:color w:val="000000"/>
                <w:szCs w:val="24"/>
              </w:rPr>
              <w:t>3</w:t>
            </w:r>
          </w:p>
        </w:tc>
      </w:tr>
    </w:tbl>
    <w:p w:rsidR="00A04D9C" w:rsidRPr="001A4CE2" w:rsidRDefault="00A04D9C" w:rsidP="00A04D9C">
      <w:pPr>
        <w:rPr>
          <w:szCs w:val="24"/>
        </w:rPr>
      </w:pPr>
    </w:p>
    <w:tbl>
      <w:tblPr>
        <w:tblW w:w="4829"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tblPr>
      <w:tblGrid>
        <w:gridCol w:w="1064"/>
        <w:gridCol w:w="7009"/>
        <w:gridCol w:w="3502"/>
        <w:gridCol w:w="3505"/>
      </w:tblGrid>
      <w:tr w:rsidR="006227E3" w:rsidRPr="001A4CE2">
        <w:trPr>
          <w:trHeight w:val="441"/>
        </w:trPr>
        <w:tc>
          <w:tcPr>
            <w:tcW w:w="353" w:type="pct"/>
            <w:tcBorders>
              <w:top w:val="single" w:sz="4" w:space="0" w:color="5B9BD5"/>
              <w:left w:val="single" w:sz="4" w:space="0" w:color="5B9BD5"/>
              <w:bottom w:val="single" w:sz="4" w:space="0" w:color="5B9BD5"/>
              <w:right w:val="nil"/>
            </w:tcBorders>
            <w:shd w:val="clear" w:color="auto" w:fill="5B9BD5"/>
          </w:tcPr>
          <w:p w:rsidR="006227E3" w:rsidRPr="001A4CE2" w:rsidRDefault="006227E3" w:rsidP="000C70B9">
            <w:pPr>
              <w:spacing w:after="0" w:line="240" w:lineRule="auto"/>
              <w:jc w:val="center"/>
              <w:rPr>
                <w:rFonts w:eastAsia="Calibri"/>
                <w:b/>
                <w:bCs/>
                <w:color w:val="000000"/>
                <w:szCs w:val="24"/>
              </w:rPr>
            </w:pPr>
            <w:r w:rsidRPr="001A4CE2">
              <w:rPr>
                <w:rFonts w:eastAsia="Calibri"/>
                <w:b/>
                <w:bCs/>
                <w:color w:val="000000"/>
                <w:szCs w:val="24"/>
              </w:rPr>
              <w:t>No</w:t>
            </w:r>
          </w:p>
        </w:tc>
        <w:tc>
          <w:tcPr>
            <w:tcW w:w="2324" w:type="pct"/>
            <w:tcBorders>
              <w:top w:val="single" w:sz="4" w:space="0" w:color="5B9BD5"/>
              <w:left w:val="nil"/>
              <w:bottom w:val="single" w:sz="4" w:space="0" w:color="5B9BD5"/>
              <w:right w:val="nil"/>
            </w:tcBorders>
            <w:shd w:val="clear" w:color="auto" w:fill="5B9BD5"/>
            <w:noWrap/>
          </w:tcPr>
          <w:p w:rsidR="006227E3" w:rsidRPr="001A4CE2" w:rsidRDefault="006227E3" w:rsidP="000C70B9">
            <w:pPr>
              <w:spacing w:after="0" w:line="240" w:lineRule="auto"/>
              <w:jc w:val="center"/>
              <w:rPr>
                <w:rFonts w:eastAsia="Calibri"/>
                <w:b/>
                <w:bCs/>
                <w:color w:val="000000"/>
                <w:szCs w:val="24"/>
              </w:rPr>
            </w:pPr>
            <w:r w:rsidRPr="001A4CE2">
              <w:rPr>
                <w:rFonts w:eastAsia="Calibri"/>
                <w:b/>
                <w:bCs/>
                <w:color w:val="000000"/>
                <w:szCs w:val="24"/>
              </w:rPr>
              <w:t>Eylem İfadesi</w:t>
            </w:r>
          </w:p>
        </w:tc>
        <w:tc>
          <w:tcPr>
            <w:tcW w:w="1161" w:type="pct"/>
            <w:tcBorders>
              <w:top w:val="single" w:sz="4" w:space="0" w:color="5B9BD5"/>
              <w:left w:val="nil"/>
              <w:bottom w:val="single" w:sz="4" w:space="0" w:color="5B9BD5"/>
              <w:right w:val="nil"/>
            </w:tcBorders>
            <w:shd w:val="clear" w:color="auto" w:fill="5B9BD5"/>
          </w:tcPr>
          <w:p w:rsidR="006227E3" w:rsidRPr="001A4CE2" w:rsidRDefault="006227E3" w:rsidP="000C70B9">
            <w:pPr>
              <w:spacing w:after="0" w:line="240" w:lineRule="auto"/>
              <w:jc w:val="center"/>
              <w:rPr>
                <w:rFonts w:eastAsia="Calibri"/>
                <w:b/>
                <w:bCs/>
                <w:color w:val="000000"/>
                <w:szCs w:val="24"/>
              </w:rPr>
            </w:pPr>
            <w:r w:rsidRPr="001A4CE2">
              <w:rPr>
                <w:rFonts w:eastAsia="Calibri"/>
                <w:b/>
                <w:bCs/>
                <w:color w:val="000000"/>
                <w:szCs w:val="24"/>
              </w:rPr>
              <w:t>Eylem Sorumlusu</w:t>
            </w:r>
          </w:p>
        </w:tc>
        <w:tc>
          <w:tcPr>
            <w:tcW w:w="1162" w:type="pct"/>
            <w:tcBorders>
              <w:top w:val="single" w:sz="4" w:space="0" w:color="5B9BD5"/>
              <w:left w:val="nil"/>
              <w:bottom w:val="single" w:sz="4" w:space="0" w:color="5B9BD5"/>
              <w:right w:val="single" w:sz="4" w:space="0" w:color="5B9BD5"/>
            </w:tcBorders>
            <w:shd w:val="clear" w:color="auto" w:fill="5B9BD5"/>
          </w:tcPr>
          <w:p w:rsidR="006227E3" w:rsidRPr="001A4CE2" w:rsidRDefault="006227E3" w:rsidP="000C70B9">
            <w:pPr>
              <w:spacing w:after="0" w:line="240" w:lineRule="auto"/>
              <w:jc w:val="center"/>
              <w:rPr>
                <w:rFonts w:eastAsia="Calibri"/>
                <w:b/>
                <w:bCs/>
                <w:color w:val="000000"/>
                <w:szCs w:val="24"/>
              </w:rPr>
            </w:pPr>
            <w:r w:rsidRPr="001A4CE2">
              <w:rPr>
                <w:rFonts w:eastAsia="Calibri"/>
                <w:b/>
                <w:bCs/>
                <w:color w:val="000000"/>
                <w:szCs w:val="24"/>
              </w:rPr>
              <w:t>Eylem Tarihi</w:t>
            </w:r>
          </w:p>
        </w:tc>
      </w:tr>
      <w:tr w:rsidR="006227E3" w:rsidRPr="001A4CE2">
        <w:trPr>
          <w:trHeight w:val="567"/>
        </w:trPr>
        <w:tc>
          <w:tcPr>
            <w:tcW w:w="353" w:type="pct"/>
            <w:shd w:val="clear" w:color="auto" w:fill="DEEAF6"/>
            <w:noWrap/>
          </w:tcPr>
          <w:p w:rsidR="006227E3" w:rsidRPr="001A4CE2" w:rsidRDefault="006227E3" w:rsidP="000C70B9">
            <w:pPr>
              <w:spacing w:after="0" w:line="240" w:lineRule="auto"/>
              <w:jc w:val="center"/>
              <w:rPr>
                <w:rFonts w:eastAsia="Calibri"/>
                <w:b/>
                <w:bCs/>
                <w:color w:val="000000"/>
                <w:szCs w:val="24"/>
              </w:rPr>
            </w:pPr>
            <w:r w:rsidRPr="001A4CE2">
              <w:rPr>
                <w:rFonts w:eastAsia="Calibri"/>
                <w:b/>
                <w:bCs/>
                <w:color w:val="000000"/>
                <w:szCs w:val="24"/>
              </w:rPr>
              <w:t>6.1.1.</w:t>
            </w:r>
          </w:p>
        </w:tc>
        <w:tc>
          <w:tcPr>
            <w:tcW w:w="2324" w:type="pct"/>
            <w:shd w:val="clear" w:color="auto" w:fill="DEEAF6"/>
          </w:tcPr>
          <w:p w:rsidR="006227E3" w:rsidRPr="001A4CE2" w:rsidRDefault="00491F40" w:rsidP="008D19E6">
            <w:pPr>
              <w:rPr>
                <w:rFonts w:eastAsia="Calibri"/>
                <w:szCs w:val="24"/>
              </w:rPr>
            </w:pPr>
            <w:r>
              <w:rPr>
                <w:rFonts w:eastAsia="Calibri"/>
                <w:szCs w:val="24"/>
              </w:rPr>
              <w:t>İlçemizde görevli rehber öğretmenler</w:t>
            </w:r>
            <w:r w:rsidR="006227E3" w:rsidRPr="001A4CE2">
              <w:rPr>
                <w:rFonts w:eastAsia="Calibri"/>
                <w:szCs w:val="24"/>
              </w:rPr>
              <w:t xml:space="preserve"> tarafından 8.sınıf öğrencilerine sınav stresi semineri verilecek.</w:t>
            </w:r>
          </w:p>
        </w:tc>
        <w:tc>
          <w:tcPr>
            <w:tcW w:w="1161" w:type="pct"/>
            <w:shd w:val="clear" w:color="auto" w:fill="DEEAF6"/>
          </w:tcPr>
          <w:p w:rsidR="006227E3" w:rsidRPr="001A4CE2" w:rsidRDefault="006227E3" w:rsidP="000C70B9">
            <w:pPr>
              <w:spacing w:line="240" w:lineRule="auto"/>
              <w:jc w:val="center"/>
              <w:rPr>
                <w:rFonts w:eastAsia="Calibri"/>
                <w:color w:val="000000"/>
                <w:szCs w:val="24"/>
              </w:rPr>
            </w:pPr>
            <w:r w:rsidRPr="001A4CE2">
              <w:rPr>
                <w:rFonts w:eastAsia="Calibri"/>
                <w:color w:val="000000"/>
                <w:szCs w:val="24"/>
              </w:rPr>
              <w:t>Rehber Öğretmen</w:t>
            </w:r>
          </w:p>
        </w:tc>
        <w:tc>
          <w:tcPr>
            <w:tcW w:w="1162" w:type="pct"/>
            <w:shd w:val="clear" w:color="auto" w:fill="DEEAF6"/>
          </w:tcPr>
          <w:p w:rsidR="00684831" w:rsidRPr="001A4CE2" w:rsidRDefault="00684831" w:rsidP="000C70B9">
            <w:pPr>
              <w:pStyle w:val="AralkYok"/>
              <w:jc w:val="center"/>
              <w:rPr>
                <w:rFonts w:ascii="Book Antiqua" w:eastAsia="Calibri" w:hAnsi="Book Antiqua"/>
                <w:sz w:val="24"/>
                <w:szCs w:val="24"/>
              </w:rPr>
            </w:pPr>
            <w:r w:rsidRPr="001A4CE2">
              <w:rPr>
                <w:rFonts w:ascii="Book Antiqua" w:eastAsia="Calibri" w:hAnsi="Book Antiqua"/>
                <w:sz w:val="24"/>
                <w:szCs w:val="24"/>
              </w:rPr>
              <w:t>1 Kasım – 30 Kasım</w:t>
            </w:r>
          </w:p>
          <w:p w:rsidR="006227E3" w:rsidRPr="001A4CE2" w:rsidRDefault="00684831" w:rsidP="000C70B9">
            <w:pPr>
              <w:pStyle w:val="AralkYok"/>
              <w:jc w:val="center"/>
              <w:rPr>
                <w:rFonts w:ascii="Book Antiqua" w:eastAsia="Calibri" w:hAnsi="Book Antiqua"/>
                <w:sz w:val="24"/>
                <w:szCs w:val="24"/>
              </w:rPr>
            </w:pPr>
            <w:r w:rsidRPr="001A4CE2">
              <w:rPr>
                <w:rFonts w:ascii="Book Antiqua" w:eastAsia="Calibri" w:hAnsi="Book Antiqua"/>
                <w:sz w:val="24"/>
                <w:szCs w:val="24"/>
              </w:rPr>
              <w:t>1 Nisan – 31 Nisan</w:t>
            </w:r>
          </w:p>
        </w:tc>
      </w:tr>
      <w:tr w:rsidR="006227E3" w:rsidRPr="001A4CE2">
        <w:trPr>
          <w:trHeight w:val="567"/>
        </w:trPr>
        <w:tc>
          <w:tcPr>
            <w:tcW w:w="353" w:type="pct"/>
            <w:noWrap/>
          </w:tcPr>
          <w:p w:rsidR="006227E3" w:rsidRPr="001A4CE2" w:rsidRDefault="006227E3" w:rsidP="000C70B9">
            <w:pPr>
              <w:spacing w:after="0" w:line="240" w:lineRule="auto"/>
              <w:jc w:val="center"/>
              <w:rPr>
                <w:rFonts w:eastAsia="Calibri"/>
                <w:b/>
                <w:bCs/>
                <w:color w:val="000000"/>
                <w:szCs w:val="24"/>
              </w:rPr>
            </w:pPr>
            <w:r w:rsidRPr="001A4CE2">
              <w:rPr>
                <w:rFonts w:eastAsia="Calibri"/>
                <w:b/>
                <w:bCs/>
                <w:color w:val="000000"/>
                <w:szCs w:val="24"/>
              </w:rPr>
              <w:t>6.1.2</w:t>
            </w:r>
          </w:p>
        </w:tc>
        <w:tc>
          <w:tcPr>
            <w:tcW w:w="2324" w:type="pct"/>
          </w:tcPr>
          <w:p w:rsidR="006227E3" w:rsidRPr="001A4CE2" w:rsidRDefault="006227E3" w:rsidP="008D19E6">
            <w:pPr>
              <w:rPr>
                <w:rFonts w:eastAsia="Calibri"/>
                <w:color w:val="000000"/>
                <w:szCs w:val="24"/>
              </w:rPr>
            </w:pPr>
            <w:r w:rsidRPr="001A4CE2">
              <w:rPr>
                <w:rFonts w:eastAsia="Calibri"/>
                <w:szCs w:val="24"/>
              </w:rPr>
              <w:t>Sınav kaygısı ölçeği uygulanacak.</w:t>
            </w:r>
          </w:p>
        </w:tc>
        <w:tc>
          <w:tcPr>
            <w:tcW w:w="1161" w:type="pct"/>
          </w:tcPr>
          <w:p w:rsidR="006227E3" w:rsidRPr="001A4CE2" w:rsidRDefault="00491F40" w:rsidP="000C70B9">
            <w:pPr>
              <w:spacing w:line="240" w:lineRule="auto"/>
              <w:jc w:val="center"/>
              <w:rPr>
                <w:rFonts w:eastAsia="Calibri"/>
                <w:color w:val="000000"/>
                <w:szCs w:val="24"/>
              </w:rPr>
            </w:pPr>
            <w:r>
              <w:rPr>
                <w:rFonts w:eastAsia="Calibri"/>
                <w:color w:val="000000"/>
                <w:szCs w:val="24"/>
              </w:rPr>
              <w:t xml:space="preserve">Sınıf </w:t>
            </w:r>
            <w:r w:rsidR="006227E3" w:rsidRPr="001A4CE2">
              <w:rPr>
                <w:rFonts w:eastAsia="Calibri"/>
                <w:color w:val="000000"/>
                <w:szCs w:val="24"/>
              </w:rPr>
              <w:t>Rehber Öğretmen</w:t>
            </w:r>
            <w:r>
              <w:rPr>
                <w:rFonts w:eastAsia="Calibri"/>
                <w:color w:val="000000"/>
                <w:szCs w:val="24"/>
              </w:rPr>
              <w:t>i</w:t>
            </w:r>
          </w:p>
        </w:tc>
        <w:tc>
          <w:tcPr>
            <w:tcW w:w="1162" w:type="pct"/>
          </w:tcPr>
          <w:p w:rsidR="006227E3" w:rsidRPr="001A4CE2" w:rsidRDefault="00684831" w:rsidP="000C70B9">
            <w:pPr>
              <w:pStyle w:val="AralkYok"/>
              <w:jc w:val="center"/>
              <w:rPr>
                <w:rFonts w:ascii="Book Antiqua" w:eastAsia="Calibri" w:hAnsi="Book Antiqua"/>
                <w:sz w:val="24"/>
                <w:szCs w:val="24"/>
              </w:rPr>
            </w:pPr>
            <w:r w:rsidRPr="001A4CE2">
              <w:rPr>
                <w:rFonts w:ascii="Book Antiqua" w:eastAsia="Calibri" w:hAnsi="Book Antiqua"/>
                <w:sz w:val="24"/>
                <w:szCs w:val="24"/>
              </w:rPr>
              <w:t>1 Mart –</w:t>
            </w:r>
            <w:r w:rsidR="000351F1" w:rsidRPr="001A4CE2">
              <w:rPr>
                <w:rFonts w:ascii="Book Antiqua" w:eastAsia="Calibri" w:hAnsi="Book Antiqua"/>
                <w:sz w:val="24"/>
                <w:szCs w:val="24"/>
              </w:rPr>
              <w:t xml:space="preserve"> 15</w:t>
            </w:r>
            <w:r w:rsidRPr="001A4CE2">
              <w:rPr>
                <w:rFonts w:ascii="Book Antiqua" w:eastAsia="Calibri" w:hAnsi="Book Antiqua"/>
                <w:sz w:val="24"/>
                <w:szCs w:val="24"/>
              </w:rPr>
              <w:t xml:space="preserve"> Mart</w:t>
            </w:r>
          </w:p>
        </w:tc>
      </w:tr>
      <w:tr w:rsidR="006227E3" w:rsidRPr="001A4CE2">
        <w:trPr>
          <w:trHeight w:val="567"/>
        </w:trPr>
        <w:tc>
          <w:tcPr>
            <w:tcW w:w="353" w:type="pct"/>
            <w:shd w:val="clear" w:color="auto" w:fill="DEEAF6"/>
            <w:noWrap/>
          </w:tcPr>
          <w:p w:rsidR="006227E3" w:rsidRPr="001A4CE2" w:rsidRDefault="006227E3" w:rsidP="000C70B9">
            <w:pPr>
              <w:spacing w:after="0" w:line="240" w:lineRule="auto"/>
              <w:jc w:val="center"/>
              <w:rPr>
                <w:rFonts w:eastAsia="Calibri"/>
                <w:b/>
                <w:bCs/>
                <w:color w:val="000000"/>
                <w:szCs w:val="24"/>
              </w:rPr>
            </w:pPr>
            <w:r w:rsidRPr="001A4CE2">
              <w:rPr>
                <w:rFonts w:eastAsia="Calibri"/>
                <w:b/>
                <w:bCs/>
                <w:color w:val="000000"/>
                <w:szCs w:val="24"/>
              </w:rPr>
              <w:t>6.1.3</w:t>
            </w:r>
          </w:p>
        </w:tc>
        <w:tc>
          <w:tcPr>
            <w:tcW w:w="2324" w:type="pct"/>
            <w:shd w:val="clear" w:color="auto" w:fill="DEEAF6"/>
          </w:tcPr>
          <w:p w:rsidR="006227E3" w:rsidRPr="001A4CE2" w:rsidRDefault="006227E3" w:rsidP="008D19E6">
            <w:pPr>
              <w:rPr>
                <w:rFonts w:eastAsia="Calibri"/>
                <w:szCs w:val="24"/>
              </w:rPr>
            </w:pPr>
            <w:r w:rsidRPr="001A4CE2">
              <w:rPr>
                <w:rFonts w:eastAsia="Calibri"/>
                <w:szCs w:val="24"/>
              </w:rPr>
              <w:t>Rehber öğretmen tarafından ihtiyaç duyulan öğrencilerle birebir görüşmeler yapılacak.</w:t>
            </w:r>
          </w:p>
        </w:tc>
        <w:tc>
          <w:tcPr>
            <w:tcW w:w="1161" w:type="pct"/>
            <w:shd w:val="clear" w:color="auto" w:fill="DEEAF6"/>
          </w:tcPr>
          <w:p w:rsidR="006227E3" w:rsidRPr="001A4CE2" w:rsidRDefault="00491F40" w:rsidP="000C70B9">
            <w:pPr>
              <w:spacing w:line="240" w:lineRule="auto"/>
              <w:jc w:val="center"/>
              <w:rPr>
                <w:rFonts w:eastAsia="Calibri"/>
                <w:color w:val="000000"/>
                <w:szCs w:val="24"/>
              </w:rPr>
            </w:pPr>
            <w:r>
              <w:rPr>
                <w:rFonts w:eastAsia="Calibri"/>
                <w:color w:val="000000"/>
                <w:szCs w:val="24"/>
              </w:rPr>
              <w:t xml:space="preserve">Sınıf </w:t>
            </w:r>
            <w:r w:rsidR="006227E3" w:rsidRPr="001A4CE2">
              <w:rPr>
                <w:rFonts w:eastAsia="Calibri"/>
                <w:color w:val="000000"/>
                <w:szCs w:val="24"/>
              </w:rPr>
              <w:t>Rehber Öğretmen</w:t>
            </w:r>
            <w:r>
              <w:rPr>
                <w:rFonts w:eastAsia="Calibri"/>
                <w:color w:val="000000"/>
                <w:szCs w:val="24"/>
              </w:rPr>
              <w:t>i</w:t>
            </w:r>
          </w:p>
        </w:tc>
        <w:tc>
          <w:tcPr>
            <w:tcW w:w="1162" w:type="pct"/>
            <w:shd w:val="clear" w:color="auto" w:fill="DEEAF6"/>
          </w:tcPr>
          <w:p w:rsidR="006227E3" w:rsidRPr="001A4CE2" w:rsidRDefault="000351F1" w:rsidP="000C70B9">
            <w:pPr>
              <w:pStyle w:val="AralkYok"/>
              <w:jc w:val="center"/>
              <w:rPr>
                <w:rFonts w:ascii="Book Antiqua" w:eastAsia="Calibri" w:hAnsi="Book Antiqua"/>
                <w:sz w:val="24"/>
                <w:szCs w:val="24"/>
              </w:rPr>
            </w:pPr>
            <w:r w:rsidRPr="001A4CE2">
              <w:rPr>
                <w:rFonts w:ascii="Book Antiqua" w:eastAsia="Calibri" w:hAnsi="Book Antiqua"/>
                <w:sz w:val="24"/>
                <w:szCs w:val="24"/>
              </w:rPr>
              <w:t>15 Mart – 31 Mart</w:t>
            </w:r>
          </w:p>
        </w:tc>
      </w:tr>
      <w:tr w:rsidR="00E06454" w:rsidRPr="001A4CE2">
        <w:trPr>
          <w:trHeight w:val="567"/>
        </w:trPr>
        <w:tc>
          <w:tcPr>
            <w:tcW w:w="353" w:type="pct"/>
            <w:noWrap/>
          </w:tcPr>
          <w:p w:rsidR="00E06454" w:rsidRPr="001A4CE2" w:rsidRDefault="00E06454" w:rsidP="000C70B9">
            <w:pPr>
              <w:spacing w:after="0" w:line="240" w:lineRule="auto"/>
              <w:jc w:val="center"/>
              <w:rPr>
                <w:rFonts w:eastAsia="Calibri"/>
                <w:b/>
                <w:bCs/>
                <w:color w:val="000000"/>
                <w:szCs w:val="24"/>
              </w:rPr>
            </w:pPr>
            <w:r w:rsidRPr="001A4CE2">
              <w:rPr>
                <w:rFonts w:eastAsia="Calibri"/>
                <w:b/>
                <w:bCs/>
                <w:color w:val="000000"/>
                <w:szCs w:val="24"/>
              </w:rPr>
              <w:t>6.1.4</w:t>
            </w:r>
          </w:p>
        </w:tc>
        <w:tc>
          <w:tcPr>
            <w:tcW w:w="2324" w:type="pct"/>
          </w:tcPr>
          <w:p w:rsidR="00E06454" w:rsidRPr="001A4CE2" w:rsidRDefault="00E06454" w:rsidP="008D19E6">
            <w:pPr>
              <w:rPr>
                <w:rFonts w:eastAsia="Calibri"/>
                <w:szCs w:val="24"/>
              </w:rPr>
            </w:pPr>
            <w:r w:rsidRPr="001A4CE2">
              <w:rPr>
                <w:rFonts w:eastAsia="Calibri"/>
                <w:szCs w:val="24"/>
              </w:rPr>
              <w:t>Ders içi uygulan</w:t>
            </w:r>
            <w:r w:rsidR="00AD41BF" w:rsidRPr="001A4CE2">
              <w:rPr>
                <w:rFonts w:eastAsia="Calibri"/>
                <w:szCs w:val="24"/>
              </w:rPr>
              <w:t>an sınavlarla, heyecan düzeyi azaltılacak</w:t>
            </w:r>
          </w:p>
        </w:tc>
        <w:tc>
          <w:tcPr>
            <w:tcW w:w="1161" w:type="pct"/>
          </w:tcPr>
          <w:p w:rsidR="00E06454" w:rsidRPr="001A4CE2" w:rsidRDefault="00E06454" w:rsidP="000C70B9">
            <w:pPr>
              <w:spacing w:line="240" w:lineRule="auto"/>
              <w:jc w:val="center"/>
              <w:rPr>
                <w:rFonts w:eastAsia="Calibri"/>
                <w:color w:val="000000"/>
                <w:szCs w:val="24"/>
              </w:rPr>
            </w:pPr>
            <w:r w:rsidRPr="001A4CE2">
              <w:rPr>
                <w:rFonts w:eastAsia="Calibri"/>
                <w:color w:val="000000"/>
                <w:szCs w:val="24"/>
              </w:rPr>
              <w:t>Tüm Öğretmenler</w:t>
            </w:r>
          </w:p>
        </w:tc>
        <w:tc>
          <w:tcPr>
            <w:tcW w:w="1162" w:type="pct"/>
          </w:tcPr>
          <w:p w:rsidR="00E06454" w:rsidRPr="001A4CE2" w:rsidRDefault="000351F1" w:rsidP="000C70B9">
            <w:pPr>
              <w:pStyle w:val="AralkYok"/>
              <w:jc w:val="center"/>
              <w:rPr>
                <w:rFonts w:ascii="Book Antiqua" w:eastAsia="Calibri" w:hAnsi="Book Antiqua"/>
                <w:sz w:val="24"/>
                <w:szCs w:val="24"/>
              </w:rPr>
            </w:pPr>
            <w:r w:rsidRPr="001A4CE2">
              <w:rPr>
                <w:rFonts w:ascii="Book Antiqua" w:eastAsia="Calibri" w:hAnsi="Book Antiqua"/>
                <w:color w:val="000000"/>
                <w:sz w:val="24"/>
                <w:szCs w:val="24"/>
              </w:rPr>
              <w:t>1 Ekim – 15</w:t>
            </w:r>
            <w:r w:rsidR="00684831" w:rsidRPr="001A4CE2">
              <w:rPr>
                <w:rFonts w:ascii="Book Antiqua" w:eastAsia="Calibri" w:hAnsi="Book Antiqua"/>
                <w:color w:val="000000"/>
                <w:sz w:val="24"/>
                <w:szCs w:val="24"/>
              </w:rPr>
              <w:t xml:space="preserve"> Mayıs</w:t>
            </w:r>
          </w:p>
        </w:tc>
      </w:tr>
    </w:tbl>
    <w:p w:rsidR="00A04D9C" w:rsidRPr="001A4CE2" w:rsidRDefault="00A04D9C" w:rsidP="00A04D9C">
      <w:pPr>
        <w:rPr>
          <w:szCs w:val="24"/>
        </w:rPr>
      </w:pPr>
    </w:p>
    <w:p w:rsidR="008D4E73" w:rsidRDefault="008D4E73" w:rsidP="002B6FDB">
      <w:pPr>
        <w:rPr>
          <w:szCs w:val="24"/>
        </w:rPr>
      </w:pPr>
    </w:p>
    <w:p w:rsidR="00B45340" w:rsidRDefault="00B45340" w:rsidP="002B6FDB">
      <w:pPr>
        <w:rPr>
          <w:szCs w:val="24"/>
        </w:rPr>
      </w:pPr>
    </w:p>
    <w:p w:rsidR="00B45340" w:rsidRPr="001A4CE2" w:rsidRDefault="00B45340" w:rsidP="002B6FDB">
      <w:pPr>
        <w:rPr>
          <w:szCs w:val="24"/>
        </w:rPr>
      </w:pPr>
    </w:p>
    <w:p w:rsidR="00481D63" w:rsidRPr="00B45340" w:rsidRDefault="002159E5" w:rsidP="00B45340">
      <w:pPr>
        <w:pStyle w:val="Balk2"/>
        <w:rPr>
          <w:sz w:val="24"/>
          <w:szCs w:val="24"/>
        </w:rPr>
      </w:pPr>
      <w:bookmarkStart w:id="48" w:name="_Toc531097546"/>
      <w:r w:rsidRPr="001A4CE2">
        <w:rPr>
          <w:sz w:val="24"/>
          <w:szCs w:val="24"/>
        </w:rPr>
        <w:t>TEMA I</w:t>
      </w:r>
      <w:r w:rsidR="008D4E73" w:rsidRPr="001A4CE2">
        <w:rPr>
          <w:sz w:val="24"/>
          <w:szCs w:val="24"/>
        </w:rPr>
        <w:t>II</w:t>
      </w:r>
      <w:r w:rsidRPr="001A4CE2">
        <w:rPr>
          <w:sz w:val="24"/>
          <w:szCs w:val="24"/>
        </w:rPr>
        <w:t>: KURUMSAL KAPASİTE</w:t>
      </w:r>
      <w:bookmarkEnd w:id="48"/>
    </w:p>
    <w:p w:rsidR="00A04D9C" w:rsidRPr="001A4CE2" w:rsidRDefault="00A04D9C" w:rsidP="00360047">
      <w:pPr>
        <w:pStyle w:val="Balk3"/>
        <w:rPr>
          <w:rFonts w:ascii="Book Antiqua" w:hAnsi="Book Antiqua"/>
          <w:sz w:val="24"/>
          <w:szCs w:val="24"/>
        </w:rPr>
      </w:pPr>
      <w:bookmarkStart w:id="49" w:name="_Toc416085167"/>
      <w:bookmarkStart w:id="50" w:name="_Toc529519470"/>
      <w:r w:rsidRPr="001A4CE2">
        <w:rPr>
          <w:rFonts w:ascii="Book Antiqua" w:hAnsi="Book Antiqua"/>
          <w:b/>
          <w:sz w:val="24"/>
          <w:szCs w:val="24"/>
        </w:rPr>
        <w:t xml:space="preserve">Stratejik Amaç </w:t>
      </w:r>
      <w:r w:rsidR="00D9228C">
        <w:rPr>
          <w:rFonts w:ascii="Book Antiqua" w:hAnsi="Book Antiqua"/>
          <w:b/>
          <w:sz w:val="24"/>
          <w:szCs w:val="24"/>
        </w:rPr>
        <w:t>1</w:t>
      </w:r>
      <w:r w:rsidRPr="001A4CE2">
        <w:rPr>
          <w:rFonts w:ascii="Book Antiqua" w:hAnsi="Book Antiqua"/>
          <w:sz w:val="24"/>
          <w:szCs w:val="24"/>
        </w:rPr>
        <w:t xml:space="preserve">: Eğitim ve öğretim faaliyetlerinin daha nitelikli olarak verilebilmesi için okulumuzun kurumsal kapasitesi güçlendirilecektir. </w:t>
      </w:r>
    </w:p>
    <w:p w:rsidR="00A04D9C" w:rsidRPr="001A4CE2" w:rsidRDefault="00D9228C" w:rsidP="00A04D9C">
      <w:pPr>
        <w:pStyle w:val="Balk3"/>
        <w:rPr>
          <w:rFonts w:ascii="Book Antiqua" w:hAnsi="Book Antiqua"/>
          <w:i/>
          <w:sz w:val="24"/>
          <w:szCs w:val="24"/>
        </w:rPr>
      </w:pPr>
      <w:r>
        <w:rPr>
          <w:rStyle w:val="Balk4Char"/>
          <w:rFonts w:ascii="Book Antiqua" w:hAnsi="Book Antiqua"/>
          <w:i w:val="0"/>
          <w:sz w:val="24"/>
          <w:szCs w:val="24"/>
          <w:u w:val="single"/>
        </w:rPr>
        <w:t>Stratejik Hedef 1</w:t>
      </w:r>
      <w:r w:rsidR="00A04D9C" w:rsidRPr="006575A0">
        <w:rPr>
          <w:rStyle w:val="Balk4Char"/>
          <w:rFonts w:ascii="Book Antiqua" w:hAnsi="Book Antiqua"/>
          <w:i w:val="0"/>
          <w:sz w:val="24"/>
          <w:szCs w:val="24"/>
          <w:u w:val="single"/>
        </w:rPr>
        <w:t>.1.</w:t>
      </w:r>
      <w:r w:rsidR="00A04D9C" w:rsidRPr="001A4CE2">
        <w:rPr>
          <w:rFonts w:ascii="Book Antiqua" w:hAnsi="Book Antiqua"/>
          <w:i/>
          <w:sz w:val="24"/>
          <w:szCs w:val="24"/>
        </w:rPr>
        <w:t>Okulun fiziki ortam yetersizliğine yönelik çalışmalar ilave derslik ,</w:t>
      </w:r>
      <w:r w:rsidR="00C32F48" w:rsidRPr="001A4CE2">
        <w:rPr>
          <w:rFonts w:ascii="Book Antiqua" w:hAnsi="Book Antiqua"/>
          <w:i/>
          <w:sz w:val="24"/>
          <w:szCs w:val="24"/>
        </w:rPr>
        <w:t xml:space="preserve">kütüphane, </w:t>
      </w:r>
      <w:r w:rsidR="00A04D9C" w:rsidRPr="001A4CE2">
        <w:rPr>
          <w:rFonts w:ascii="Book Antiqua" w:hAnsi="Book Antiqua"/>
          <w:i/>
          <w:sz w:val="24"/>
          <w:szCs w:val="24"/>
        </w:rPr>
        <w:t>t</w:t>
      </w:r>
      <w:r w:rsidR="007A0CF2" w:rsidRPr="001A4CE2">
        <w:rPr>
          <w:rFonts w:ascii="Book Antiqua" w:hAnsi="Book Antiqua"/>
          <w:i/>
          <w:sz w:val="24"/>
          <w:szCs w:val="24"/>
        </w:rPr>
        <w:t>asarım beceri atölyesi</w:t>
      </w:r>
      <w:r w:rsidR="008E53C8">
        <w:rPr>
          <w:rFonts w:ascii="Book Antiqua" w:hAnsi="Book Antiqua"/>
          <w:i/>
          <w:sz w:val="24"/>
          <w:szCs w:val="24"/>
        </w:rPr>
        <w:t>, spor salonu, soyunma odası</w:t>
      </w:r>
      <w:r w:rsidR="007A0CF2" w:rsidRPr="001A4CE2">
        <w:rPr>
          <w:rFonts w:ascii="Book Antiqua" w:hAnsi="Book Antiqua"/>
          <w:i/>
          <w:sz w:val="24"/>
          <w:szCs w:val="24"/>
        </w:rPr>
        <w:t xml:space="preserve"> yapılacak</w:t>
      </w:r>
    </w:p>
    <w:p w:rsidR="00FE2563" w:rsidRPr="001A4CE2" w:rsidRDefault="00D9228C" w:rsidP="008D4E73">
      <w:pPr>
        <w:rPr>
          <w:b/>
          <w:szCs w:val="24"/>
        </w:rPr>
      </w:pPr>
      <w:r>
        <w:rPr>
          <w:rStyle w:val="Balk4Char"/>
          <w:rFonts w:ascii="Book Antiqua" w:hAnsi="Book Antiqua"/>
          <w:i w:val="0"/>
          <w:sz w:val="24"/>
          <w:szCs w:val="24"/>
          <w:u w:val="single"/>
        </w:rPr>
        <w:t>Stratejik Hedef 1</w:t>
      </w:r>
      <w:r w:rsidR="00C32F48" w:rsidRPr="006575A0">
        <w:rPr>
          <w:rStyle w:val="Balk4Char"/>
          <w:rFonts w:ascii="Book Antiqua" w:hAnsi="Book Antiqua"/>
          <w:i w:val="0"/>
          <w:sz w:val="24"/>
          <w:szCs w:val="24"/>
          <w:u w:val="single"/>
        </w:rPr>
        <w:t>.2</w:t>
      </w:r>
      <w:r w:rsidR="00A04D9C" w:rsidRPr="006575A0">
        <w:rPr>
          <w:rStyle w:val="Balk4Char"/>
          <w:rFonts w:ascii="Book Antiqua" w:hAnsi="Book Antiqua"/>
          <w:i w:val="0"/>
          <w:sz w:val="24"/>
          <w:szCs w:val="24"/>
          <w:u w:val="single"/>
        </w:rPr>
        <w:t>.</w:t>
      </w:r>
      <w:r w:rsidR="007A0CF2" w:rsidRPr="001A4CE2">
        <w:rPr>
          <w:rStyle w:val="Balk4Char"/>
          <w:rFonts w:ascii="Book Antiqua" w:hAnsi="Book Antiqua"/>
          <w:sz w:val="24"/>
          <w:szCs w:val="24"/>
        </w:rPr>
        <w:t>Okul bahçesi</w:t>
      </w:r>
      <w:r w:rsidR="00A04D9C" w:rsidRPr="001A4CE2">
        <w:rPr>
          <w:rStyle w:val="Balk4Char"/>
          <w:rFonts w:ascii="Book Antiqua" w:hAnsi="Book Antiqua"/>
          <w:sz w:val="24"/>
          <w:szCs w:val="24"/>
        </w:rPr>
        <w:t xml:space="preserve"> d</w:t>
      </w:r>
      <w:r w:rsidR="007A0CF2" w:rsidRPr="001A4CE2">
        <w:rPr>
          <w:rStyle w:val="Balk4Char"/>
          <w:rFonts w:ascii="Book Antiqua" w:hAnsi="Book Antiqua"/>
          <w:sz w:val="24"/>
          <w:szCs w:val="24"/>
        </w:rPr>
        <w:t>aha işlevsel olarak düzenlenecek</w:t>
      </w:r>
    </w:p>
    <w:p w:rsidR="008D4E73" w:rsidRPr="001A4CE2" w:rsidRDefault="008D4E73" w:rsidP="008D4E73">
      <w:pPr>
        <w:rPr>
          <w:b/>
          <w:szCs w:val="24"/>
        </w:rPr>
      </w:pPr>
      <w:r w:rsidRPr="001A4CE2">
        <w:rPr>
          <w:b/>
          <w:szCs w:val="24"/>
        </w:rPr>
        <w:t>Performans Göstergeleri</w:t>
      </w:r>
    </w:p>
    <w:tbl>
      <w:tblPr>
        <w:tblW w:w="13291"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tblPr>
      <w:tblGrid>
        <w:gridCol w:w="1808"/>
        <w:gridCol w:w="5188"/>
        <w:gridCol w:w="985"/>
        <w:gridCol w:w="7"/>
        <w:gridCol w:w="1117"/>
        <w:gridCol w:w="1071"/>
        <w:gridCol w:w="1036"/>
        <w:gridCol w:w="1124"/>
        <w:gridCol w:w="955"/>
      </w:tblGrid>
      <w:tr w:rsidR="00A04D9C" w:rsidRPr="001A4CE2">
        <w:trPr>
          <w:trHeight w:val="465"/>
        </w:trPr>
        <w:tc>
          <w:tcPr>
            <w:tcW w:w="1808" w:type="dxa"/>
            <w:vMerge w:val="restart"/>
            <w:tcBorders>
              <w:top w:val="single" w:sz="4" w:space="0" w:color="5B9BD5"/>
              <w:left w:val="single" w:sz="4" w:space="0" w:color="5B9BD5"/>
              <w:bottom w:val="single" w:sz="4" w:space="0" w:color="5B9BD5"/>
              <w:right w:val="nil"/>
            </w:tcBorders>
            <w:shd w:val="clear" w:color="auto" w:fill="5B9BD5"/>
            <w:noWrap/>
          </w:tcPr>
          <w:p w:rsidR="00A04D9C" w:rsidRPr="001A4CE2" w:rsidRDefault="00A04D9C" w:rsidP="000C70B9">
            <w:pPr>
              <w:spacing w:after="0" w:line="240" w:lineRule="auto"/>
              <w:rPr>
                <w:rFonts w:eastAsia="Calibri"/>
                <w:b/>
                <w:bCs/>
                <w:color w:val="000000"/>
                <w:szCs w:val="24"/>
              </w:rPr>
            </w:pPr>
            <w:r w:rsidRPr="001A4CE2">
              <w:rPr>
                <w:rFonts w:eastAsia="Calibri"/>
                <w:b/>
                <w:bCs/>
                <w:color w:val="000000"/>
                <w:szCs w:val="24"/>
              </w:rPr>
              <w:t>No</w:t>
            </w:r>
          </w:p>
        </w:tc>
        <w:tc>
          <w:tcPr>
            <w:tcW w:w="5188" w:type="dxa"/>
            <w:vMerge w:val="restart"/>
            <w:tcBorders>
              <w:top w:val="single" w:sz="4" w:space="0" w:color="5B9BD5"/>
              <w:left w:val="nil"/>
              <w:bottom w:val="single" w:sz="4" w:space="0" w:color="5B9BD5"/>
              <w:right w:val="nil"/>
            </w:tcBorders>
            <w:shd w:val="clear" w:color="auto" w:fill="5B9BD5"/>
          </w:tcPr>
          <w:p w:rsidR="00A04D9C" w:rsidRPr="001A4CE2" w:rsidRDefault="00A04D9C" w:rsidP="000C70B9">
            <w:pPr>
              <w:spacing w:after="0" w:line="240" w:lineRule="auto"/>
              <w:rPr>
                <w:rFonts w:eastAsia="Calibri"/>
                <w:b/>
                <w:bCs/>
                <w:color w:val="000000"/>
                <w:szCs w:val="24"/>
              </w:rPr>
            </w:pPr>
            <w:r w:rsidRPr="001A4CE2">
              <w:rPr>
                <w:rFonts w:eastAsia="Calibri"/>
                <w:b/>
                <w:bCs/>
                <w:color w:val="000000"/>
                <w:szCs w:val="24"/>
              </w:rPr>
              <w:t>PERFORMANS</w:t>
            </w:r>
          </w:p>
          <w:p w:rsidR="00A04D9C" w:rsidRPr="001A4CE2" w:rsidRDefault="00A04D9C" w:rsidP="000C70B9">
            <w:pPr>
              <w:spacing w:after="0" w:line="240" w:lineRule="auto"/>
              <w:rPr>
                <w:rFonts w:eastAsia="Calibri"/>
                <w:b/>
                <w:bCs/>
                <w:color w:val="000000"/>
                <w:szCs w:val="24"/>
              </w:rPr>
            </w:pPr>
            <w:r w:rsidRPr="001A4CE2">
              <w:rPr>
                <w:rFonts w:eastAsia="Calibri"/>
                <w:b/>
                <w:bCs/>
                <w:color w:val="000000"/>
                <w:szCs w:val="24"/>
              </w:rPr>
              <w:t>GÖSTERGESİ</w:t>
            </w:r>
          </w:p>
        </w:tc>
        <w:tc>
          <w:tcPr>
            <w:tcW w:w="992" w:type="dxa"/>
            <w:gridSpan w:val="2"/>
            <w:tcBorders>
              <w:top w:val="single" w:sz="4" w:space="0" w:color="5B9BD5"/>
              <w:left w:val="nil"/>
              <w:bottom w:val="single" w:sz="4" w:space="0" w:color="5B9BD5"/>
              <w:right w:val="nil"/>
            </w:tcBorders>
            <w:shd w:val="clear" w:color="auto" w:fill="5B9BD5"/>
          </w:tcPr>
          <w:p w:rsidR="00A04D9C" w:rsidRPr="001A4CE2" w:rsidRDefault="00A04D9C" w:rsidP="000C70B9">
            <w:pPr>
              <w:spacing w:after="0" w:line="240" w:lineRule="auto"/>
              <w:rPr>
                <w:rFonts w:eastAsia="Calibri"/>
                <w:b/>
                <w:bCs/>
                <w:color w:val="000000"/>
                <w:szCs w:val="24"/>
              </w:rPr>
            </w:pPr>
            <w:r w:rsidRPr="001A4CE2">
              <w:rPr>
                <w:rFonts w:eastAsia="Calibri"/>
                <w:b/>
                <w:bCs/>
                <w:color w:val="000000"/>
                <w:szCs w:val="24"/>
              </w:rPr>
              <w:t>Mevcut</w:t>
            </w:r>
          </w:p>
        </w:tc>
        <w:tc>
          <w:tcPr>
            <w:tcW w:w="5303" w:type="dxa"/>
            <w:gridSpan w:val="5"/>
            <w:tcBorders>
              <w:top w:val="single" w:sz="4" w:space="0" w:color="5B9BD5"/>
              <w:left w:val="nil"/>
              <w:bottom w:val="single" w:sz="4" w:space="0" w:color="5B9BD5"/>
              <w:right w:val="single" w:sz="4" w:space="0" w:color="5B9BD5"/>
            </w:tcBorders>
            <w:shd w:val="clear" w:color="auto" w:fill="5B9BD5"/>
          </w:tcPr>
          <w:p w:rsidR="00A04D9C" w:rsidRPr="001A4CE2" w:rsidRDefault="00A04D9C" w:rsidP="000C70B9">
            <w:pPr>
              <w:spacing w:after="0" w:line="240" w:lineRule="auto"/>
              <w:rPr>
                <w:rFonts w:eastAsia="Calibri"/>
                <w:b/>
                <w:bCs/>
                <w:color w:val="000000"/>
                <w:szCs w:val="24"/>
              </w:rPr>
            </w:pPr>
            <w:r w:rsidRPr="001A4CE2">
              <w:rPr>
                <w:rFonts w:eastAsia="Calibri"/>
                <w:b/>
                <w:bCs/>
                <w:color w:val="000000"/>
                <w:szCs w:val="24"/>
              </w:rPr>
              <w:t>HEDEF</w:t>
            </w:r>
          </w:p>
        </w:tc>
      </w:tr>
      <w:tr w:rsidR="00A04D9C" w:rsidRPr="001A4CE2">
        <w:trPr>
          <w:trHeight w:val="341"/>
        </w:trPr>
        <w:tc>
          <w:tcPr>
            <w:tcW w:w="1808" w:type="dxa"/>
            <w:vMerge/>
            <w:shd w:val="clear" w:color="auto" w:fill="DEEAF6"/>
          </w:tcPr>
          <w:p w:rsidR="00A04D9C" w:rsidRPr="001A4CE2" w:rsidRDefault="00A04D9C" w:rsidP="000C70B9">
            <w:pPr>
              <w:spacing w:after="0" w:line="240" w:lineRule="auto"/>
              <w:rPr>
                <w:rFonts w:eastAsia="Calibri"/>
                <w:b/>
                <w:bCs/>
                <w:szCs w:val="24"/>
              </w:rPr>
            </w:pPr>
          </w:p>
        </w:tc>
        <w:tc>
          <w:tcPr>
            <w:tcW w:w="5188" w:type="dxa"/>
            <w:vMerge/>
            <w:shd w:val="clear" w:color="auto" w:fill="DEEAF6"/>
          </w:tcPr>
          <w:p w:rsidR="00A04D9C" w:rsidRPr="001A4CE2" w:rsidRDefault="00A04D9C" w:rsidP="000C70B9">
            <w:pPr>
              <w:spacing w:after="0" w:line="240" w:lineRule="auto"/>
              <w:rPr>
                <w:rFonts w:eastAsia="Calibri"/>
                <w:b/>
                <w:bCs/>
                <w:szCs w:val="24"/>
              </w:rPr>
            </w:pPr>
          </w:p>
        </w:tc>
        <w:tc>
          <w:tcPr>
            <w:tcW w:w="985" w:type="dxa"/>
            <w:shd w:val="clear" w:color="auto" w:fill="DEEAF6"/>
            <w:noWrap/>
          </w:tcPr>
          <w:p w:rsidR="00A04D9C" w:rsidRPr="001A4CE2" w:rsidRDefault="00A04D9C" w:rsidP="000C70B9">
            <w:pPr>
              <w:spacing w:after="0" w:line="240" w:lineRule="auto"/>
              <w:rPr>
                <w:rFonts w:eastAsia="Calibri"/>
                <w:b/>
                <w:bCs/>
                <w:szCs w:val="24"/>
              </w:rPr>
            </w:pPr>
            <w:r w:rsidRPr="001A4CE2">
              <w:rPr>
                <w:rFonts w:eastAsia="Calibri"/>
                <w:b/>
                <w:bCs/>
                <w:szCs w:val="24"/>
              </w:rPr>
              <w:t>2018</w:t>
            </w:r>
          </w:p>
        </w:tc>
        <w:tc>
          <w:tcPr>
            <w:tcW w:w="1124" w:type="dxa"/>
            <w:gridSpan w:val="2"/>
            <w:shd w:val="clear" w:color="auto" w:fill="DEEAF6"/>
            <w:noWrap/>
          </w:tcPr>
          <w:p w:rsidR="00A04D9C" w:rsidRPr="001A4CE2" w:rsidRDefault="00A04D9C" w:rsidP="000C70B9">
            <w:pPr>
              <w:spacing w:after="0" w:line="240" w:lineRule="auto"/>
              <w:rPr>
                <w:rFonts w:eastAsia="Calibri"/>
                <w:b/>
                <w:bCs/>
                <w:szCs w:val="24"/>
              </w:rPr>
            </w:pPr>
            <w:r w:rsidRPr="001A4CE2">
              <w:rPr>
                <w:rFonts w:eastAsia="Calibri"/>
                <w:b/>
                <w:bCs/>
                <w:szCs w:val="24"/>
              </w:rPr>
              <w:t>2019</w:t>
            </w:r>
          </w:p>
        </w:tc>
        <w:tc>
          <w:tcPr>
            <w:tcW w:w="1071" w:type="dxa"/>
            <w:shd w:val="clear" w:color="auto" w:fill="DEEAF6"/>
          </w:tcPr>
          <w:p w:rsidR="00A04D9C" w:rsidRPr="001A4CE2" w:rsidRDefault="00A04D9C" w:rsidP="000C70B9">
            <w:pPr>
              <w:spacing w:after="0" w:line="240" w:lineRule="auto"/>
              <w:rPr>
                <w:rFonts w:eastAsia="Calibri"/>
                <w:b/>
                <w:bCs/>
                <w:szCs w:val="24"/>
              </w:rPr>
            </w:pPr>
            <w:r w:rsidRPr="001A4CE2">
              <w:rPr>
                <w:rFonts w:eastAsia="Calibri"/>
                <w:b/>
                <w:bCs/>
                <w:szCs w:val="24"/>
              </w:rPr>
              <w:t>2020</w:t>
            </w:r>
          </w:p>
        </w:tc>
        <w:tc>
          <w:tcPr>
            <w:tcW w:w="1036" w:type="dxa"/>
            <w:shd w:val="clear" w:color="auto" w:fill="DEEAF6"/>
          </w:tcPr>
          <w:p w:rsidR="00A04D9C" w:rsidRPr="001A4CE2" w:rsidRDefault="00A04D9C" w:rsidP="000C70B9">
            <w:pPr>
              <w:spacing w:after="0" w:line="240" w:lineRule="auto"/>
              <w:rPr>
                <w:rFonts w:eastAsia="Calibri"/>
                <w:b/>
                <w:bCs/>
                <w:szCs w:val="24"/>
              </w:rPr>
            </w:pPr>
            <w:r w:rsidRPr="001A4CE2">
              <w:rPr>
                <w:rFonts w:eastAsia="Calibri"/>
                <w:b/>
                <w:bCs/>
                <w:szCs w:val="24"/>
              </w:rPr>
              <w:t>2021</w:t>
            </w:r>
          </w:p>
        </w:tc>
        <w:tc>
          <w:tcPr>
            <w:tcW w:w="1124" w:type="dxa"/>
            <w:shd w:val="clear" w:color="auto" w:fill="DEEAF6"/>
          </w:tcPr>
          <w:p w:rsidR="00A04D9C" w:rsidRPr="001A4CE2" w:rsidRDefault="00A04D9C" w:rsidP="000C70B9">
            <w:pPr>
              <w:spacing w:after="0" w:line="240" w:lineRule="auto"/>
              <w:rPr>
                <w:rFonts w:eastAsia="Calibri"/>
                <w:b/>
                <w:bCs/>
                <w:szCs w:val="24"/>
              </w:rPr>
            </w:pPr>
            <w:r w:rsidRPr="001A4CE2">
              <w:rPr>
                <w:rFonts w:eastAsia="Calibri"/>
                <w:b/>
                <w:bCs/>
                <w:szCs w:val="24"/>
              </w:rPr>
              <w:t>2022</w:t>
            </w:r>
          </w:p>
        </w:tc>
        <w:tc>
          <w:tcPr>
            <w:tcW w:w="955" w:type="dxa"/>
            <w:shd w:val="clear" w:color="auto" w:fill="DEEAF6"/>
          </w:tcPr>
          <w:p w:rsidR="00A04D9C" w:rsidRPr="001A4CE2" w:rsidRDefault="00A04D9C" w:rsidP="000C70B9">
            <w:pPr>
              <w:spacing w:after="0" w:line="240" w:lineRule="auto"/>
              <w:rPr>
                <w:rFonts w:eastAsia="Calibri"/>
                <w:b/>
                <w:bCs/>
                <w:szCs w:val="24"/>
              </w:rPr>
            </w:pPr>
            <w:r w:rsidRPr="001A4CE2">
              <w:rPr>
                <w:rFonts w:eastAsia="Calibri"/>
                <w:b/>
                <w:bCs/>
                <w:szCs w:val="24"/>
              </w:rPr>
              <w:t>2023</w:t>
            </w:r>
          </w:p>
        </w:tc>
      </w:tr>
      <w:tr w:rsidR="00A04D9C" w:rsidRPr="001A4CE2">
        <w:trPr>
          <w:trHeight w:val="607"/>
        </w:trPr>
        <w:tc>
          <w:tcPr>
            <w:tcW w:w="1808" w:type="dxa"/>
          </w:tcPr>
          <w:p w:rsidR="00A04D9C" w:rsidRPr="001A4CE2" w:rsidRDefault="00D9228C" w:rsidP="000C70B9">
            <w:pPr>
              <w:spacing w:after="0" w:line="240" w:lineRule="auto"/>
              <w:rPr>
                <w:rFonts w:eastAsia="Calibri"/>
                <w:b/>
                <w:bCs/>
                <w:color w:val="FF0000"/>
                <w:szCs w:val="24"/>
              </w:rPr>
            </w:pPr>
            <w:r>
              <w:rPr>
                <w:rFonts w:eastAsia="Calibri"/>
                <w:b/>
                <w:bCs/>
                <w:color w:val="FF0000"/>
                <w:szCs w:val="24"/>
              </w:rPr>
              <w:t>PG.1</w:t>
            </w:r>
            <w:r w:rsidR="00A04D9C" w:rsidRPr="001A4CE2">
              <w:rPr>
                <w:rFonts w:eastAsia="Calibri"/>
                <w:b/>
                <w:bCs/>
                <w:color w:val="FF0000"/>
                <w:szCs w:val="24"/>
              </w:rPr>
              <w:t>.1.a</w:t>
            </w:r>
          </w:p>
        </w:tc>
        <w:tc>
          <w:tcPr>
            <w:tcW w:w="5188" w:type="dxa"/>
          </w:tcPr>
          <w:p w:rsidR="00A04D9C" w:rsidRPr="001A4CE2" w:rsidRDefault="00C32F48" w:rsidP="008D19E6">
            <w:pPr>
              <w:pStyle w:val="AralkYok"/>
              <w:rPr>
                <w:rFonts w:ascii="Book Antiqua" w:eastAsia="Calibri" w:hAnsi="Book Antiqua"/>
                <w:sz w:val="24"/>
                <w:szCs w:val="24"/>
              </w:rPr>
            </w:pPr>
            <w:r w:rsidRPr="001A4CE2">
              <w:rPr>
                <w:rFonts w:ascii="Book Antiqua" w:eastAsia="Calibri" w:hAnsi="Book Antiqua"/>
                <w:sz w:val="24"/>
                <w:szCs w:val="24"/>
              </w:rPr>
              <w:t>Fiziki yapıda iyileştirilen alan / bölüm</w:t>
            </w:r>
          </w:p>
        </w:tc>
        <w:tc>
          <w:tcPr>
            <w:tcW w:w="985" w:type="dxa"/>
            <w:noWrap/>
          </w:tcPr>
          <w:p w:rsidR="00A04D9C" w:rsidRPr="001A4CE2" w:rsidRDefault="007F043A" w:rsidP="000C70B9">
            <w:pPr>
              <w:spacing w:after="0" w:line="240" w:lineRule="auto"/>
              <w:jc w:val="center"/>
              <w:rPr>
                <w:rFonts w:eastAsia="Calibri"/>
                <w:szCs w:val="24"/>
              </w:rPr>
            </w:pPr>
            <w:r w:rsidRPr="001A4CE2">
              <w:rPr>
                <w:rFonts w:eastAsia="Calibri"/>
                <w:szCs w:val="24"/>
              </w:rPr>
              <w:t>3</w:t>
            </w:r>
          </w:p>
        </w:tc>
        <w:tc>
          <w:tcPr>
            <w:tcW w:w="1124" w:type="dxa"/>
            <w:gridSpan w:val="2"/>
            <w:noWrap/>
          </w:tcPr>
          <w:p w:rsidR="00A04D9C" w:rsidRPr="001A4CE2" w:rsidRDefault="0000262D" w:rsidP="000C70B9">
            <w:pPr>
              <w:spacing w:after="0" w:line="240" w:lineRule="auto"/>
              <w:jc w:val="center"/>
              <w:rPr>
                <w:rFonts w:eastAsia="Calibri"/>
                <w:szCs w:val="24"/>
              </w:rPr>
            </w:pPr>
            <w:r>
              <w:rPr>
                <w:rFonts w:eastAsia="Calibri"/>
                <w:szCs w:val="24"/>
              </w:rPr>
              <w:t>1</w:t>
            </w:r>
          </w:p>
        </w:tc>
        <w:tc>
          <w:tcPr>
            <w:tcW w:w="1071" w:type="dxa"/>
          </w:tcPr>
          <w:p w:rsidR="00A04D9C" w:rsidRPr="001A4CE2" w:rsidRDefault="0000262D" w:rsidP="000C70B9">
            <w:pPr>
              <w:spacing w:after="0" w:line="240" w:lineRule="auto"/>
              <w:jc w:val="center"/>
              <w:rPr>
                <w:rFonts w:eastAsia="Calibri"/>
                <w:szCs w:val="24"/>
              </w:rPr>
            </w:pPr>
            <w:r>
              <w:rPr>
                <w:rFonts w:eastAsia="Calibri"/>
                <w:szCs w:val="24"/>
              </w:rPr>
              <w:t>1</w:t>
            </w:r>
          </w:p>
        </w:tc>
        <w:tc>
          <w:tcPr>
            <w:tcW w:w="1036" w:type="dxa"/>
          </w:tcPr>
          <w:p w:rsidR="00A04D9C" w:rsidRPr="001A4CE2" w:rsidRDefault="0000262D" w:rsidP="000C70B9">
            <w:pPr>
              <w:spacing w:after="0" w:line="240" w:lineRule="auto"/>
              <w:jc w:val="center"/>
              <w:rPr>
                <w:rFonts w:eastAsia="Calibri"/>
                <w:szCs w:val="24"/>
              </w:rPr>
            </w:pPr>
            <w:r>
              <w:rPr>
                <w:rFonts w:eastAsia="Calibri"/>
                <w:szCs w:val="24"/>
              </w:rPr>
              <w:t>1</w:t>
            </w:r>
          </w:p>
        </w:tc>
        <w:tc>
          <w:tcPr>
            <w:tcW w:w="1124" w:type="dxa"/>
          </w:tcPr>
          <w:p w:rsidR="00A04D9C" w:rsidRPr="001A4CE2" w:rsidRDefault="0000262D" w:rsidP="000C70B9">
            <w:pPr>
              <w:spacing w:after="0" w:line="240" w:lineRule="auto"/>
              <w:jc w:val="center"/>
              <w:rPr>
                <w:rFonts w:eastAsia="Calibri"/>
                <w:szCs w:val="24"/>
              </w:rPr>
            </w:pPr>
            <w:r>
              <w:rPr>
                <w:rFonts w:eastAsia="Calibri"/>
                <w:szCs w:val="24"/>
              </w:rPr>
              <w:t>1</w:t>
            </w:r>
          </w:p>
        </w:tc>
        <w:tc>
          <w:tcPr>
            <w:tcW w:w="955" w:type="dxa"/>
          </w:tcPr>
          <w:p w:rsidR="00A04D9C" w:rsidRPr="001A4CE2" w:rsidRDefault="0000262D" w:rsidP="000C70B9">
            <w:pPr>
              <w:spacing w:after="0" w:line="240" w:lineRule="auto"/>
              <w:jc w:val="center"/>
              <w:rPr>
                <w:rFonts w:eastAsia="Calibri"/>
                <w:szCs w:val="24"/>
              </w:rPr>
            </w:pPr>
            <w:r>
              <w:rPr>
                <w:rFonts w:eastAsia="Calibri"/>
                <w:szCs w:val="24"/>
              </w:rPr>
              <w:t>1</w:t>
            </w:r>
          </w:p>
        </w:tc>
      </w:tr>
      <w:tr w:rsidR="00C32F48" w:rsidRPr="001A4CE2">
        <w:trPr>
          <w:trHeight w:val="607"/>
        </w:trPr>
        <w:tc>
          <w:tcPr>
            <w:tcW w:w="1808" w:type="dxa"/>
            <w:shd w:val="clear" w:color="auto" w:fill="DEEAF6"/>
          </w:tcPr>
          <w:p w:rsidR="00C32F48" w:rsidRPr="001A4CE2" w:rsidRDefault="00D9228C" w:rsidP="000C70B9">
            <w:pPr>
              <w:rPr>
                <w:rFonts w:eastAsia="Calibri"/>
                <w:b/>
                <w:bCs/>
                <w:szCs w:val="24"/>
              </w:rPr>
            </w:pPr>
            <w:r>
              <w:rPr>
                <w:rFonts w:eastAsia="Calibri"/>
                <w:b/>
                <w:bCs/>
                <w:color w:val="FF0000"/>
                <w:szCs w:val="24"/>
              </w:rPr>
              <w:t>PG.1</w:t>
            </w:r>
            <w:r w:rsidR="00C32F48" w:rsidRPr="001A4CE2">
              <w:rPr>
                <w:rFonts w:eastAsia="Calibri"/>
                <w:b/>
                <w:bCs/>
                <w:color w:val="FF0000"/>
                <w:szCs w:val="24"/>
              </w:rPr>
              <w:t>.1.b</w:t>
            </w:r>
          </w:p>
        </w:tc>
        <w:tc>
          <w:tcPr>
            <w:tcW w:w="5188" w:type="dxa"/>
            <w:shd w:val="clear" w:color="auto" w:fill="DEEAF6"/>
          </w:tcPr>
          <w:p w:rsidR="00C32F48" w:rsidRPr="001A4CE2" w:rsidRDefault="00C32F48" w:rsidP="000C70B9">
            <w:pPr>
              <w:spacing w:after="0" w:line="240" w:lineRule="auto"/>
              <w:rPr>
                <w:rFonts w:eastAsia="Calibri"/>
                <w:szCs w:val="24"/>
              </w:rPr>
            </w:pPr>
            <w:r w:rsidRPr="001A4CE2">
              <w:rPr>
                <w:rFonts w:eastAsia="Calibri"/>
                <w:szCs w:val="24"/>
              </w:rPr>
              <w:t>Fiziki yapıyı iyileştirmeye yönelik işbirliği sayısı</w:t>
            </w:r>
          </w:p>
        </w:tc>
        <w:tc>
          <w:tcPr>
            <w:tcW w:w="985" w:type="dxa"/>
            <w:shd w:val="clear" w:color="auto" w:fill="DEEAF6"/>
            <w:noWrap/>
          </w:tcPr>
          <w:p w:rsidR="00C32F48" w:rsidRPr="001A4CE2" w:rsidRDefault="00F12A14" w:rsidP="000C70B9">
            <w:pPr>
              <w:spacing w:after="0" w:line="240" w:lineRule="auto"/>
              <w:jc w:val="center"/>
              <w:rPr>
                <w:rFonts w:eastAsia="Calibri"/>
                <w:szCs w:val="24"/>
              </w:rPr>
            </w:pPr>
            <w:r>
              <w:rPr>
                <w:rFonts w:eastAsia="Calibri"/>
                <w:szCs w:val="24"/>
              </w:rPr>
              <w:t>3</w:t>
            </w:r>
          </w:p>
        </w:tc>
        <w:tc>
          <w:tcPr>
            <w:tcW w:w="1124" w:type="dxa"/>
            <w:gridSpan w:val="2"/>
            <w:shd w:val="clear" w:color="auto" w:fill="DEEAF6"/>
            <w:noWrap/>
          </w:tcPr>
          <w:p w:rsidR="00C32F48" w:rsidRPr="001A4CE2" w:rsidRDefault="00F12A14" w:rsidP="000C70B9">
            <w:pPr>
              <w:spacing w:after="0" w:line="240" w:lineRule="auto"/>
              <w:jc w:val="center"/>
              <w:rPr>
                <w:rFonts w:eastAsia="Calibri"/>
                <w:szCs w:val="24"/>
              </w:rPr>
            </w:pPr>
            <w:r>
              <w:rPr>
                <w:rFonts w:eastAsia="Calibri"/>
                <w:szCs w:val="24"/>
              </w:rPr>
              <w:t>1</w:t>
            </w:r>
          </w:p>
        </w:tc>
        <w:tc>
          <w:tcPr>
            <w:tcW w:w="1071" w:type="dxa"/>
            <w:shd w:val="clear" w:color="auto" w:fill="DEEAF6"/>
          </w:tcPr>
          <w:p w:rsidR="00C32F48" w:rsidRPr="001A4CE2" w:rsidRDefault="00425518" w:rsidP="000C70B9">
            <w:pPr>
              <w:spacing w:after="0" w:line="240" w:lineRule="auto"/>
              <w:jc w:val="center"/>
              <w:rPr>
                <w:rFonts w:eastAsia="Calibri"/>
                <w:szCs w:val="24"/>
              </w:rPr>
            </w:pPr>
            <w:r>
              <w:rPr>
                <w:rFonts w:eastAsia="Calibri"/>
                <w:szCs w:val="24"/>
              </w:rPr>
              <w:t>2</w:t>
            </w:r>
          </w:p>
        </w:tc>
        <w:tc>
          <w:tcPr>
            <w:tcW w:w="1036" w:type="dxa"/>
            <w:shd w:val="clear" w:color="auto" w:fill="DEEAF6"/>
          </w:tcPr>
          <w:p w:rsidR="00C32F48" w:rsidRPr="001A4CE2" w:rsidRDefault="00425518" w:rsidP="000C70B9">
            <w:pPr>
              <w:spacing w:after="0" w:line="240" w:lineRule="auto"/>
              <w:jc w:val="center"/>
              <w:rPr>
                <w:rFonts w:eastAsia="Calibri"/>
                <w:szCs w:val="24"/>
              </w:rPr>
            </w:pPr>
            <w:r>
              <w:rPr>
                <w:rFonts w:eastAsia="Calibri"/>
                <w:szCs w:val="24"/>
              </w:rPr>
              <w:t>3</w:t>
            </w:r>
          </w:p>
        </w:tc>
        <w:tc>
          <w:tcPr>
            <w:tcW w:w="1124" w:type="dxa"/>
            <w:shd w:val="clear" w:color="auto" w:fill="DEEAF6"/>
          </w:tcPr>
          <w:p w:rsidR="00C32F48" w:rsidRPr="001A4CE2" w:rsidRDefault="00425518" w:rsidP="000C70B9">
            <w:pPr>
              <w:spacing w:after="0" w:line="240" w:lineRule="auto"/>
              <w:jc w:val="center"/>
              <w:rPr>
                <w:rFonts w:eastAsia="Calibri"/>
                <w:szCs w:val="24"/>
              </w:rPr>
            </w:pPr>
            <w:r>
              <w:rPr>
                <w:rFonts w:eastAsia="Calibri"/>
                <w:szCs w:val="24"/>
              </w:rPr>
              <w:t>3</w:t>
            </w:r>
          </w:p>
        </w:tc>
        <w:tc>
          <w:tcPr>
            <w:tcW w:w="955" w:type="dxa"/>
            <w:shd w:val="clear" w:color="auto" w:fill="DEEAF6"/>
          </w:tcPr>
          <w:p w:rsidR="00C32F48" w:rsidRPr="001A4CE2" w:rsidRDefault="00425518" w:rsidP="000C70B9">
            <w:pPr>
              <w:spacing w:after="0" w:line="240" w:lineRule="auto"/>
              <w:jc w:val="center"/>
              <w:rPr>
                <w:rFonts w:eastAsia="Calibri"/>
                <w:szCs w:val="24"/>
              </w:rPr>
            </w:pPr>
            <w:r>
              <w:rPr>
                <w:rFonts w:eastAsia="Calibri"/>
                <w:szCs w:val="24"/>
              </w:rPr>
              <w:t>4</w:t>
            </w:r>
          </w:p>
        </w:tc>
      </w:tr>
      <w:tr w:rsidR="00C32F48" w:rsidRPr="001A4CE2">
        <w:trPr>
          <w:trHeight w:val="607"/>
        </w:trPr>
        <w:tc>
          <w:tcPr>
            <w:tcW w:w="1808" w:type="dxa"/>
          </w:tcPr>
          <w:p w:rsidR="00C32F48" w:rsidRPr="001A4CE2" w:rsidRDefault="00D9228C" w:rsidP="000C70B9">
            <w:pPr>
              <w:rPr>
                <w:rFonts w:eastAsia="Calibri"/>
                <w:b/>
                <w:bCs/>
                <w:szCs w:val="24"/>
              </w:rPr>
            </w:pPr>
            <w:r>
              <w:rPr>
                <w:rFonts w:eastAsia="Calibri"/>
                <w:b/>
                <w:bCs/>
                <w:color w:val="FF0000"/>
                <w:szCs w:val="24"/>
              </w:rPr>
              <w:t>PG.1</w:t>
            </w:r>
            <w:r w:rsidR="00C32F48" w:rsidRPr="001A4CE2">
              <w:rPr>
                <w:rFonts w:eastAsia="Calibri"/>
                <w:b/>
                <w:bCs/>
                <w:color w:val="FF0000"/>
                <w:szCs w:val="24"/>
              </w:rPr>
              <w:t>.2.</w:t>
            </w:r>
            <w:r>
              <w:rPr>
                <w:rFonts w:eastAsia="Calibri"/>
                <w:b/>
                <w:bCs/>
                <w:color w:val="FF0000"/>
                <w:szCs w:val="24"/>
              </w:rPr>
              <w:t>a</w:t>
            </w:r>
          </w:p>
        </w:tc>
        <w:tc>
          <w:tcPr>
            <w:tcW w:w="5188" w:type="dxa"/>
          </w:tcPr>
          <w:p w:rsidR="00C32F48" w:rsidRPr="001A4CE2" w:rsidRDefault="005078C6" w:rsidP="000C70B9">
            <w:pPr>
              <w:spacing w:after="0" w:line="240" w:lineRule="auto"/>
              <w:rPr>
                <w:rFonts w:eastAsia="Calibri"/>
                <w:szCs w:val="24"/>
              </w:rPr>
            </w:pPr>
            <w:r>
              <w:rPr>
                <w:rFonts w:eastAsia="Calibri"/>
                <w:szCs w:val="24"/>
              </w:rPr>
              <w:t>Fiziki yapıdan memnuniyet</w:t>
            </w:r>
            <w:r w:rsidR="00C32F48" w:rsidRPr="001A4CE2">
              <w:rPr>
                <w:rFonts w:eastAsia="Calibri"/>
                <w:szCs w:val="24"/>
              </w:rPr>
              <w:t xml:space="preserve"> oranı</w:t>
            </w:r>
            <w:r w:rsidR="007F043A" w:rsidRPr="001A4CE2">
              <w:rPr>
                <w:rFonts w:eastAsia="Calibri"/>
                <w:szCs w:val="24"/>
              </w:rPr>
              <w:t>(%)</w:t>
            </w:r>
          </w:p>
        </w:tc>
        <w:tc>
          <w:tcPr>
            <w:tcW w:w="985" w:type="dxa"/>
            <w:noWrap/>
          </w:tcPr>
          <w:p w:rsidR="00C32F48" w:rsidRPr="001A4CE2" w:rsidRDefault="006575A0" w:rsidP="000C70B9">
            <w:pPr>
              <w:spacing w:after="0" w:line="240" w:lineRule="auto"/>
              <w:jc w:val="center"/>
              <w:rPr>
                <w:rFonts w:eastAsia="Calibri"/>
                <w:szCs w:val="24"/>
              </w:rPr>
            </w:pPr>
            <w:r>
              <w:rPr>
                <w:rFonts w:eastAsia="Calibri"/>
                <w:szCs w:val="24"/>
              </w:rPr>
              <w:t>40</w:t>
            </w:r>
          </w:p>
        </w:tc>
        <w:tc>
          <w:tcPr>
            <w:tcW w:w="1124" w:type="dxa"/>
            <w:gridSpan w:val="2"/>
            <w:noWrap/>
          </w:tcPr>
          <w:p w:rsidR="00C32F48" w:rsidRPr="001A4CE2" w:rsidRDefault="007F043A" w:rsidP="000C70B9">
            <w:pPr>
              <w:spacing w:after="0" w:line="240" w:lineRule="auto"/>
              <w:jc w:val="center"/>
              <w:rPr>
                <w:rFonts w:eastAsia="Calibri"/>
                <w:szCs w:val="24"/>
              </w:rPr>
            </w:pPr>
            <w:r w:rsidRPr="001A4CE2">
              <w:rPr>
                <w:rFonts w:eastAsia="Calibri"/>
                <w:szCs w:val="24"/>
              </w:rPr>
              <w:t>60</w:t>
            </w:r>
          </w:p>
        </w:tc>
        <w:tc>
          <w:tcPr>
            <w:tcW w:w="1071" w:type="dxa"/>
          </w:tcPr>
          <w:p w:rsidR="00C32F48" w:rsidRPr="001A4CE2" w:rsidRDefault="007F043A" w:rsidP="000C70B9">
            <w:pPr>
              <w:spacing w:after="0" w:line="240" w:lineRule="auto"/>
              <w:jc w:val="center"/>
              <w:rPr>
                <w:rFonts w:eastAsia="Calibri"/>
                <w:szCs w:val="24"/>
              </w:rPr>
            </w:pPr>
            <w:r w:rsidRPr="001A4CE2">
              <w:rPr>
                <w:rFonts w:eastAsia="Calibri"/>
                <w:szCs w:val="24"/>
              </w:rPr>
              <w:t>70</w:t>
            </w:r>
          </w:p>
        </w:tc>
        <w:tc>
          <w:tcPr>
            <w:tcW w:w="1036" w:type="dxa"/>
          </w:tcPr>
          <w:p w:rsidR="00C32F48" w:rsidRPr="001A4CE2" w:rsidRDefault="007F043A" w:rsidP="000C70B9">
            <w:pPr>
              <w:spacing w:after="0" w:line="240" w:lineRule="auto"/>
              <w:jc w:val="center"/>
              <w:rPr>
                <w:rFonts w:eastAsia="Calibri"/>
                <w:szCs w:val="24"/>
              </w:rPr>
            </w:pPr>
            <w:r w:rsidRPr="001A4CE2">
              <w:rPr>
                <w:rFonts w:eastAsia="Calibri"/>
                <w:szCs w:val="24"/>
              </w:rPr>
              <w:t>80</w:t>
            </w:r>
          </w:p>
        </w:tc>
        <w:tc>
          <w:tcPr>
            <w:tcW w:w="1124" w:type="dxa"/>
          </w:tcPr>
          <w:p w:rsidR="00C32F48" w:rsidRPr="001A4CE2" w:rsidRDefault="007F043A" w:rsidP="000C70B9">
            <w:pPr>
              <w:spacing w:after="0" w:line="240" w:lineRule="auto"/>
              <w:jc w:val="center"/>
              <w:rPr>
                <w:rFonts w:eastAsia="Calibri"/>
                <w:szCs w:val="24"/>
              </w:rPr>
            </w:pPr>
            <w:r w:rsidRPr="001A4CE2">
              <w:rPr>
                <w:rFonts w:eastAsia="Calibri"/>
                <w:szCs w:val="24"/>
              </w:rPr>
              <w:t>90</w:t>
            </w:r>
          </w:p>
        </w:tc>
        <w:tc>
          <w:tcPr>
            <w:tcW w:w="955" w:type="dxa"/>
          </w:tcPr>
          <w:p w:rsidR="00C32F48" w:rsidRPr="001A4CE2" w:rsidRDefault="00BB77AB" w:rsidP="000C70B9">
            <w:pPr>
              <w:spacing w:after="0" w:line="240" w:lineRule="auto"/>
              <w:jc w:val="center"/>
              <w:rPr>
                <w:rFonts w:eastAsia="Calibri"/>
                <w:szCs w:val="24"/>
              </w:rPr>
            </w:pPr>
            <w:r>
              <w:rPr>
                <w:rFonts w:eastAsia="Calibri"/>
                <w:szCs w:val="24"/>
              </w:rPr>
              <w:t>95</w:t>
            </w:r>
          </w:p>
        </w:tc>
      </w:tr>
    </w:tbl>
    <w:p w:rsidR="00C32F48" w:rsidRDefault="00C32F48" w:rsidP="008D4E73">
      <w:pPr>
        <w:rPr>
          <w:b/>
          <w:szCs w:val="24"/>
        </w:rPr>
      </w:pPr>
    </w:p>
    <w:p w:rsidR="00BF1E0E" w:rsidRDefault="00BF1E0E" w:rsidP="008D4E73">
      <w:pPr>
        <w:rPr>
          <w:b/>
          <w:szCs w:val="24"/>
        </w:rPr>
      </w:pPr>
    </w:p>
    <w:p w:rsidR="00BF1E0E" w:rsidRDefault="00BF1E0E" w:rsidP="008D4E73">
      <w:pPr>
        <w:rPr>
          <w:b/>
          <w:szCs w:val="24"/>
        </w:rPr>
      </w:pPr>
    </w:p>
    <w:p w:rsidR="00BF1E0E" w:rsidRDefault="00BF1E0E" w:rsidP="008D4E73">
      <w:pPr>
        <w:rPr>
          <w:b/>
          <w:szCs w:val="24"/>
        </w:rPr>
      </w:pPr>
    </w:p>
    <w:p w:rsidR="00305A89" w:rsidRDefault="00305A89" w:rsidP="008D4E73">
      <w:pPr>
        <w:rPr>
          <w:b/>
          <w:szCs w:val="24"/>
        </w:rPr>
      </w:pPr>
    </w:p>
    <w:p w:rsidR="00305A89" w:rsidRDefault="00305A89" w:rsidP="008D4E73">
      <w:pPr>
        <w:rPr>
          <w:b/>
          <w:szCs w:val="24"/>
        </w:rPr>
      </w:pPr>
    </w:p>
    <w:p w:rsidR="00BF1E0E" w:rsidRPr="001A4CE2" w:rsidRDefault="00BF1E0E" w:rsidP="008D4E73">
      <w:pPr>
        <w:rPr>
          <w:b/>
          <w:szCs w:val="24"/>
        </w:rPr>
      </w:pPr>
    </w:p>
    <w:p w:rsidR="008D4E73" w:rsidRPr="001A4CE2" w:rsidRDefault="008D4E73" w:rsidP="008D4E73">
      <w:pPr>
        <w:rPr>
          <w:b/>
          <w:szCs w:val="24"/>
        </w:rPr>
      </w:pPr>
      <w:r w:rsidRPr="001A4CE2">
        <w:rPr>
          <w:b/>
          <w:szCs w:val="24"/>
        </w:rPr>
        <w:t>Eylemler</w:t>
      </w:r>
    </w:p>
    <w:tbl>
      <w:tblPr>
        <w:tblW w:w="4829"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tblPr>
      <w:tblGrid>
        <w:gridCol w:w="1015"/>
        <w:gridCol w:w="7070"/>
        <w:gridCol w:w="3502"/>
        <w:gridCol w:w="3493"/>
      </w:tblGrid>
      <w:tr w:rsidR="008D4E73" w:rsidRPr="001A4CE2">
        <w:trPr>
          <w:trHeight w:val="441"/>
        </w:trPr>
        <w:tc>
          <w:tcPr>
            <w:tcW w:w="337" w:type="pct"/>
            <w:tcBorders>
              <w:top w:val="single" w:sz="4" w:space="0" w:color="5B9BD5"/>
              <w:left w:val="single" w:sz="4" w:space="0" w:color="5B9BD5"/>
              <w:bottom w:val="single" w:sz="4" w:space="0" w:color="5B9BD5"/>
              <w:right w:val="nil"/>
            </w:tcBorders>
            <w:shd w:val="clear" w:color="auto" w:fill="5B9BD5"/>
          </w:tcPr>
          <w:p w:rsidR="008D4E73" w:rsidRPr="001A4CE2" w:rsidRDefault="008D4E73" w:rsidP="000C70B9">
            <w:pPr>
              <w:spacing w:after="0" w:line="240" w:lineRule="auto"/>
              <w:jc w:val="center"/>
              <w:rPr>
                <w:rFonts w:eastAsia="Calibri"/>
                <w:b/>
                <w:bCs/>
                <w:color w:val="000000"/>
                <w:szCs w:val="24"/>
              </w:rPr>
            </w:pPr>
            <w:r w:rsidRPr="001A4CE2">
              <w:rPr>
                <w:rFonts w:eastAsia="Calibri"/>
                <w:b/>
                <w:bCs/>
                <w:color w:val="000000"/>
                <w:szCs w:val="24"/>
              </w:rPr>
              <w:t>No</w:t>
            </w:r>
          </w:p>
        </w:tc>
        <w:tc>
          <w:tcPr>
            <w:tcW w:w="2344" w:type="pct"/>
            <w:tcBorders>
              <w:top w:val="single" w:sz="4" w:space="0" w:color="5B9BD5"/>
              <w:left w:val="nil"/>
              <w:bottom w:val="single" w:sz="4" w:space="0" w:color="5B9BD5"/>
              <w:right w:val="nil"/>
            </w:tcBorders>
            <w:shd w:val="clear" w:color="auto" w:fill="5B9BD5"/>
            <w:noWrap/>
          </w:tcPr>
          <w:p w:rsidR="008D4E73" w:rsidRPr="001A4CE2" w:rsidRDefault="008D4E73" w:rsidP="000C70B9">
            <w:pPr>
              <w:spacing w:after="0" w:line="240" w:lineRule="auto"/>
              <w:jc w:val="center"/>
              <w:rPr>
                <w:rFonts w:eastAsia="Calibri"/>
                <w:b/>
                <w:bCs/>
                <w:color w:val="000000"/>
                <w:szCs w:val="24"/>
              </w:rPr>
            </w:pPr>
            <w:r w:rsidRPr="001A4CE2">
              <w:rPr>
                <w:rFonts w:eastAsia="Calibri"/>
                <w:b/>
                <w:bCs/>
                <w:color w:val="000000"/>
                <w:szCs w:val="24"/>
              </w:rPr>
              <w:t>Eylem İfadesi</w:t>
            </w:r>
          </w:p>
        </w:tc>
        <w:tc>
          <w:tcPr>
            <w:tcW w:w="1161" w:type="pct"/>
            <w:tcBorders>
              <w:top w:val="single" w:sz="4" w:space="0" w:color="5B9BD5"/>
              <w:left w:val="nil"/>
              <w:bottom w:val="single" w:sz="4" w:space="0" w:color="5B9BD5"/>
              <w:right w:val="nil"/>
            </w:tcBorders>
            <w:shd w:val="clear" w:color="auto" w:fill="5B9BD5"/>
          </w:tcPr>
          <w:p w:rsidR="008D4E73" w:rsidRPr="001A4CE2" w:rsidRDefault="008D4E73" w:rsidP="000C70B9">
            <w:pPr>
              <w:spacing w:after="0" w:line="240" w:lineRule="auto"/>
              <w:jc w:val="center"/>
              <w:rPr>
                <w:rFonts w:eastAsia="Calibri"/>
                <w:b/>
                <w:bCs/>
                <w:color w:val="000000"/>
                <w:szCs w:val="24"/>
              </w:rPr>
            </w:pPr>
            <w:r w:rsidRPr="001A4CE2">
              <w:rPr>
                <w:rFonts w:eastAsia="Calibri"/>
                <w:b/>
                <w:bCs/>
                <w:color w:val="000000"/>
                <w:szCs w:val="24"/>
              </w:rPr>
              <w:t>Eylem Sorumlusu</w:t>
            </w:r>
          </w:p>
        </w:tc>
        <w:tc>
          <w:tcPr>
            <w:tcW w:w="1158" w:type="pct"/>
            <w:tcBorders>
              <w:top w:val="single" w:sz="4" w:space="0" w:color="5B9BD5"/>
              <w:left w:val="nil"/>
              <w:bottom w:val="single" w:sz="4" w:space="0" w:color="5B9BD5"/>
              <w:right w:val="single" w:sz="4" w:space="0" w:color="5B9BD5"/>
            </w:tcBorders>
            <w:shd w:val="clear" w:color="auto" w:fill="5B9BD5"/>
          </w:tcPr>
          <w:p w:rsidR="008D4E73" w:rsidRPr="001A4CE2" w:rsidRDefault="008D4E73" w:rsidP="000C70B9">
            <w:pPr>
              <w:spacing w:after="0" w:line="240" w:lineRule="auto"/>
              <w:jc w:val="center"/>
              <w:rPr>
                <w:rFonts w:eastAsia="Calibri"/>
                <w:b/>
                <w:bCs/>
                <w:color w:val="000000"/>
                <w:szCs w:val="24"/>
              </w:rPr>
            </w:pPr>
            <w:r w:rsidRPr="001A4CE2">
              <w:rPr>
                <w:rFonts w:eastAsia="Calibri"/>
                <w:b/>
                <w:bCs/>
                <w:color w:val="000000"/>
                <w:szCs w:val="24"/>
              </w:rPr>
              <w:t>Eylem Tarihi</w:t>
            </w:r>
          </w:p>
        </w:tc>
      </w:tr>
      <w:tr w:rsidR="007D4CAA" w:rsidRPr="001A4CE2">
        <w:trPr>
          <w:trHeight w:val="567"/>
        </w:trPr>
        <w:tc>
          <w:tcPr>
            <w:tcW w:w="337" w:type="pct"/>
            <w:shd w:val="clear" w:color="auto" w:fill="DEEAF6"/>
            <w:noWrap/>
          </w:tcPr>
          <w:p w:rsidR="007D4CAA" w:rsidRPr="001A4CE2" w:rsidRDefault="007D4CAA" w:rsidP="000C70B9">
            <w:pPr>
              <w:spacing w:after="0" w:line="240" w:lineRule="auto"/>
              <w:jc w:val="center"/>
              <w:rPr>
                <w:rFonts w:eastAsia="Calibri"/>
                <w:b/>
                <w:bCs/>
                <w:color w:val="000000"/>
                <w:szCs w:val="24"/>
              </w:rPr>
            </w:pPr>
            <w:r w:rsidRPr="001A4CE2">
              <w:rPr>
                <w:rFonts w:eastAsia="Calibri"/>
                <w:b/>
                <w:bCs/>
                <w:color w:val="000000"/>
                <w:szCs w:val="24"/>
              </w:rPr>
              <w:t>3.1.1.</w:t>
            </w:r>
          </w:p>
        </w:tc>
        <w:tc>
          <w:tcPr>
            <w:tcW w:w="2344" w:type="pct"/>
            <w:shd w:val="clear" w:color="auto" w:fill="DEEAF6"/>
          </w:tcPr>
          <w:p w:rsidR="007D4CAA" w:rsidRPr="001A4CE2" w:rsidRDefault="008E53C8" w:rsidP="000C70B9">
            <w:pPr>
              <w:spacing w:after="0" w:line="240" w:lineRule="auto"/>
              <w:jc w:val="both"/>
              <w:rPr>
                <w:rFonts w:eastAsia="Calibri"/>
                <w:szCs w:val="24"/>
              </w:rPr>
            </w:pPr>
            <w:r>
              <w:rPr>
                <w:rFonts w:eastAsia="Calibri"/>
                <w:szCs w:val="24"/>
              </w:rPr>
              <w:t>Tasarım beceri atölyesi yapılacak</w:t>
            </w:r>
          </w:p>
        </w:tc>
        <w:tc>
          <w:tcPr>
            <w:tcW w:w="1161" w:type="pct"/>
            <w:shd w:val="clear" w:color="auto" w:fill="DEEAF6"/>
          </w:tcPr>
          <w:p w:rsidR="007D4CAA" w:rsidRPr="001A4CE2" w:rsidRDefault="007D4CAA" w:rsidP="000C70B9">
            <w:pPr>
              <w:spacing w:after="0" w:line="240" w:lineRule="auto"/>
              <w:jc w:val="center"/>
              <w:rPr>
                <w:rFonts w:eastAsia="Calibri"/>
                <w:color w:val="000000"/>
                <w:szCs w:val="24"/>
              </w:rPr>
            </w:pPr>
            <w:r w:rsidRPr="001A4CE2">
              <w:rPr>
                <w:rFonts w:eastAsia="Calibri"/>
                <w:color w:val="000000"/>
                <w:szCs w:val="24"/>
              </w:rPr>
              <w:t>MEB,Hayırsever Veliler, Okul Aile birliği ve Yerel Yönetimler</w:t>
            </w:r>
            <w:r w:rsidR="007B1E56">
              <w:rPr>
                <w:rFonts w:eastAsia="Calibri"/>
                <w:color w:val="000000"/>
                <w:szCs w:val="24"/>
              </w:rPr>
              <w:t>, STK</w:t>
            </w:r>
          </w:p>
        </w:tc>
        <w:tc>
          <w:tcPr>
            <w:tcW w:w="1158" w:type="pct"/>
            <w:shd w:val="clear" w:color="auto" w:fill="DEEAF6"/>
          </w:tcPr>
          <w:p w:rsidR="007D4CAA" w:rsidRPr="001A4CE2" w:rsidRDefault="006575A0" w:rsidP="006575A0">
            <w:pPr>
              <w:spacing w:after="0" w:line="240" w:lineRule="auto"/>
              <w:jc w:val="center"/>
              <w:rPr>
                <w:rFonts w:eastAsia="Calibri"/>
                <w:color w:val="000000"/>
                <w:szCs w:val="24"/>
              </w:rPr>
            </w:pPr>
            <w:r>
              <w:rPr>
                <w:rFonts w:eastAsia="Calibri"/>
                <w:color w:val="000000"/>
                <w:szCs w:val="24"/>
              </w:rPr>
              <w:t xml:space="preserve">Ocak </w:t>
            </w:r>
            <w:r w:rsidR="007D4CAA" w:rsidRPr="001A4CE2">
              <w:rPr>
                <w:rFonts w:eastAsia="Calibri"/>
                <w:color w:val="000000"/>
                <w:szCs w:val="24"/>
              </w:rPr>
              <w:t>20</w:t>
            </w:r>
            <w:r w:rsidR="00B27F91">
              <w:rPr>
                <w:rFonts w:eastAsia="Calibri"/>
                <w:color w:val="000000"/>
                <w:szCs w:val="24"/>
              </w:rPr>
              <w:t>20</w:t>
            </w:r>
          </w:p>
        </w:tc>
      </w:tr>
      <w:tr w:rsidR="007D4CAA" w:rsidRPr="001A4CE2">
        <w:trPr>
          <w:trHeight w:val="567"/>
        </w:trPr>
        <w:tc>
          <w:tcPr>
            <w:tcW w:w="337" w:type="pct"/>
            <w:noWrap/>
          </w:tcPr>
          <w:p w:rsidR="007D4CAA" w:rsidRPr="001A4CE2" w:rsidRDefault="006575A0" w:rsidP="000C70B9">
            <w:pPr>
              <w:spacing w:after="0" w:line="240" w:lineRule="auto"/>
              <w:jc w:val="center"/>
              <w:rPr>
                <w:rFonts w:eastAsia="Calibri"/>
                <w:b/>
                <w:bCs/>
                <w:color w:val="000000"/>
                <w:szCs w:val="24"/>
              </w:rPr>
            </w:pPr>
            <w:r>
              <w:rPr>
                <w:rFonts w:eastAsia="Calibri"/>
                <w:b/>
                <w:bCs/>
                <w:color w:val="000000"/>
                <w:szCs w:val="24"/>
              </w:rPr>
              <w:t>3.1.2</w:t>
            </w:r>
          </w:p>
        </w:tc>
        <w:tc>
          <w:tcPr>
            <w:tcW w:w="2344" w:type="pct"/>
          </w:tcPr>
          <w:p w:rsidR="007D4CAA" w:rsidRPr="001A4CE2" w:rsidRDefault="007D4CAA" w:rsidP="006575A0">
            <w:pPr>
              <w:spacing w:after="0" w:line="240" w:lineRule="auto"/>
              <w:rPr>
                <w:rFonts w:eastAsia="Calibri"/>
                <w:szCs w:val="24"/>
              </w:rPr>
            </w:pPr>
            <w:r w:rsidRPr="001A4CE2">
              <w:rPr>
                <w:rFonts w:eastAsia="Calibri"/>
                <w:szCs w:val="24"/>
              </w:rPr>
              <w:t>Koridor duvar</w:t>
            </w:r>
            <w:r w:rsidR="006575A0">
              <w:rPr>
                <w:rFonts w:eastAsia="Calibri"/>
                <w:szCs w:val="24"/>
              </w:rPr>
              <w:t>ı eğitici – öğretici materyallerle donatılarak daha işlevsel hale getirilecek</w:t>
            </w:r>
          </w:p>
        </w:tc>
        <w:tc>
          <w:tcPr>
            <w:tcW w:w="1161" w:type="pct"/>
          </w:tcPr>
          <w:p w:rsidR="007D4CAA" w:rsidRDefault="007D4CAA" w:rsidP="006575A0">
            <w:pPr>
              <w:spacing w:after="0" w:line="240" w:lineRule="auto"/>
              <w:jc w:val="center"/>
              <w:rPr>
                <w:rFonts w:eastAsia="Calibri"/>
                <w:color w:val="000000"/>
                <w:szCs w:val="24"/>
              </w:rPr>
            </w:pPr>
            <w:r w:rsidRPr="001A4CE2">
              <w:rPr>
                <w:rFonts w:eastAsia="Calibri"/>
                <w:color w:val="000000"/>
                <w:szCs w:val="24"/>
              </w:rPr>
              <w:t xml:space="preserve">MEB,Hayırsever Veliler, Okul Aile birliği </w:t>
            </w:r>
          </w:p>
          <w:p w:rsidR="006575A0" w:rsidRPr="001A4CE2" w:rsidRDefault="006575A0" w:rsidP="006575A0">
            <w:pPr>
              <w:spacing w:after="0" w:line="240" w:lineRule="auto"/>
              <w:jc w:val="center"/>
              <w:rPr>
                <w:rFonts w:eastAsia="Calibri"/>
                <w:color w:val="000000"/>
                <w:szCs w:val="24"/>
              </w:rPr>
            </w:pPr>
            <w:r>
              <w:rPr>
                <w:rFonts w:eastAsia="Calibri"/>
                <w:color w:val="000000"/>
                <w:szCs w:val="24"/>
              </w:rPr>
              <w:t>Tüm Öğretmenler</w:t>
            </w:r>
          </w:p>
        </w:tc>
        <w:tc>
          <w:tcPr>
            <w:tcW w:w="1158" w:type="pct"/>
          </w:tcPr>
          <w:p w:rsidR="007D4CAA" w:rsidRPr="001A4CE2" w:rsidRDefault="006575A0" w:rsidP="000C70B9">
            <w:pPr>
              <w:spacing w:after="0" w:line="240" w:lineRule="auto"/>
              <w:jc w:val="center"/>
              <w:rPr>
                <w:rFonts w:eastAsia="Calibri"/>
                <w:color w:val="000000"/>
                <w:szCs w:val="24"/>
              </w:rPr>
            </w:pPr>
            <w:r>
              <w:rPr>
                <w:rFonts w:eastAsia="Calibri"/>
                <w:color w:val="000000"/>
                <w:szCs w:val="24"/>
              </w:rPr>
              <w:t>Haziran 20</w:t>
            </w:r>
            <w:r w:rsidR="00B27F91">
              <w:rPr>
                <w:rFonts w:eastAsia="Calibri"/>
                <w:color w:val="000000"/>
                <w:szCs w:val="24"/>
              </w:rPr>
              <w:t>20</w:t>
            </w:r>
          </w:p>
        </w:tc>
      </w:tr>
      <w:tr w:rsidR="007D4CAA" w:rsidRPr="001A4CE2">
        <w:trPr>
          <w:trHeight w:val="567"/>
        </w:trPr>
        <w:tc>
          <w:tcPr>
            <w:tcW w:w="337" w:type="pct"/>
            <w:shd w:val="clear" w:color="auto" w:fill="DEEAF6"/>
            <w:noWrap/>
          </w:tcPr>
          <w:p w:rsidR="007D4CAA" w:rsidRPr="001A4CE2" w:rsidRDefault="00431E52" w:rsidP="000C70B9">
            <w:pPr>
              <w:spacing w:after="0" w:line="240" w:lineRule="auto"/>
              <w:jc w:val="center"/>
              <w:rPr>
                <w:rFonts w:eastAsia="Calibri"/>
                <w:b/>
                <w:bCs/>
                <w:color w:val="000000"/>
                <w:szCs w:val="24"/>
              </w:rPr>
            </w:pPr>
            <w:r w:rsidRPr="001A4CE2">
              <w:rPr>
                <w:rFonts w:eastAsia="Calibri"/>
                <w:b/>
                <w:bCs/>
                <w:color w:val="000000"/>
                <w:szCs w:val="24"/>
              </w:rPr>
              <w:t>3.2</w:t>
            </w:r>
            <w:r w:rsidR="007D4CAA" w:rsidRPr="001A4CE2">
              <w:rPr>
                <w:rFonts w:eastAsia="Calibri"/>
                <w:b/>
                <w:bCs/>
                <w:color w:val="000000"/>
                <w:szCs w:val="24"/>
              </w:rPr>
              <w:t>.</w:t>
            </w:r>
            <w:r w:rsidRPr="001A4CE2">
              <w:rPr>
                <w:rFonts w:eastAsia="Calibri"/>
                <w:b/>
                <w:bCs/>
                <w:color w:val="000000"/>
                <w:szCs w:val="24"/>
              </w:rPr>
              <w:t>3</w:t>
            </w:r>
          </w:p>
        </w:tc>
        <w:tc>
          <w:tcPr>
            <w:tcW w:w="2344" w:type="pct"/>
            <w:shd w:val="clear" w:color="auto" w:fill="DEEAF6"/>
          </w:tcPr>
          <w:p w:rsidR="007D4CAA" w:rsidRPr="001A4CE2" w:rsidRDefault="007D4CAA" w:rsidP="000C70B9">
            <w:pPr>
              <w:spacing w:after="0" w:line="240" w:lineRule="auto"/>
              <w:jc w:val="both"/>
              <w:rPr>
                <w:rFonts w:eastAsia="Calibri"/>
                <w:szCs w:val="24"/>
                <w:highlight w:val="green"/>
              </w:rPr>
            </w:pPr>
            <w:r w:rsidRPr="001A4CE2">
              <w:rPr>
                <w:rFonts w:eastAsia="Calibri"/>
                <w:szCs w:val="24"/>
              </w:rPr>
              <w:t>Bahçe açık hava sosyal aktivite alanı yapılacak.</w:t>
            </w:r>
          </w:p>
        </w:tc>
        <w:tc>
          <w:tcPr>
            <w:tcW w:w="1161" w:type="pct"/>
            <w:shd w:val="clear" w:color="auto" w:fill="DEEAF6"/>
          </w:tcPr>
          <w:p w:rsidR="007D4CAA" w:rsidRPr="001A4CE2" w:rsidRDefault="007D4CAA" w:rsidP="000C70B9">
            <w:pPr>
              <w:spacing w:after="0" w:line="240" w:lineRule="auto"/>
              <w:jc w:val="center"/>
              <w:rPr>
                <w:rFonts w:eastAsia="Calibri"/>
                <w:color w:val="000000"/>
                <w:szCs w:val="24"/>
              </w:rPr>
            </w:pPr>
            <w:r w:rsidRPr="001A4CE2">
              <w:rPr>
                <w:rFonts w:eastAsia="Calibri"/>
                <w:color w:val="000000"/>
                <w:szCs w:val="24"/>
              </w:rPr>
              <w:t>MEB,Hayırsever Veliler, Okul Aile birliği ve Yerel Yönetimler</w:t>
            </w:r>
          </w:p>
        </w:tc>
        <w:tc>
          <w:tcPr>
            <w:tcW w:w="1158" w:type="pct"/>
            <w:shd w:val="clear" w:color="auto" w:fill="DEEAF6"/>
          </w:tcPr>
          <w:p w:rsidR="007D4CAA" w:rsidRPr="001A4CE2" w:rsidRDefault="00B27F91" w:rsidP="000C70B9">
            <w:pPr>
              <w:spacing w:after="0" w:line="240" w:lineRule="auto"/>
              <w:jc w:val="center"/>
              <w:rPr>
                <w:rFonts w:eastAsia="Calibri"/>
                <w:color w:val="000000"/>
                <w:szCs w:val="24"/>
              </w:rPr>
            </w:pPr>
            <w:r>
              <w:rPr>
                <w:rFonts w:eastAsia="Calibri"/>
                <w:color w:val="000000"/>
                <w:szCs w:val="24"/>
              </w:rPr>
              <w:t>Mart 2020</w:t>
            </w:r>
          </w:p>
        </w:tc>
      </w:tr>
      <w:tr w:rsidR="007D4CAA" w:rsidRPr="001A4CE2">
        <w:trPr>
          <w:trHeight w:val="567"/>
        </w:trPr>
        <w:tc>
          <w:tcPr>
            <w:tcW w:w="337" w:type="pct"/>
            <w:noWrap/>
          </w:tcPr>
          <w:p w:rsidR="007D4CAA" w:rsidRPr="001A4CE2" w:rsidRDefault="00431E52" w:rsidP="000C70B9">
            <w:pPr>
              <w:spacing w:after="0" w:line="240" w:lineRule="auto"/>
              <w:jc w:val="center"/>
              <w:rPr>
                <w:rFonts w:eastAsia="Calibri"/>
                <w:b/>
                <w:bCs/>
                <w:color w:val="000000"/>
                <w:szCs w:val="24"/>
              </w:rPr>
            </w:pPr>
            <w:r w:rsidRPr="001A4CE2">
              <w:rPr>
                <w:rFonts w:eastAsia="Calibri"/>
                <w:b/>
                <w:bCs/>
                <w:color w:val="000000"/>
                <w:szCs w:val="24"/>
              </w:rPr>
              <w:t>3.2</w:t>
            </w:r>
            <w:r w:rsidR="007D4CAA" w:rsidRPr="001A4CE2">
              <w:rPr>
                <w:rFonts w:eastAsia="Calibri"/>
                <w:b/>
                <w:bCs/>
                <w:color w:val="000000"/>
                <w:szCs w:val="24"/>
              </w:rPr>
              <w:t>.</w:t>
            </w:r>
            <w:r w:rsidRPr="001A4CE2">
              <w:rPr>
                <w:rFonts w:eastAsia="Calibri"/>
                <w:b/>
                <w:bCs/>
                <w:color w:val="000000"/>
                <w:szCs w:val="24"/>
              </w:rPr>
              <w:t>4</w:t>
            </w:r>
          </w:p>
        </w:tc>
        <w:tc>
          <w:tcPr>
            <w:tcW w:w="2344" w:type="pct"/>
          </w:tcPr>
          <w:p w:rsidR="007D4CAA" w:rsidRPr="001A4CE2" w:rsidRDefault="007D4CAA" w:rsidP="000C70B9">
            <w:pPr>
              <w:spacing w:after="0" w:line="240" w:lineRule="auto"/>
              <w:jc w:val="both"/>
              <w:rPr>
                <w:rFonts w:eastAsia="Calibri"/>
                <w:szCs w:val="24"/>
                <w:highlight w:val="green"/>
              </w:rPr>
            </w:pPr>
            <w:r w:rsidRPr="001A4CE2">
              <w:rPr>
                <w:rFonts w:eastAsia="Calibri"/>
                <w:szCs w:val="24"/>
              </w:rPr>
              <w:t>Bahçenin yağmur suları vs sebebiyle alt yapısı yapılacak.</w:t>
            </w:r>
          </w:p>
        </w:tc>
        <w:tc>
          <w:tcPr>
            <w:tcW w:w="1161" w:type="pct"/>
          </w:tcPr>
          <w:p w:rsidR="007D4CAA" w:rsidRPr="001A4CE2" w:rsidRDefault="007D4CAA" w:rsidP="000C70B9">
            <w:pPr>
              <w:spacing w:after="0" w:line="240" w:lineRule="auto"/>
              <w:jc w:val="center"/>
              <w:rPr>
                <w:rFonts w:eastAsia="Calibri"/>
                <w:color w:val="000000"/>
                <w:szCs w:val="24"/>
              </w:rPr>
            </w:pPr>
            <w:r w:rsidRPr="001A4CE2">
              <w:rPr>
                <w:rFonts w:eastAsia="Calibri"/>
                <w:color w:val="000000"/>
                <w:szCs w:val="24"/>
              </w:rPr>
              <w:t>MEB,Hayırsever Veliler, Okul Aile birliği ve Yerel Yönetimler</w:t>
            </w:r>
          </w:p>
        </w:tc>
        <w:tc>
          <w:tcPr>
            <w:tcW w:w="1158" w:type="pct"/>
          </w:tcPr>
          <w:p w:rsidR="007D4CAA" w:rsidRPr="001A4CE2" w:rsidRDefault="006575A0" w:rsidP="000C70B9">
            <w:pPr>
              <w:spacing w:after="0" w:line="240" w:lineRule="auto"/>
              <w:jc w:val="center"/>
              <w:rPr>
                <w:rFonts w:eastAsia="Calibri"/>
                <w:color w:val="000000"/>
                <w:szCs w:val="24"/>
              </w:rPr>
            </w:pPr>
            <w:r>
              <w:rPr>
                <w:rFonts w:eastAsia="Calibri"/>
                <w:color w:val="000000"/>
                <w:szCs w:val="24"/>
              </w:rPr>
              <w:t>Ocak 2</w:t>
            </w:r>
            <w:r w:rsidR="00B27F91">
              <w:rPr>
                <w:rFonts w:eastAsia="Calibri"/>
                <w:color w:val="000000"/>
                <w:szCs w:val="24"/>
              </w:rPr>
              <w:t>020</w:t>
            </w:r>
          </w:p>
        </w:tc>
      </w:tr>
      <w:tr w:rsidR="008E53C8" w:rsidRPr="001A4CE2" w:rsidTr="00005940">
        <w:trPr>
          <w:trHeight w:val="567"/>
        </w:trPr>
        <w:tc>
          <w:tcPr>
            <w:tcW w:w="337" w:type="pct"/>
            <w:shd w:val="clear" w:color="auto" w:fill="C6D9F1" w:themeFill="text2" w:themeFillTint="33"/>
            <w:noWrap/>
          </w:tcPr>
          <w:p w:rsidR="008E53C8" w:rsidRPr="001A4CE2" w:rsidRDefault="008E53C8" w:rsidP="000C70B9">
            <w:pPr>
              <w:spacing w:after="0" w:line="240" w:lineRule="auto"/>
              <w:jc w:val="center"/>
              <w:rPr>
                <w:rFonts w:eastAsia="Calibri"/>
                <w:b/>
                <w:bCs/>
                <w:color w:val="000000"/>
                <w:szCs w:val="24"/>
              </w:rPr>
            </w:pPr>
            <w:r>
              <w:rPr>
                <w:rFonts w:eastAsia="Calibri"/>
                <w:b/>
                <w:bCs/>
                <w:color w:val="000000"/>
                <w:szCs w:val="24"/>
              </w:rPr>
              <w:t>3.2.5</w:t>
            </w:r>
          </w:p>
        </w:tc>
        <w:tc>
          <w:tcPr>
            <w:tcW w:w="2344" w:type="pct"/>
            <w:shd w:val="clear" w:color="auto" w:fill="C6D9F1" w:themeFill="text2" w:themeFillTint="33"/>
          </w:tcPr>
          <w:p w:rsidR="008E53C8" w:rsidRPr="001A4CE2" w:rsidRDefault="00B27F91" w:rsidP="000C70B9">
            <w:pPr>
              <w:spacing w:after="0" w:line="240" w:lineRule="auto"/>
              <w:jc w:val="both"/>
              <w:rPr>
                <w:rFonts w:eastAsia="Calibri"/>
                <w:szCs w:val="24"/>
              </w:rPr>
            </w:pPr>
            <w:r>
              <w:rPr>
                <w:rFonts w:eastAsia="Calibri"/>
                <w:szCs w:val="24"/>
              </w:rPr>
              <w:t xml:space="preserve">Spor etkinlikleri için alan </w:t>
            </w:r>
            <w:r w:rsidR="008E53C8">
              <w:rPr>
                <w:rFonts w:eastAsia="Calibri"/>
                <w:szCs w:val="24"/>
              </w:rPr>
              <w:t>yapılacak.</w:t>
            </w:r>
          </w:p>
        </w:tc>
        <w:tc>
          <w:tcPr>
            <w:tcW w:w="1161" w:type="pct"/>
            <w:shd w:val="clear" w:color="auto" w:fill="C6D9F1" w:themeFill="text2" w:themeFillTint="33"/>
          </w:tcPr>
          <w:p w:rsidR="008E53C8" w:rsidRPr="001A4CE2" w:rsidRDefault="008E53C8" w:rsidP="000C70B9">
            <w:pPr>
              <w:spacing w:after="0" w:line="240" w:lineRule="auto"/>
              <w:jc w:val="center"/>
              <w:rPr>
                <w:rFonts w:eastAsia="Calibri"/>
                <w:color w:val="000000"/>
                <w:szCs w:val="24"/>
              </w:rPr>
            </w:pPr>
            <w:r w:rsidRPr="001A4CE2">
              <w:rPr>
                <w:rFonts w:eastAsia="Calibri"/>
                <w:color w:val="000000"/>
                <w:szCs w:val="24"/>
              </w:rPr>
              <w:t>MEB,Hayırsever Veliler, Okul Aile birliği ve Yerel Yönetimler</w:t>
            </w:r>
            <w:r>
              <w:rPr>
                <w:rFonts w:eastAsia="Calibri"/>
                <w:color w:val="000000"/>
                <w:szCs w:val="24"/>
              </w:rPr>
              <w:t>, STK</w:t>
            </w:r>
          </w:p>
        </w:tc>
        <w:tc>
          <w:tcPr>
            <w:tcW w:w="1158" w:type="pct"/>
            <w:shd w:val="clear" w:color="auto" w:fill="C6D9F1" w:themeFill="text2" w:themeFillTint="33"/>
          </w:tcPr>
          <w:p w:rsidR="008E53C8" w:rsidRDefault="008E53C8" w:rsidP="000C70B9">
            <w:pPr>
              <w:spacing w:after="0" w:line="240" w:lineRule="auto"/>
              <w:jc w:val="center"/>
              <w:rPr>
                <w:rFonts w:eastAsia="Calibri"/>
                <w:color w:val="000000"/>
                <w:szCs w:val="24"/>
              </w:rPr>
            </w:pPr>
            <w:r>
              <w:rPr>
                <w:rFonts w:eastAsia="Calibri"/>
                <w:color w:val="000000"/>
                <w:szCs w:val="24"/>
              </w:rPr>
              <w:t xml:space="preserve">Ocak </w:t>
            </w:r>
            <w:r w:rsidR="00B27F91">
              <w:rPr>
                <w:rFonts w:eastAsia="Calibri"/>
                <w:color w:val="000000"/>
                <w:szCs w:val="24"/>
              </w:rPr>
              <w:t>2020</w:t>
            </w:r>
          </w:p>
        </w:tc>
      </w:tr>
    </w:tbl>
    <w:p w:rsidR="008D4E73" w:rsidRPr="001A4CE2" w:rsidRDefault="008D4E73" w:rsidP="008D4E73">
      <w:pPr>
        <w:rPr>
          <w:szCs w:val="24"/>
        </w:rPr>
      </w:pPr>
    </w:p>
    <w:p w:rsidR="00EB1C60" w:rsidRPr="001A4CE2" w:rsidRDefault="00D41148" w:rsidP="003152E4">
      <w:pPr>
        <w:pStyle w:val="Balk1"/>
        <w:rPr>
          <w:sz w:val="24"/>
          <w:szCs w:val="24"/>
        </w:rPr>
      </w:pPr>
      <w:r w:rsidRPr="001A4CE2">
        <w:rPr>
          <w:sz w:val="24"/>
          <w:szCs w:val="24"/>
        </w:rPr>
        <w:br w:type="page"/>
      </w:r>
      <w:bookmarkStart w:id="51" w:name="_Toc531097547"/>
      <w:r w:rsidR="00EB1C60" w:rsidRPr="001A4CE2">
        <w:rPr>
          <w:sz w:val="24"/>
          <w:szCs w:val="24"/>
        </w:rPr>
        <w:lastRenderedPageBreak/>
        <w:t>V. BÖLÜM</w:t>
      </w:r>
      <w:bookmarkEnd w:id="49"/>
      <w:bookmarkEnd w:id="50"/>
      <w:r w:rsidR="008D4E73" w:rsidRPr="001A4CE2">
        <w:rPr>
          <w:sz w:val="24"/>
          <w:szCs w:val="24"/>
        </w:rPr>
        <w:t>:</w:t>
      </w:r>
      <w:bookmarkStart w:id="52" w:name="_Toc416085168"/>
      <w:bookmarkStart w:id="53" w:name="_Toc529519471"/>
      <w:r w:rsidR="00EB1C60" w:rsidRPr="001A4CE2">
        <w:rPr>
          <w:sz w:val="24"/>
          <w:szCs w:val="24"/>
        </w:rPr>
        <w:t>MAL</w:t>
      </w:r>
      <w:r w:rsidR="00EA5593" w:rsidRPr="001A4CE2">
        <w:rPr>
          <w:sz w:val="24"/>
          <w:szCs w:val="24"/>
        </w:rPr>
        <w:t>İ</w:t>
      </w:r>
      <w:r w:rsidR="00EB1C60" w:rsidRPr="001A4CE2">
        <w:rPr>
          <w:sz w:val="24"/>
          <w:szCs w:val="24"/>
        </w:rPr>
        <w:t>YETLEND</w:t>
      </w:r>
      <w:r w:rsidR="006B3051" w:rsidRPr="001A4CE2">
        <w:rPr>
          <w:sz w:val="24"/>
          <w:szCs w:val="24"/>
        </w:rPr>
        <w:t>İ</w:t>
      </w:r>
      <w:r w:rsidR="00EB1C60" w:rsidRPr="001A4CE2">
        <w:rPr>
          <w:sz w:val="24"/>
          <w:szCs w:val="24"/>
        </w:rPr>
        <w:t>RME</w:t>
      </w:r>
      <w:bookmarkEnd w:id="51"/>
      <w:bookmarkEnd w:id="52"/>
      <w:bookmarkEnd w:id="53"/>
    </w:p>
    <w:p w:rsidR="003A1B86" w:rsidRPr="001A4CE2" w:rsidRDefault="003A1B86" w:rsidP="003A1B86">
      <w:pPr>
        <w:pStyle w:val="ResimYazs"/>
        <w:spacing w:after="0"/>
        <w:rPr>
          <w:bCs w:val="0"/>
          <w:color w:val="auto"/>
          <w:sz w:val="24"/>
          <w:szCs w:val="24"/>
        </w:rPr>
      </w:pPr>
      <w:r w:rsidRPr="001A4CE2">
        <w:rPr>
          <w:bCs w:val="0"/>
          <w:color w:val="auto"/>
          <w:sz w:val="24"/>
          <w:szCs w:val="24"/>
        </w:rPr>
        <w:t>2019-2023 Stratejik Planı Faaliyet/Proje Maliyetlendirme Tablosu</w:t>
      </w:r>
    </w:p>
    <w:p w:rsidR="00D41148" w:rsidRPr="001A4CE2" w:rsidRDefault="00D41148" w:rsidP="00D41148">
      <w:pPr>
        <w:rPr>
          <w:szCs w:val="24"/>
        </w:rPr>
      </w:pPr>
    </w:p>
    <w:tbl>
      <w:tblPr>
        <w:tblStyle w:val="TabloKlavuzu"/>
        <w:tblW w:w="0" w:type="auto"/>
        <w:tblLook w:val="04A0"/>
      </w:tblPr>
      <w:tblGrid>
        <w:gridCol w:w="2219"/>
        <w:gridCol w:w="2219"/>
        <w:gridCol w:w="2220"/>
        <w:gridCol w:w="2220"/>
        <w:gridCol w:w="2220"/>
        <w:gridCol w:w="2220"/>
        <w:gridCol w:w="2220"/>
      </w:tblGrid>
      <w:tr w:rsidR="00B3418B" w:rsidTr="00B3418B">
        <w:tc>
          <w:tcPr>
            <w:tcW w:w="2219" w:type="dxa"/>
          </w:tcPr>
          <w:p w:rsidR="00B3418B" w:rsidRPr="00486DF7" w:rsidRDefault="00B3418B" w:rsidP="00D41148">
            <w:pPr>
              <w:rPr>
                <w:b/>
                <w:szCs w:val="24"/>
              </w:rPr>
            </w:pPr>
            <w:r w:rsidRPr="00486DF7">
              <w:rPr>
                <w:b/>
                <w:szCs w:val="24"/>
              </w:rPr>
              <w:t>TEMA,AMAÇ VE HEDEF NO</w:t>
            </w:r>
          </w:p>
        </w:tc>
        <w:tc>
          <w:tcPr>
            <w:tcW w:w="2219" w:type="dxa"/>
          </w:tcPr>
          <w:p w:rsidR="00B3418B" w:rsidRPr="00486DF7" w:rsidRDefault="00B3418B" w:rsidP="00D41148">
            <w:pPr>
              <w:rPr>
                <w:b/>
                <w:szCs w:val="24"/>
              </w:rPr>
            </w:pPr>
            <w:r w:rsidRPr="00486DF7">
              <w:rPr>
                <w:b/>
                <w:szCs w:val="24"/>
              </w:rPr>
              <w:t>2019</w:t>
            </w:r>
          </w:p>
        </w:tc>
        <w:tc>
          <w:tcPr>
            <w:tcW w:w="2220" w:type="dxa"/>
          </w:tcPr>
          <w:p w:rsidR="00B3418B" w:rsidRPr="00486DF7" w:rsidRDefault="00B3418B" w:rsidP="00D41148">
            <w:pPr>
              <w:rPr>
                <w:b/>
                <w:szCs w:val="24"/>
              </w:rPr>
            </w:pPr>
            <w:r w:rsidRPr="00486DF7">
              <w:rPr>
                <w:b/>
                <w:szCs w:val="24"/>
              </w:rPr>
              <w:t>2020</w:t>
            </w:r>
          </w:p>
        </w:tc>
        <w:tc>
          <w:tcPr>
            <w:tcW w:w="2220" w:type="dxa"/>
          </w:tcPr>
          <w:p w:rsidR="00B3418B" w:rsidRPr="00486DF7" w:rsidRDefault="00B3418B" w:rsidP="00D41148">
            <w:pPr>
              <w:rPr>
                <w:b/>
                <w:szCs w:val="24"/>
              </w:rPr>
            </w:pPr>
            <w:r w:rsidRPr="00486DF7">
              <w:rPr>
                <w:b/>
                <w:szCs w:val="24"/>
              </w:rPr>
              <w:t>2021</w:t>
            </w:r>
          </w:p>
        </w:tc>
        <w:tc>
          <w:tcPr>
            <w:tcW w:w="2220" w:type="dxa"/>
          </w:tcPr>
          <w:p w:rsidR="00B3418B" w:rsidRPr="00486DF7" w:rsidRDefault="00B3418B" w:rsidP="00D41148">
            <w:pPr>
              <w:rPr>
                <w:b/>
                <w:szCs w:val="24"/>
              </w:rPr>
            </w:pPr>
            <w:r w:rsidRPr="00486DF7">
              <w:rPr>
                <w:b/>
                <w:szCs w:val="24"/>
              </w:rPr>
              <w:t>2022</w:t>
            </w:r>
          </w:p>
        </w:tc>
        <w:tc>
          <w:tcPr>
            <w:tcW w:w="2220" w:type="dxa"/>
          </w:tcPr>
          <w:p w:rsidR="00B3418B" w:rsidRPr="00486DF7" w:rsidRDefault="00B3418B" w:rsidP="00D41148">
            <w:pPr>
              <w:rPr>
                <w:b/>
                <w:szCs w:val="24"/>
              </w:rPr>
            </w:pPr>
            <w:r w:rsidRPr="00486DF7">
              <w:rPr>
                <w:b/>
                <w:szCs w:val="24"/>
              </w:rPr>
              <w:t>2023</w:t>
            </w:r>
          </w:p>
        </w:tc>
        <w:tc>
          <w:tcPr>
            <w:tcW w:w="2220" w:type="dxa"/>
          </w:tcPr>
          <w:p w:rsidR="00B3418B" w:rsidRPr="00486DF7" w:rsidRDefault="00B3418B" w:rsidP="00D41148">
            <w:pPr>
              <w:rPr>
                <w:b/>
                <w:szCs w:val="24"/>
              </w:rPr>
            </w:pPr>
            <w:r w:rsidRPr="00486DF7">
              <w:rPr>
                <w:b/>
                <w:szCs w:val="24"/>
              </w:rPr>
              <w:t>TOPLAM MALİYET</w:t>
            </w:r>
          </w:p>
        </w:tc>
      </w:tr>
      <w:tr w:rsidR="00B3418B" w:rsidTr="00486DF7">
        <w:tc>
          <w:tcPr>
            <w:tcW w:w="2219" w:type="dxa"/>
            <w:shd w:val="clear" w:color="auto" w:fill="D9D9D9" w:themeFill="background1" w:themeFillShade="D9"/>
          </w:tcPr>
          <w:p w:rsidR="00B3418B" w:rsidRPr="00486DF7" w:rsidRDefault="00B3418B" w:rsidP="00D41148">
            <w:pPr>
              <w:rPr>
                <w:b/>
                <w:szCs w:val="24"/>
              </w:rPr>
            </w:pPr>
            <w:r w:rsidRPr="00486DF7">
              <w:rPr>
                <w:b/>
                <w:szCs w:val="24"/>
              </w:rPr>
              <w:t>TEMA I</w:t>
            </w:r>
          </w:p>
        </w:tc>
        <w:tc>
          <w:tcPr>
            <w:tcW w:w="2219" w:type="dxa"/>
            <w:shd w:val="clear" w:color="auto" w:fill="D9D9D9" w:themeFill="background1" w:themeFillShade="D9"/>
          </w:tcPr>
          <w:p w:rsidR="00B3418B" w:rsidRDefault="00B3418B" w:rsidP="00D41148">
            <w:pPr>
              <w:rPr>
                <w:szCs w:val="24"/>
              </w:rPr>
            </w:pPr>
          </w:p>
        </w:tc>
        <w:tc>
          <w:tcPr>
            <w:tcW w:w="2220" w:type="dxa"/>
            <w:shd w:val="clear" w:color="auto" w:fill="D9D9D9" w:themeFill="background1" w:themeFillShade="D9"/>
          </w:tcPr>
          <w:p w:rsidR="00B3418B" w:rsidRDefault="00B3418B" w:rsidP="00D41148">
            <w:pPr>
              <w:rPr>
                <w:szCs w:val="24"/>
              </w:rPr>
            </w:pPr>
          </w:p>
        </w:tc>
        <w:tc>
          <w:tcPr>
            <w:tcW w:w="2220" w:type="dxa"/>
            <w:shd w:val="clear" w:color="auto" w:fill="D9D9D9" w:themeFill="background1" w:themeFillShade="D9"/>
          </w:tcPr>
          <w:p w:rsidR="00B3418B" w:rsidRDefault="00B3418B" w:rsidP="00D41148">
            <w:pPr>
              <w:rPr>
                <w:szCs w:val="24"/>
              </w:rPr>
            </w:pPr>
          </w:p>
        </w:tc>
        <w:tc>
          <w:tcPr>
            <w:tcW w:w="2220" w:type="dxa"/>
            <w:shd w:val="clear" w:color="auto" w:fill="D9D9D9" w:themeFill="background1" w:themeFillShade="D9"/>
          </w:tcPr>
          <w:p w:rsidR="00B3418B" w:rsidRDefault="00B3418B" w:rsidP="00D41148">
            <w:pPr>
              <w:rPr>
                <w:szCs w:val="24"/>
              </w:rPr>
            </w:pPr>
          </w:p>
        </w:tc>
        <w:tc>
          <w:tcPr>
            <w:tcW w:w="2220" w:type="dxa"/>
            <w:shd w:val="clear" w:color="auto" w:fill="D9D9D9" w:themeFill="background1" w:themeFillShade="D9"/>
          </w:tcPr>
          <w:p w:rsidR="00B3418B" w:rsidRDefault="00B3418B" w:rsidP="00D41148">
            <w:pPr>
              <w:rPr>
                <w:szCs w:val="24"/>
              </w:rPr>
            </w:pPr>
          </w:p>
        </w:tc>
        <w:tc>
          <w:tcPr>
            <w:tcW w:w="2220" w:type="dxa"/>
            <w:shd w:val="clear" w:color="auto" w:fill="D9D9D9" w:themeFill="background1" w:themeFillShade="D9"/>
          </w:tcPr>
          <w:p w:rsidR="00B3418B" w:rsidRDefault="00B3418B" w:rsidP="00D41148">
            <w:pPr>
              <w:rPr>
                <w:szCs w:val="24"/>
              </w:rPr>
            </w:pPr>
          </w:p>
        </w:tc>
      </w:tr>
      <w:tr w:rsidR="00B3418B" w:rsidTr="00B3418B">
        <w:tc>
          <w:tcPr>
            <w:tcW w:w="2219" w:type="dxa"/>
          </w:tcPr>
          <w:p w:rsidR="00B3418B" w:rsidRPr="00486DF7" w:rsidRDefault="00B3418B" w:rsidP="00D41148">
            <w:pPr>
              <w:rPr>
                <w:b/>
                <w:szCs w:val="24"/>
              </w:rPr>
            </w:pPr>
            <w:r w:rsidRPr="00486DF7">
              <w:rPr>
                <w:b/>
                <w:szCs w:val="24"/>
              </w:rPr>
              <w:t>Amaç 3</w:t>
            </w:r>
          </w:p>
        </w:tc>
        <w:tc>
          <w:tcPr>
            <w:tcW w:w="2219" w:type="dxa"/>
          </w:tcPr>
          <w:p w:rsidR="00B3418B" w:rsidRPr="00486DF7" w:rsidRDefault="002419A2" w:rsidP="00D41148">
            <w:pPr>
              <w:rPr>
                <w:b/>
                <w:szCs w:val="24"/>
              </w:rPr>
            </w:pPr>
            <w:r w:rsidRPr="00486DF7">
              <w:rPr>
                <w:b/>
                <w:szCs w:val="24"/>
              </w:rPr>
              <w:t>500 TL</w:t>
            </w:r>
          </w:p>
        </w:tc>
        <w:tc>
          <w:tcPr>
            <w:tcW w:w="2220" w:type="dxa"/>
          </w:tcPr>
          <w:p w:rsidR="00B3418B" w:rsidRPr="00486DF7" w:rsidRDefault="002419A2" w:rsidP="00D41148">
            <w:pPr>
              <w:rPr>
                <w:b/>
                <w:szCs w:val="24"/>
              </w:rPr>
            </w:pPr>
            <w:r w:rsidRPr="00486DF7">
              <w:rPr>
                <w:b/>
                <w:szCs w:val="24"/>
              </w:rPr>
              <w:t>750 TL</w:t>
            </w:r>
          </w:p>
        </w:tc>
        <w:tc>
          <w:tcPr>
            <w:tcW w:w="2220" w:type="dxa"/>
          </w:tcPr>
          <w:p w:rsidR="00B3418B" w:rsidRPr="00486DF7" w:rsidRDefault="002419A2" w:rsidP="00D41148">
            <w:pPr>
              <w:rPr>
                <w:b/>
                <w:szCs w:val="24"/>
              </w:rPr>
            </w:pPr>
            <w:r w:rsidRPr="00486DF7">
              <w:rPr>
                <w:b/>
                <w:szCs w:val="24"/>
              </w:rPr>
              <w:t>750 T</w:t>
            </w:r>
            <w:r w:rsidR="003C3664" w:rsidRPr="00486DF7">
              <w:rPr>
                <w:b/>
                <w:szCs w:val="24"/>
              </w:rPr>
              <w:t>L</w:t>
            </w:r>
          </w:p>
        </w:tc>
        <w:tc>
          <w:tcPr>
            <w:tcW w:w="2220" w:type="dxa"/>
          </w:tcPr>
          <w:p w:rsidR="00B3418B" w:rsidRPr="00486DF7" w:rsidRDefault="002419A2" w:rsidP="00D41148">
            <w:pPr>
              <w:rPr>
                <w:b/>
                <w:szCs w:val="24"/>
              </w:rPr>
            </w:pPr>
            <w:r w:rsidRPr="00486DF7">
              <w:rPr>
                <w:b/>
                <w:szCs w:val="24"/>
              </w:rPr>
              <w:t>1000</w:t>
            </w:r>
            <w:r w:rsidR="003C3664" w:rsidRPr="00486DF7">
              <w:rPr>
                <w:b/>
                <w:szCs w:val="24"/>
              </w:rPr>
              <w:t xml:space="preserve"> TL</w:t>
            </w:r>
          </w:p>
        </w:tc>
        <w:tc>
          <w:tcPr>
            <w:tcW w:w="2220" w:type="dxa"/>
          </w:tcPr>
          <w:p w:rsidR="00B3418B" w:rsidRPr="00486DF7" w:rsidRDefault="002419A2" w:rsidP="00D41148">
            <w:pPr>
              <w:rPr>
                <w:b/>
                <w:szCs w:val="24"/>
              </w:rPr>
            </w:pPr>
            <w:r w:rsidRPr="00486DF7">
              <w:rPr>
                <w:b/>
                <w:szCs w:val="24"/>
              </w:rPr>
              <w:t>1000</w:t>
            </w:r>
            <w:r w:rsidR="003C3664" w:rsidRPr="00486DF7">
              <w:rPr>
                <w:b/>
                <w:szCs w:val="24"/>
              </w:rPr>
              <w:t xml:space="preserve"> TL</w:t>
            </w:r>
          </w:p>
        </w:tc>
        <w:tc>
          <w:tcPr>
            <w:tcW w:w="2220" w:type="dxa"/>
          </w:tcPr>
          <w:p w:rsidR="00B3418B" w:rsidRPr="00486DF7" w:rsidRDefault="003C3664" w:rsidP="00D41148">
            <w:pPr>
              <w:rPr>
                <w:b/>
                <w:szCs w:val="24"/>
              </w:rPr>
            </w:pPr>
            <w:r w:rsidRPr="00486DF7">
              <w:rPr>
                <w:b/>
                <w:szCs w:val="24"/>
              </w:rPr>
              <w:t>4</w:t>
            </w:r>
            <w:r w:rsidR="00DB7051" w:rsidRPr="00486DF7">
              <w:rPr>
                <w:b/>
                <w:szCs w:val="24"/>
              </w:rPr>
              <w:t>.</w:t>
            </w:r>
            <w:r w:rsidRPr="00486DF7">
              <w:rPr>
                <w:b/>
                <w:szCs w:val="24"/>
              </w:rPr>
              <w:t>000 TL</w:t>
            </w:r>
          </w:p>
        </w:tc>
      </w:tr>
      <w:tr w:rsidR="00A134CC" w:rsidTr="00B3418B">
        <w:tc>
          <w:tcPr>
            <w:tcW w:w="2219" w:type="dxa"/>
          </w:tcPr>
          <w:p w:rsidR="00A134CC" w:rsidRDefault="00A134CC" w:rsidP="00D41148">
            <w:pPr>
              <w:rPr>
                <w:szCs w:val="24"/>
              </w:rPr>
            </w:pPr>
            <w:r>
              <w:rPr>
                <w:szCs w:val="24"/>
              </w:rPr>
              <w:t>Hedef 3.2</w:t>
            </w:r>
          </w:p>
        </w:tc>
        <w:tc>
          <w:tcPr>
            <w:tcW w:w="2219" w:type="dxa"/>
          </w:tcPr>
          <w:p w:rsidR="00A134CC" w:rsidRDefault="00A134CC" w:rsidP="008A74F5">
            <w:pPr>
              <w:rPr>
                <w:szCs w:val="24"/>
              </w:rPr>
            </w:pPr>
            <w:r>
              <w:rPr>
                <w:szCs w:val="24"/>
              </w:rPr>
              <w:t>500 TL</w:t>
            </w:r>
          </w:p>
        </w:tc>
        <w:tc>
          <w:tcPr>
            <w:tcW w:w="2220" w:type="dxa"/>
          </w:tcPr>
          <w:p w:rsidR="00A134CC" w:rsidRDefault="00A134CC" w:rsidP="008A74F5">
            <w:pPr>
              <w:rPr>
                <w:szCs w:val="24"/>
              </w:rPr>
            </w:pPr>
            <w:r>
              <w:rPr>
                <w:szCs w:val="24"/>
              </w:rPr>
              <w:t>750 TL</w:t>
            </w:r>
          </w:p>
        </w:tc>
        <w:tc>
          <w:tcPr>
            <w:tcW w:w="2220" w:type="dxa"/>
          </w:tcPr>
          <w:p w:rsidR="00A134CC" w:rsidRDefault="00A134CC" w:rsidP="008A74F5">
            <w:pPr>
              <w:rPr>
                <w:szCs w:val="24"/>
              </w:rPr>
            </w:pPr>
            <w:r>
              <w:rPr>
                <w:szCs w:val="24"/>
              </w:rPr>
              <w:t>750 TL</w:t>
            </w:r>
          </w:p>
        </w:tc>
        <w:tc>
          <w:tcPr>
            <w:tcW w:w="2220" w:type="dxa"/>
          </w:tcPr>
          <w:p w:rsidR="00A134CC" w:rsidRDefault="00A134CC" w:rsidP="008A74F5">
            <w:pPr>
              <w:rPr>
                <w:szCs w:val="24"/>
              </w:rPr>
            </w:pPr>
            <w:r>
              <w:rPr>
                <w:szCs w:val="24"/>
              </w:rPr>
              <w:t>1000 TL</w:t>
            </w:r>
          </w:p>
        </w:tc>
        <w:tc>
          <w:tcPr>
            <w:tcW w:w="2220" w:type="dxa"/>
          </w:tcPr>
          <w:p w:rsidR="00A134CC" w:rsidRDefault="00A134CC" w:rsidP="008A74F5">
            <w:pPr>
              <w:rPr>
                <w:szCs w:val="24"/>
              </w:rPr>
            </w:pPr>
            <w:r>
              <w:rPr>
                <w:szCs w:val="24"/>
              </w:rPr>
              <w:t>1000 TL</w:t>
            </w:r>
          </w:p>
        </w:tc>
        <w:tc>
          <w:tcPr>
            <w:tcW w:w="2220" w:type="dxa"/>
          </w:tcPr>
          <w:p w:rsidR="00A134CC" w:rsidRDefault="00A134CC" w:rsidP="008A74F5">
            <w:pPr>
              <w:rPr>
                <w:szCs w:val="24"/>
              </w:rPr>
            </w:pPr>
            <w:r>
              <w:rPr>
                <w:szCs w:val="24"/>
              </w:rPr>
              <w:t>4</w:t>
            </w:r>
            <w:r w:rsidR="00DB7051">
              <w:rPr>
                <w:szCs w:val="24"/>
              </w:rPr>
              <w:t>.</w:t>
            </w:r>
            <w:r>
              <w:rPr>
                <w:szCs w:val="24"/>
              </w:rPr>
              <w:t>000 TL</w:t>
            </w:r>
          </w:p>
        </w:tc>
      </w:tr>
      <w:tr w:rsidR="00A134CC" w:rsidTr="00486DF7">
        <w:tc>
          <w:tcPr>
            <w:tcW w:w="2219" w:type="dxa"/>
            <w:shd w:val="clear" w:color="auto" w:fill="D9D9D9" w:themeFill="background1" w:themeFillShade="D9"/>
          </w:tcPr>
          <w:p w:rsidR="00A134CC" w:rsidRPr="00486DF7" w:rsidRDefault="00A134CC" w:rsidP="00D41148">
            <w:pPr>
              <w:rPr>
                <w:b/>
                <w:szCs w:val="24"/>
              </w:rPr>
            </w:pPr>
            <w:r w:rsidRPr="00486DF7">
              <w:rPr>
                <w:b/>
                <w:szCs w:val="24"/>
              </w:rPr>
              <w:t>TEMA II</w:t>
            </w:r>
          </w:p>
        </w:tc>
        <w:tc>
          <w:tcPr>
            <w:tcW w:w="2219" w:type="dxa"/>
            <w:shd w:val="clear" w:color="auto" w:fill="D9D9D9" w:themeFill="background1" w:themeFillShade="D9"/>
          </w:tcPr>
          <w:p w:rsidR="00A134CC" w:rsidRDefault="00A134CC" w:rsidP="00D41148">
            <w:pPr>
              <w:rPr>
                <w:szCs w:val="24"/>
              </w:rPr>
            </w:pPr>
          </w:p>
        </w:tc>
        <w:tc>
          <w:tcPr>
            <w:tcW w:w="2220" w:type="dxa"/>
            <w:shd w:val="clear" w:color="auto" w:fill="D9D9D9" w:themeFill="background1" w:themeFillShade="D9"/>
          </w:tcPr>
          <w:p w:rsidR="00A134CC" w:rsidRDefault="00A134CC" w:rsidP="00D41148">
            <w:pPr>
              <w:rPr>
                <w:szCs w:val="24"/>
              </w:rPr>
            </w:pPr>
          </w:p>
        </w:tc>
        <w:tc>
          <w:tcPr>
            <w:tcW w:w="2220" w:type="dxa"/>
            <w:shd w:val="clear" w:color="auto" w:fill="D9D9D9" w:themeFill="background1" w:themeFillShade="D9"/>
          </w:tcPr>
          <w:p w:rsidR="00A134CC" w:rsidRDefault="00A134CC" w:rsidP="00D41148">
            <w:pPr>
              <w:rPr>
                <w:szCs w:val="24"/>
              </w:rPr>
            </w:pPr>
          </w:p>
        </w:tc>
        <w:tc>
          <w:tcPr>
            <w:tcW w:w="2220" w:type="dxa"/>
            <w:shd w:val="clear" w:color="auto" w:fill="D9D9D9" w:themeFill="background1" w:themeFillShade="D9"/>
          </w:tcPr>
          <w:p w:rsidR="00A134CC" w:rsidRDefault="00A134CC" w:rsidP="00D41148">
            <w:pPr>
              <w:rPr>
                <w:szCs w:val="24"/>
              </w:rPr>
            </w:pPr>
          </w:p>
        </w:tc>
        <w:tc>
          <w:tcPr>
            <w:tcW w:w="2220" w:type="dxa"/>
            <w:shd w:val="clear" w:color="auto" w:fill="D9D9D9" w:themeFill="background1" w:themeFillShade="D9"/>
          </w:tcPr>
          <w:p w:rsidR="00A134CC" w:rsidRDefault="00A134CC" w:rsidP="00D41148">
            <w:pPr>
              <w:rPr>
                <w:szCs w:val="24"/>
              </w:rPr>
            </w:pPr>
          </w:p>
        </w:tc>
        <w:tc>
          <w:tcPr>
            <w:tcW w:w="2220" w:type="dxa"/>
            <w:shd w:val="clear" w:color="auto" w:fill="D9D9D9" w:themeFill="background1" w:themeFillShade="D9"/>
          </w:tcPr>
          <w:p w:rsidR="00A134CC" w:rsidRDefault="00A134CC" w:rsidP="00D41148">
            <w:pPr>
              <w:rPr>
                <w:szCs w:val="24"/>
              </w:rPr>
            </w:pPr>
          </w:p>
        </w:tc>
      </w:tr>
      <w:tr w:rsidR="00520036" w:rsidRPr="00486DF7" w:rsidTr="00B3418B">
        <w:tc>
          <w:tcPr>
            <w:tcW w:w="2219" w:type="dxa"/>
          </w:tcPr>
          <w:p w:rsidR="00520036" w:rsidRPr="00486DF7" w:rsidRDefault="00520036" w:rsidP="00D41148">
            <w:pPr>
              <w:rPr>
                <w:b/>
                <w:szCs w:val="24"/>
              </w:rPr>
            </w:pPr>
            <w:r w:rsidRPr="00486DF7">
              <w:rPr>
                <w:b/>
                <w:szCs w:val="24"/>
              </w:rPr>
              <w:t>Amaç 2</w:t>
            </w:r>
          </w:p>
        </w:tc>
        <w:tc>
          <w:tcPr>
            <w:tcW w:w="2219" w:type="dxa"/>
          </w:tcPr>
          <w:p w:rsidR="00520036" w:rsidRPr="00486DF7" w:rsidRDefault="00520036" w:rsidP="008A74F5">
            <w:pPr>
              <w:rPr>
                <w:b/>
                <w:szCs w:val="24"/>
              </w:rPr>
            </w:pPr>
            <w:r w:rsidRPr="00486DF7">
              <w:rPr>
                <w:b/>
                <w:szCs w:val="24"/>
              </w:rPr>
              <w:t>500 TL</w:t>
            </w:r>
          </w:p>
        </w:tc>
        <w:tc>
          <w:tcPr>
            <w:tcW w:w="2220" w:type="dxa"/>
          </w:tcPr>
          <w:p w:rsidR="00520036" w:rsidRPr="00486DF7" w:rsidRDefault="00520036" w:rsidP="008A74F5">
            <w:pPr>
              <w:rPr>
                <w:b/>
                <w:szCs w:val="24"/>
              </w:rPr>
            </w:pPr>
            <w:r w:rsidRPr="00486DF7">
              <w:rPr>
                <w:b/>
                <w:szCs w:val="24"/>
              </w:rPr>
              <w:t>500</w:t>
            </w:r>
            <w:r w:rsidRPr="00486DF7">
              <w:rPr>
                <w:b/>
                <w:szCs w:val="24"/>
              </w:rPr>
              <w:t xml:space="preserve"> TL</w:t>
            </w:r>
          </w:p>
        </w:tc>
        <w:tc>
          <w:tcPr>
            <w:tcW w:w="2220" w:type="dxa"/>
          </w:tcPr>
          <w:p w:rsidR="00520036" w:rsidRPr="00486DF7" w:rsidRDefault="00520036" w:rsidP="008A74F5">
            <w:pPr>
              <w:rPr>
                <w:b/>
                <w:szCs w:val="24"/>
              </w:rPr>
            </w:pPr>
            <w:r w:rsidRPr="00486DF7">
              <w:rPr>
                <w:b/>
                <w:szCs w:val="24"/>
              </w:rPr>
              <w:t>750 TL</w:t>
            </w:r>
          </w:p>
        </w:tc>
        <w:tc>
          <w:tcPr>
            <w:tcW w:w="2220" w:type="dxa"/>
          </w:tcPr>
          <w:p w:rsidR="00520036" w:rsidRPr="00486DF7" w:rsidRDefault="00520036" w:rsidP="008A74F5">
            <w:pPr>
              <w:rPr>
                <w:b/>
                <w:szCs w:val="24"/>
              </w:rPr>
            </w:pPr>
            <w:r w:rsidRPr="00486DF7">
              <w:rPr>
                <w:b/>
                <w:szCs w:val="24"/>
              </w:rPr>
              <w:t>750</w:t>
            </w:r>
            <w:r w:rsidRPr="00486DF7">
              <w:rPr>
                <w:b/>
                <w:szCs w:val="24"/>
              </w:rPr>
              <w:t xml:space="preserve"> TL</w:t>
            </w:r>
          </w:p>
        </w:tc>
        <w:tc>
          <w:tcPr>
            <w:tcW w:w="2220" w:type="dxa"/>
          </w:tcPr>
          <w:p w:rsidR="00520036" w:rsidRPr="00486DF7" w:rsidRDefault="00520036" w:rsidP="008A74F5">
            <w:pPr>
              <w:rPr>
                <w:b/>
                <w:szCs w:val="24"/>
              </w:rPr>
            </w:pPr>
            <w:r w:rsidRPr="00486DF7">
              <w:rPr>
                <w:b/>
                <w:szCs w:val="24"/>
              </w:rPr>
              <w:t>750</w:t>
            </w:r>
            <w:r w:rsidRPr="00486DF7">
              <w:rPr>
                <w:b/>
                <w:szCs w:val="24"/>
              </w:rPr>
              <w:t xml:space="preserve"> TL</w:t>
            </w:r>
          </w:p>
        </w:tc>
        <w:tc>
          <w:tcPr>
            <w:tcW w:w="2220" w:type="dxa"/>
          </w:tcPr>
          <w:p w:rsidR="00520036" w:rsidRPr="00486DF7" w:rsidRDefault="00520036" w:rsidP="008A74F5">
            <w:pPr>
              <w:rPr>
                <w:b/>
                <w:szCs w:val="24"/>
              </w:rPr>
            </w:pPr>
            <w:r w:rsidRPr="00486DF7">
              <w:rPr>
                <w:b/>
                <w:szCs w:val="24"/>
              </w:rPr>
              <w:t>3</w:t>
            </w:r>
            <w:r w:rsidR="00DB7051" w:rsidRPr="00486DF7">
              <w:rPr>
                <w:b/>
                <w:szCs w:val="24"/>
              </w:rPr>
              <w:t>.</w:t>
            </w:r>
            <w:r w:rsidRPr="00486DF7">
              <w:rPr>
                <w:b/>
                <w:szCs w:val="24"/>
              </w:rPr>
              <w:t>250</w:t>
            </w:r>
            <w:r w:rsidRPr="00486DF7">
              <w:rPr>
                <w:b/>
                <w:szCs w:val="24"/>
              </w:rPr>
              <w:t xml:space="preserve"> TL</w:t>
            </w:r>
          </w:p>
        </w:tc>
      </w:tr>
      <w:tr w:rsidR="00520036" w:rsidTr="00B3418B">
        <w:tc>
          <w:tcPr>
            <w:tcW w:w="2219" w:type="dxa"/>
          </w:tcPr>
          <w:p w:rsidR="00520036" w:rsidRDefault="00520036" w:rsidP="00D41148">
            <w:pPr>
              <w:rPr>
                <w:szCs w:val="24"/>
              </w:rPr>
            </w:pPr>
            <w:r>
              <w:rPr>
                <w:szCs w:val="24"/>
              </w:rPr>
              <w:t>Hedef 2.2</w:t>
            </w:r>
          </w:p>
        </w:tc>
        <w:tc>
          <w:tcPr>
            <w:tcW w:w="2219" w:type="dxa"/>
          </w:tcPr>
          <w:p w:rsidR="00520036" w:rsidRDefault="00520036" w:rsidP="008A74F5">
            <w:pPr>
              <w:rPr>
                <w:szCs w:val="24"/>
              </w:rPr>
            </w:pPr>
            <w:r>
              <w:rPr>
                <w:szCs w:val="24"/>
              </w:rPr>
              <w:t>500 TL</w:t>
            </w:r>
          </w:p>
        </w:tc>
        <w:tc>
          <w:tcPr>
            <w:tcW w:w="2220" w:type="dxa"/>
          </w:tcPr>
          <w:p w:rsidR="00520036" w:rsidRDefault="00520036" w:rsidP="008A74F5">
            <w:pPr>
              <w:rPr>
                <w:szCs w:val="24"/>
              </w:rPr>
            </w:pPr>
            <w:r>
              <w:rPr>
                <w:szCs w:val="24"/>
              </w:rPr>
              <w:t>500</w:t>
            </w:r>
            <w:r>
              <w:rPr>
                <w:szCs w:val="24"/>
              </w:rPr>
              <w:t xml:space="preserve"> TL</w:t>
            </w:r>
          </w:p>
        </w:tc>
        <w:tc>
          <w:tcPr>
            <w:tcW w:w="2220" w:type="dxa"/>
          </w:tcPr>
          <w:p w:rsidR="00520036" w:rsidRDefault="00520036" w:rsidP="008A74F5">
            <w:pPr>
              <w:rPr>
                <w:szCs w:val="24"/>
              </w:rPr>
            </w:pPr>
            <w:r>
              <w:rPr>
                <w:szCs w:val="24"/>
              </w:rPr>
              <w:t>750 TL</w:t>
            </w:r>
          </w:p>
        </w:tc>
        <w:tc>
          <w:tcPr>
            <w:tcW w:w="2220" w:type="dxa"/>
          </w:tcPr>
          <w:p w:rsidR="00520036" w:rsidRDefault="00520036" w:rsidP="008A74F5">
            <w:pPr>
              <w:rPr>
                <w:szCs w:val="24"/>
              </w:rPr>
            </w:pPr>
            <w:r>
              <w:rPr>
                <w:szCs w:val="24"/>
              </w:rPr>
              <w:t>750</w:t>
            </w:r>
            <w:r>
              <w:rPr>
                <w:szCs w:val="24"/>
              </w:rPr>
              <w:t xml:space="preserve"> TL</w:t>
            </w:r>
          </w:p>
        </w:tc>
        <w:tc>
          <w:tcPr>
            <w:tcW w:w="2220" w:type="dxa"/>
          </w:tcPr>
          <w:p w:rsidR="00520036" w:rsidRDefault="00520036" w:rsidP="008A74F5">
            <w:pPr>
              <w:rPr>
                <w:szCs w:val="24"/>
              </w:rPr>
            </w:pPr>
            <w:r>
              <w:rPr>
                <w:szCs w:val="24"/>
              </w:rPr>
              <w:t>750</w:t>
            </w:r>
            <w:r>
              <w:rPr>
                <w:szCs w:val="24"/>
              </w:rPr>
              <w:t xml:space="preserve"> TL</w:t>
            </w:r>
          </w:p>
        </w:tc>
        <w:tc>
          <w:tcPr>
            <w:tcW w:w="2220" w:type="dxa"/>
          </w:tcPr>
          <w:p w:rsidR="00520036" w:rsidRDefault="00520036" w:rsidP="008A74F5">
            <w:pPr>
              <w:rPr>
                <w:szCs w:val="24"/>
              </w:rPr>
            </w:pPr>
            <w:r>
              <w:rPr>
                <w:szCs w:val="24"/>
              </w:rPr>
              <w:t>3</w:t>
            </w:r>
            <w:r w:rsidR="00DB7051">
              <w:rPr>
                <w:szCs w:val="24"/>
              </w:rPr>
              <w:t>.</w:t>
            </w:r>
            <w:r>
              <w:rPr>
                <w:szCs w:val="24"/>
              </w:rPr>
              <w:t>250</w:t>
            </w:r>
            <w:r>
              <w:rPr>
                <w:szCs w:val="24"/>
              </w:rPr>
              <w:t xml:space="preserve"> TL</w:t>
            </w:r>
          </w:p>
        </w:tc>
      </w:tr>
      <w:tr w:rsidR="00A134CC" w:rsidTr="00486DF7">
        <w:tc>
          <w:tcPr>
            <w:tcW w:w="2219" w:type="dxa"/>
            <w:shd w:val="clear" w:color="auto" w:fill="D9D9D9" w:themeFill="background1" w:themeFillShade="D9"/>
          </w:tcPr>
          <w:p w:rsidR="00A134CC" w:rsidRPr="00486DF7" w:rsidRDefault="00A134CC" w:rsidP="00D41148">
            <w:pPr>
              <w:rPr>
                <w:b/>
                <w:szCs w:val="24"/>
              </w:rPr>
            </w:pPr>
            <w:r w:rsidRPr="00486DF7">
              <w:rPr>
                <w:b/>
                <w:szCs w:val="24"/>
              </w:rPr>
              <w:t>TEMA III</w:t>
            </w:r>
          </w:p>
        </w:tc>
        <w:tc>
          <w:tcPr>
            <w:tcW w:w="2219" w:type="dxa"/>
            <w:shd w:val="clear" w:color="auto" w:fill="D9D9D9" w:themeFill="background1" w:themeFillShade="D9"/>
          </w:tcPr>
          <w:p w:rsidR="00A134CC" w:rsidRDefault="00A134CC" w:rsidP="00D41148">
            <w:pPr>
              <w:rPr>
                <w:szCs w:val="24"/>
              </w:rPr>
            </w:pPr>
          </w:p>
        </w:tc>
        <w:tc>
          <w:tcPr>
            <w:tcW w:w="2220" w:type="dxa"/>
            <w:shd w:val="clear" w:color="auto" w:fill="D9D9D9" w:themeFill="background1" w:themeFillShade="D9"/>
          </w:tcPr>
          <w:p w:rsidR="00A134CC" w:rsidRDefault="00A134CC" w:rsidP="00D41148">
            <w:pPr>
              <w:rPr>
                <w:szCs w:val="24"/>
              </w:rPr>
            </w:pPr>
          </w:p>
        </w:tc>
        <w:tc>
          <w:tcPr>
            <w:tcW w:w="2220" w:type="dxa"/>
            <w:shd w:val="clear" w:color="auto" w:fill="D9D9D9" w:themeFill="background1" w:themeFillShade="D9"/>
          </w:tcPr>
          <w:p w:rsidR="00A134CC" w:rsidRDefault="00A134CC" w:rsidP="00D41148">
            <w:pPr>
              <w:rPr>
                <w:szCs w:val="24"/>
              </w:rPr>
            </w:pPr>
          </w:p>
        </w:tc>
        <w:tc>
          <w:tcPr>
            <w:tcW w:w="2220" w:type="dxa"/>
            <w:shd w:val="clear" w:color="auto" w:fill="D9D9D9" w:themeFill="background1" w:themeFillShade="D9"/>
          </w:tcPr>
          <w:p w:rsidR="00A134CC" w:rsidRDefault="00A134CC" w:rsidP="00D41148">
            <w:pPr>
              <w:rPr>
                <w:szCs w:val="24"/>
              </w:rPr>
            </w:pPr>
          </w:p>
        </w:tc>
        <w:tc>
          <w:tcPr>
            <w:tcW w:w="2220" w:type="dxa"/>
            <w:shd w:val="clear" w:color="auto" w:fill="D9D9D9" w:themeFill="background1" w:themeFillShade="D9"/>
          </w:tcPr>
          <w:p w:rsidR="00A134CC" w:rsidRDefault="00A134CC" w:rsidP="00D41148">
            <w:pPr>
              <w:rPr>
                <w:szCs w:val="24"/>
              </w:rPr>
            </w:pPr>
          </w:p>
        </w:tc>
        <w:tc>
          <w:tcPr>
            <w:tcW w:w="2220" w:type="dxa"/>
            <w:shd w:val="clear" w:color="auto" w:fill="D9D9D9" w:themeFill="background1" w:themeFillShade="D9"/>
          </w:tcPr>
          <w:p w:rsidR="00A134CC" w:rsidRDefault="00A134CC" w:rsidP="00D41148">
            <w:pPr>
              <w:rPr>
                <w:szCs w:val="24"/>
              </w:rPr>
            </w:pPr>
          </w:p>
        </w:tc>
      </w:tr>
      <w:tr w:rsidR="00520036" w:rsidTr="00B3418B">
        <w:tc>
          <w:tcPr>
            <w:tcW w:w="2219" w:type="dxa"/>
          </w:tcPr>
          <w:p w:rsidR="00520036" w:rsidRPr="00486DF7" w:rsidRDefault="00520036" w:rsidP="00D41148">
            <w:pPr>
              <w:rPr>
                <w:b/>
                <w:szCs w:val="24"/>
              </w:rPr>
            </w:pPr>
            <w:r w:rsidRPr="00486DF7">
              <w:rPr>
                <w:b/>
                <w:szCs w:val="24"/>
              </w:rPr>
              <w:t>Amaç 1</w:t>
            </w:r>
          </w:p>
        </w:tc>
        <w:tc>
          <w:tcPr>
            <w:tcW w:w="2219" w:type="dxa"/>
          </w:tcPr>
          <w:p w:rsidR="00520036" w:rsidRPr="00486DF7" w:rsidRDefault="00DB7051" w:rsidP="008A74F5">
            <w:pPr>
              <w:rPr>
                <w:b/>
                <w:szCs w:val="24"/>
              </w:rPr>
            </w:pPr>
            <w:r w:rsidRPr="00486DF7">
              <w:rPr>
                <w:b/>
                <w:szCs w:val="24"/>
              </w:rPr>
              <w:t>8.000</w:t>
            </w:r>
            <w:r w:rsidR="00520036" w:rsidRPr="00486DF7">
              <w:rPr>
                <w:b/>
                <w:szCs w:val="24"/>
              </w:rPr>
              <w:t xml:space="preserve"> TL</w:t>
            </w:r>
          </w:p>
        </w:tc>
        <w:tc>
          <w:tcPr>
            <w:tcW w:w="2220" w:type="dxa"/>
          </w:tcPr>
          <w:p w:rsidR="00520036" w:rsidRPr="00486DF7" w:rsidRDefault="00DB7051" w:rsidP="008A74F5">
            <w:pPr>
              <w:rPr>
                <w:b/>
                <w:szCs w:val="24"/>
              </w:rPr>
            </w:pPr>
            <w:r w:rsidRPr="00486DF7">
              <w:rPr>
                <w:b/>
                <w:szCs w:val="24"/>
              </w:rPr>
              <w:t>55.000</w:t>
            </w:r>
            <w:r w:rsidR="00520036" w:rsidRPr="00486DF7">
              <w:rPr>
                <w:b/>
                <w:szCs w:val="24"/>
              </w:rPr>
              <w:t xml:space="preserve"> TL</w:t>
            </w:r>
          </w:p>
        </w:tc>
        <w:tc>
          <w:tcPr>
            <w:tcW w:w="2220" w:type="dxa"/>
          </w:tcPr>
          <w:p w:rsidR="00520036" w:rsidRPr="00486DF7" w:rsidRDefault="00DB7051" w:rsidP="008A74F5">
            <w:pPr>
              <w:rPr>
                <w:b/>
                <w:szCs w:val="24"/>
              </w:rPr>
            </w:pPr>
            <w:r w:rsidRPr="00486DF7">
              <w:rPr>
                <w:b/>
                <w:szCs w:val="24"/>
              </w:rPr>
              <w:t>15.000</w:t>
            </w:r>
            <w:r w:rsidR="00520036" w:rsidRPr="00486DF7">
              <w:rPr>
                <w:b/>
                <w:szCs w:val="24"/>
              </w:rPr>
              <w:t xml:space="preserve"> TL</w:t>
            </w:r>
          </w:p>
        </w:tc>
        <w:tc>
          <w:tcPr>
            <w:tcW w:w="2220" w:type="dxa"/>
          </w:tcPr>
          <w:p w:rsidR="00520036" w:rsidRPr="00486DF7" w:rsidRDefault="00DB7051" w:rsidP="008A74F5">
            <w:pPr>
              <w:rPr>
                <w:b/>
                <w:szCs w:val="24"/>
              </w:rPr>
            </w:pPr>
            <w:r w:rsidRPr="00486DF7">
              <w:rPr>
                <w:b/>
                <w:szCs w:val="24"/>
              </w:rPr>
              <w:t>15.000</w:t>
            </w:r>
            <w:r w:rsidR="00520036" w:rsidRPr="00486DF7">
              <w:rPr>
                <w:b/>
                <w:szCs w:val="24"/>
              </w:rPr>
              <w:t xml:space="preserve"> TL</w:t>
            </w:r>
          </w:p>
        </w:tc>
        <w:tc>
          <w:tcPr>
            <w:tcW w:w="2220" w:type="dxa"/>
          </w:tcPr>
          <w:p w:rsidR="00520036" w:rsidRPr="00486DF7" w:rsidRDefault="00520036" w:rsidP="008A74F5">
            <w:pPr>
              <w:rPr>
                <w:b/>
                <w:szCs w:val="24"/>
              </w:rPr>
            </w:pPr>
            <w:r w:rsidRPr="00486DF7">
              <w:rPr>
                <w:b/>
                <w:szCs w:val="24"/>
              </w:rPr>
              <w:t>1</w:t>
            </w:r>
            <w:r w:rsidR="00DB7051" w:rsidRPr="00486DF7">
              <w:rPr>
                <w:b/>
                <w:szCs w:val="24"/>
              </w:rPr>
              <w:t>0.</w:t>
            </w:r>
            <w:r w:rsidRPr="00486DF7">
              <w:rPr>
                <w:b/>
                <w:szCs w:val="24"/>
              </w:rPr>
              <w:t>000 TL</w:t>
            </w:r>
          </w:p>
        </w:tc>
        <w:tc>
          <w:tcPr>
            <w:tcW w:w="2220" w:type="dxa"/>
          </w:tcPr>
          <w:p w:rsidR="00520036" w:rsidRPr="00486DF7" w:rsidRDefault="00DB7051" w:rsidP="008A74F5">
            <w:pPr>
              <w:rPr>
                <w:b/>
                <w:szCs w:val="24"/>
              </w:rPr>
            </w:pPr>
            <w:r w:rsidRPr="00486DF7">
              <w:rPr>
                <w:b/>
                <w:szCs w:val="24"/>
              </w:rPr>
              <w:t>103.</w:t>
            </w:r>
            <w:r w:rsidR="00520036" w:rsidRPr="00486DF7">
              <w:rPr>
                <w:b/>
                <w:szCs w:val="24"/>
              </w:rPr>
              <w:t>000 TL</w:t>
            </w:r>
          </w:p>
        </w:tc>
      </w:tr>
      <w:tr w:rsidR="00520036" w:rsidTr="00B3418B">
        <w:tc>
          <w:tcPr>
            <w:tcW w:w="2219" w:type="dxa"/>
          </w:tcPr>
          <w:p w:rsidR="00520036" w:rsidRDefault="00520036" w:rsidP="00D41148">
            <w:pPr>
              <w:rPr>
                <w:szCs w:val="24"/>
              </w:rPr>
            </w:pPr>
            <w:r>
              <w:rPr>
                <w:szCs w:val="24"/>
              </w:rPr>
              <w:t>Hedef 1.1</w:t>
            </w:r>
          </w:p>
        </w:tc>
        <w:tc>
          <w:tcPr>
            <w:tcW w:w="2219" w:type="dxa"/>
          </w:tcPr>
          <w:p w:rsidR="00520036" w:rsidRDefault="00DB7051" w:rsidP="008A74F5">
            <w:pPr>
              <w:rPr>
                <w:szCs w:val="24"/>
              </w:rPr>
            </w:pPr>
            <w:r>
              <w:rPr>
                <w:szCs w:val="24"/>
              </w:rPr>
              <w:t>5.000</w:t>
            </w:r>
            <w:r w:rsidR="00520036">
              <w:rPr>
                <w:szCs w:val="24"/>
              </w:rPr>
              <w:t xml:space="preserve"> TL</w:t>
            </w:r>
          </w:p>
        </w:tc>
        <w:tc>
          <w:tcPr>
            <w:tcW w:w="2220" w:type="dxa"/>
          </w:tcPr>
          <w:p w:rsidR="00520036" w:rsidRDefault="00DB7051" w:rsidP="008A74F5">
            <w:pPr>
              <w:rPr>
                <w:szCs w:val="24"/>
              </w:rPr>
            </w:pPr>
            <w:r>
              <w:rPr>
                <w:szCs w:val="24"/>
              </w:rPr>
              <w:t>30.000</w:t>
            </w:r>
            <w:r w:rsidR="00520036">
              <w:rPr>
                <w:szCs w:val="24"/>
              </w:rPr>
              <w:t xml:space="preserve"> TL</w:t>
            </w:r>
          </w:p>
        </w:tc>
        <w:tc>
          <w:tcPr>
            <w:tcW w:w="2220" w:type="dxa"/>
          </w:tcPr>
          <w:p w:rsidR="00520036" w:rsidRDefault="00DB7051" w:rsidP="008A74F5">
            <w:pPr>
              <w:rPr>
                <w:szCs w:val="24"/>
              </w:rPr>
            </w:pPr>
            <w:r>
              <w:rPr>
                <w:szCs w:val="24"/>
              </w:rPr>
              <w:t>5.000</w:t>
            </w:r>
            <w:r w:rsidR="00520036">
              <w:rPr>
                <w:szCs w:val="24"/>
              </w:rPr>
              <w:t xml:space="preserve"> TL</w:t>
            </w:r>
          </w:p>
        </w:tc>
        <w:tc>
          <w:tcPr>
            <w:tcW w:w="2220" w:type="dxa"/>
          </w:tcPr>
          <w:p w:rsidR="00520036" w:rsidRDefault="00DB7051" w:rsidP="008A74F5">
            <w:pPr>
              <w:rPr>
                <w:szCs w:val="24"/>
              </w:rPr>
            </w:pPr>
            <w:r>
              <w:rPr>
                <w:szCs w:val="24"/>
              </w:rPr>
              <w:t>5.000</w:t>
            </w:r>
            <w:r w:rsidR="00520036">
              <w:rPr>
                <w:szCs w:val="24"/>
              </w:rPr>
              <w:t xml:space="preserve"> TL</w:t>
            </w:r>
          </w:p>
        </w:tc>
        <w:tc>
          <w:tcPr>
            <w:tcW w:w="2220" w:type="dxa"/>
          </w:tcPr>
          <w:p w:rsidR="00520036" w:rsidRDefault="00DB7051" w:rsidP="008A74F5">
            <w:pPr>
              <w:rPr>
                <w:szCs w:val="24"/>
              </w:rPr>
            </w:pPr>
            <w:r>
              <w:rPr>
                <w:szCs w:val="24"/>
              </w:rPr>
              <w:t>5.</w:t>
            </w:r>
            <w:r w:rsidR="00520036">
              <w:rPr>
                <w:szCs w:val="24"/>
              </w:rPr>
              <w:t>000 TL</w:t>
            </w:r>
          </w:p>
        </w:tc>
        <w:tc>
          <w:tcPr>
            <w:tcW w:w="2220" w:type="dxa"/>
          </w:tcPr>
          <w:p w:rsidR="00520036" w:rsidRDefault="00DB7051" w:rsidP="008A74F5">
            <w:pPr>
              <w:rPr>
                <w:szCs w:val="24"/>
              </w:rPr>
            </w:pPr>
            <w:r>
              <w:rPr>
                <w:szCs w:val="24"/>
              </w:rPr>
              <w:t>50.</w:t>
            </w:r>
            <w:r w:rsidR="00520036">
              <w:rPr>
                <w:szCs w:val="24"/>
              </w:rPr>
              <w:t>000 TL</w:t>
            </w:r>
          </w:p>
        </w:tc>
      </w:tr>
      <w:tr w:rsidR="00520036" w:rsidTr="00B3418B">
        <w:tc>
          <w:tcPr>
            <w:tcW w:w="2219" w:type="dxa"/>
          </w:tcPr>
          <w:p w:rsidR="00520036" w:rsidRDefault="00520036" w:rsidP="00D41148">
            <w:pPr>
              <w:rPr>
                <w:szCs w:val="24"/>
              </w:rPr>
            </w:pPr>
            <w:r>
              <w:rPr>
                <w:szCs w:val="24"/>
              </w:rPr>
              <w:t>Hedef 1.2</w:t>
            </w:r>
          </w:p>
        </w:tc>
        <w:tc>
          <w:tcPr>
            <w:tcW w:w="2219" w:type="dxa"/>
          </w:tcPr>
          <w:p w:rsidR="00520036" w:rsidRDefault="00DB7051" w:rsidP="008A74F5">
            <w:pPr>
              <w:rPr>
                <w:szCs w:val="24"/>
              </w:rPr>
            </w:pPr>
            <w:r>
              <w:rPr>
                <w:szCs w:val="24"/>
              </w:rPr>
              <w:t>3.000</w:t>
            </w:r>
            <w:r w:rsidR="00520036">
              <w:rPr>
                <w:szCs w:val="24"/>
              </w:rPr>
              <w:t xml:space="preserve"> TL</w:t>
            </w:r>
          </w:p>
        </w:tc>
        <w:tc>
          <w:tcPr>
            <w:tcW w:w="2220" w:type="dxa"/>
          </w:tcPr>
          <w:p w:rsidR="00520036" w:rsidRDefault="00DB7051" w:rsidP="008A74F5">
            <w:pPr>
              <w:rPr>
                <w:szCs w:val="24"/>
              </w:rPr>
            </w:pPr>
            <w:r>
              <w:rPr>
                <w:szCs w:val="24"/>
              </w:rPr>
              <w:t>25.000</w:t>
            </w:r>
            <w:r w:rsidR="00520036">
              <w:rPr>
                <w:szCs w:val="24"/>
              </w:rPr>
              <w:t xml:space="preserve"> TL</w:t>
            </w:r>
          </w:p>
        </w:tc>
        <w:tc>
          <w:tcPr>
            <w:tcW w:w="2220" w:type="dxa"/>
          </w:tcPr>
          <w:p w:rsidR="00520036" w:rsidRDefault="00DB7051" w:rsidP="008A74F5">
            <w:pPr>
              <w:rPr>
                <w:szCs w:val="24"/>
              </w:rPr>
            </w:pPr>
            <w:r>
              <w:rPr>
                <w:szCs w:val="24"/>
              </w:rPr>
              <w:t>10.000</w:t>
            </w:r>
            <w:r w:rsidR="00520036">
              <w:rPr>
                <w:szCs w:val="24"/>
              </w:rPr>
              <w:t xml:space="preserve"> TL</w:t>
            </w:r>
          </w:p>
        </w:tc>
        <w:tc>
          <w:tcPr>
            <w:tcW w:w="2220" w:type="dxa"/>
          </w:tcPr>
          <w:p w:rsidR="00520036" w:rsidRDefault="00520036" w:rsidP="008A74F5">
            <w:pPr>
              <w:rPr>
                <w:szCs w:val="24"/>
              </w:rPr>
            </w:pPr>
            <w:r>
              <w:rPr>
                <w:szCs w:val="24"/>
              </w:rPr>
              <w:t>1</w:t>
            </w:r>
            <w:r w:rsidR="00DB7051">
              <w:rPr>
                <w:szCs w:val="24"/>
              </w:rPr>
              <w:t>0.</w:t>
            </w:r>
            <w:r>
              <w:rPr>
                <w:szCs w:val="24"/>
              </w:rPr>
              <w:t>000 TL</w:t>
            </w:r>
          </w:p>
        </w:tc>
        <w:tc>
          <w:tcPr>
            <w:tcW w:w="2220" w:type="dxa"/>
          </w:tcPr>
          <w:p w:rsidR="00520036" w:rsidRDefault="00DB7051" w:rsidP="008A74F5">
            <w:pPr>
              <w:rPr>
                <w:szCs w:val="24"/>
              </w:rPr>
            </w:pPr>
            <w:r>
              <w:rPr>
                <w:szCs w:val="24"/>
              </w:rPr>
              <w:t>5.</w:t>
            </w:r>
            <w:r w:rsidR="00520036">
              <w:rPr>
                <w:szCs w:val="24"/>
              </w:rPr>
              <w:t>000 TL</w:t>
            </w:r>
          </w:p>
        </w:tc>
        <w:tc>
          <w:tcPr>
            <w:tcW w:w="2220" w:type="dxa"/>
          </w:tcPr>
          <w:p w:rsidR="00520036" w:rsidRDefault="00DB7051" w:rsidP="008A74F5">
            <w:pPr>
              <w:rPr>
                <w:szCs w:val="24"/>
              </w:rPr>
            </w:pPr>
            <w:r>
              <w:rPr>
                <w:szCs w:val="24"/>
              </w:rPr>
              <w:t>53.</w:t>
            </w:r>
            <w:r w:rsidR="00520036">
              <w:rPr>
                <w:szCs w:val="24"/>
              </w:rPr>
              <w:t>000 TL</w:t>
            </w:r>
          </w:p>
        </w:tc>
      </w:tr>
    </w:tbl>
    <w:p w:rsidR="00D41148" w:rsidRPr="001A4CE2" w:rsidRDefault="00D41148" w:rsidP="00D41148">
      <w:pPr>
        <w:rPr>
          <w:szCs w:val="24"/>
        </w:rPr>
      </w:pPr>
    </w:p>
    <w:p w:rsidR="00337637" w:rsidRPr="001A4CE2" w:rsidRDefault="00337637" w:rsidP="003152E4">
      <w:pPr>
        <w:pStyle w:val="Balk1"/>
        <w:rPr>
          <w:sz w:val="24"/>
          <w:szCs w:val="24"/>
        </w:rPr>
      </w:pPr>
      <w:bookmarkStart w:id="54" w:name="_Toc416085171"/>
      <w:bookmarkStart w:id="55" w:name="_Toc529519472"/>
      <w:r w:rsidRPr="001A4CE2">
        <w:rPr>
          <w:sz w:val="24"/>
          <w:szCs w:val="24"/>
        </w:rPr>
        <w:lastRenderedPageBreak/>
        <w:t>V</w:t>
      </w:r>
      <w:r w:rsidR="008D4E73" w:rsidRPr="001A4CE2">
        <w:rPr>
          <w:sz w:val="24"/>
          <w:szCs w:val="24"/>
        </w:rPr>
        <w:t>I</w:t>
      </w:r>
      <w:r w:rsidRPr="001A4CE2">
        <w:rPr>
          <w:sz w:val="24"/>
          <w:szCs w:val="24"/>
        </w:rPr>
        <w:t>. BÖLÜM</w:t>
      </w:r>
      <w:bookmarkEnd w:id="54"/>
      <w:bookmarkEnd w:id="55"/>
      <w:r w:rsidR="008D4E73" w:rsidRPr="001A4CE2">
        <w:rPr>
          <w:sz w:val="24"/>
          <w:szCs w:val="24"/>
        </w:rPr>
        <w:t>:</w:t>
      </w:r>
      <w:bookmarkStart w:id="56" w:name="_Toc416085172"/>
      <w:bookmarkStart w:id="57" w:name="_Toc529519473"/>
      <w:r w:rsidRPr="001A4CE2">
        <w:rPr>
          <w:sz w:val="24"/>
          <w:szCs w:val="24"/>
        </w:rPr>
        <w:t>İZLEME VE DEĞERLENDİRME</w:t>
      </w:r>
      <w:bookmarkEnd w:id="56"/>
      <w:bookmarkEnd w:id="57"/>
    </w:p>
    <w:p w:rsidR="003152E4" w:rsidRPr="001A4CE2" w:rsidRDefault="003152E4" w:rsidP="008D4E73">
      <w:pPr>
        <w:rPr>
          <w:szCs w:val="24"/>
        </w:rPr>
      </w:pPr>
      <w:r w:rsidRPr="001A4CE2">
        <w:rPr>
          <w:szCs w:val="24"/>
        </w:rPr>
        <w:t xml:space="preserve">Okulumuz Stratejik Planı izleme ve değerlendirme çalışmalarında 5 yıllık Stratejik Planın izlenmesi ve 1 yıllık gelişim planın izlenmesi olarak ikili bir ayrıma gidilecektir. </w:t>
      </w:r>
    </w:p>
    <w:p w:rsidR="003152E4" w:rsidRPr="001A4CE2" w:rsidRDefault="003152E4" w:rsidP="008D4E73">
      <w:pPr>
        <w:rPr>
          <w:szCs w:val="24"/>
        </w:rPr>
      </w:pPr>
      <w:r w:rsidRPr="001A4CE2">
        <w:rPr>
          <w:szCs w:val="24"/>
        </w:rPr>
        <w:t>Stratejik planın izlenmesinde 6 aylık dönemlerde izleme yapılacak denetim birimleri, il ve ilçe millî eğitim müdürlüğü ve Bakanlık denetim ve kontrollerine hazır halde tutulacaktır.</w:t>
      </w:r>
    </w:p>
    <w:p w:rsidR="003152E4" w:rsidRPr="001A4CE2" w:rsidRDefault="003152E4" w:rsidP="008D4E73">
      <w:pPr>
        <w:rPr>
          <w:szCs w:val="24"/>
        </w:rPr>
      </w:pPr>
      <w:r w:rsidRPr="001A4CE2">
        <w:rPr>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61639D" w:rsidRPr="0061639D" w:rsidRDefault="0061639D" w:rsidP="0061639D">
      <w:pPr>
        <w:rPr>
          <w:rFonts w:cs="Calibri"/>
          <w:b/>
          <w:szCs w:val="24"/>
        </w:rPr>
      </w:pPr>
    </w:p>
    <w:p w:rsidR="00481D63" w:rsidRPr="001A4CE2" w:rsidRDefault="00481D63" w:rsidP="008D4E73">
      <w:pPr>
        <w:rPr>
          <w:rFonts w:cs="Calibri"/>
          <w:b/>
          <w:szCs w:val="24"/>
        </w:rPr>
      </w:pPr>
    </w:p>
    <w:sectPr w:rsidR="00481D63" w:rsidRPr="001A4CE2" w:rsidSect="00E35E93">
      <w:footerReference w:type="default" r:id="rId22"/>
      <w:footerReference w:type="first" r:id="rId23"/>
      <w:pgSz w:w="16838" w:h="11906" w:orient="landscape"/>
      <w:pgMar w:top="720" w:right="720" w:bottom="720" w:left="720" w:header="708" w:footer="708"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5BE" w:rsidRDefault="00AD35BE" w:rsidP="00DC3C73">
      <w:pPr>
        <w:spacing w:after="0" w:line="240" w:lineRule="auto"/>
      </w:pPr>
      <w:r>
        <w:separator/>
      </w:r>
    </w:p>
  </w:endnote>
  <w:endnote w:type="continuationSeparator" w:id="1">
    <w:p w:rsidR="00AD35BE" w:rsidRDefault="00AD35BE"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400797"/>
      <w:docPartObj>
        <w:docPartGallery w:val="Page Numbers (Bottom of Page)"/>
        <w:docPartUnique/>
      </w:docPartObj>
    </w:sdtPr>
    <w:sdtContent>
      <w:p w:rsidR="002419A2" w:rsidRDefault="002419A2">
        <w:pPr>
          <w:pStyle w:val="Altbilgi"/>
          <w:jc w:val="right"/>
        </w:pPr>
        <w:fldSimple w:instr=" PAGE   \* MERGEFORMAT ">
          <w:r w:rsidR="00955144">
            <w:rPr>
              <w:noProof/>
            </w:rPr>
            <w:t>35</w:t>
          </w:r>
        </w:fldSimple>
      </w:p>
    </w:sdtContent>
  </w:sdt>
  <w:p w:rsidR="002419A2" w:rsidRDefault="002419A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A2" w:rsidRDefault="002419A2">
    <w:pPr>
      <w:pStyle w:val="Altbilgi"/>
      <w:jc w:val="right"/>
    </w:pPr>
    <w:fldSimple w:instr="PAGE   \* MERGEFORMAT">
      <w:r w:rsidR="00955144">
        <w:rPr>
          <w:noProof/>
        </w:rPr>
        <w:t>0</w:t>
      </w:r>
    </w:fldSimple>
  </w:p>
  <w:p w:rsidR="002419A2" w:rsidRDefault="002419A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5BE" w:rsidRDefault="00AD35BE" w:rsidP="00DC3C73">
      <w:pPr>
        <w:spacing w:after="0" w:line="240" w:lineRule="auto"/>
      </w:pPr>
      <w:r>
        <w:separator/>
      </w:r>
    </w:p>
  </w:footnote>
  <w:footnote w:type="continuationSeparator" w:id="1">
    <w:p w:rsidR="00AD35BE" w:rsidRDefault="00AD35BE" w:rsidP="00DC3C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7A6"/>
    <w:multiLevelType w:val="hybridMultilevel"/>
    <w:tmpl w:val="A8206072"/>
    <w:lvl w:ilvl="0" w:tplc="81C4BCEA">
      <w:start w:val="50"/>
      <w:numFmt w:val="bullet"/>
      <w:lvlText w:val="-"/>
      <w:lvlJc w:val="left"/>
      <w:pPr>
        <w:ind w:left="720" w:hanging="360"/>
      </w:pPr>
      <w:rPr>
        <w:rFonts w:ascii="Book Antiqua" w:eastAsia="Times New Roman"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88A4889"/>
    <w:multiLevelType w:val="hybridMultilevel"/>
    <w:tmpl w:val="8ED04DEA"/>
    <w:lvl w:ilvl="0" w:tplc="6F7C8368">
      <w:start w:val="50"/>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defaultTabStop w:val="708"/>
  <w:hyphenationZone w:val="425"/>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3072B6"/>
    <w:rsid w:val="0000262D"/>
    <w:rsid w:val="00002A36"/>
    <w:rsid w:val="00002A9E"/>
    <w:rsid w:val="00003409"/>
    <w:rsid w:val="000051EA"/>
    <w:rsid w:val="00005940"/>
    <w:rsid w:val="00005C8A"/>
    <w:rsid w:val="00005D33"/>
    <w:rsid w:val="00006EC7"/>
    <w:rsid w:val="00007198"/>
    <w:rsid w:val="00007CC5"/>
    <w:rsid w:val="0001041B"/>
    <w:rsid w:val="000119B8"/>
    <w:rsid w:val="00012430"/>
    <w:rsid w:val="00012C0E"/>
    <w:rsid w:val="0001320B"/>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539"/>
    <w:rsid w:val="000328E3"/>
    <w:rsid w:val="00033252"/>
    <w:rsid w:val="00033A71"/>
    <w:rsid w:val="00034CB4"/>
    <w:rsid w:val="000351F1"/>
    <w:rsid w:val="000353DC"/>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5C80"/>
    <w:rsid w:val="0005606E"/>
    <w:rsid w:val="000561C1"/>
    <w:rsid w:val="00056683"/>
    <w:rsid w:val="00056E11"/>
    <w:rsid w:val="00056F08"/>
    <w:rsid w:val="0005778E"/>
    <w:rsid w:val="00057A38"/>
    <w:rsid w:val="00057DA3"/>
    <w:rsid w:val="000600D1"/>
    <w:rsid w:val="0006012B"/>
    <w:rsid w:val="00062180"/>
    <w:rsid w:val="00062815"/>
    <w:rsid w:val="00062BA5"/>
    <w:rsid w:val="00063845"/>
    <w:rsid w:val="0006451E"/>
    <w:rsid w:val="0006462A"/>
    <w:rsid w:val="00065181"/>
    <w:rsid w:val="000665A7"/>
    <w:rsid w:val="00066CB0"/>
    <w:rsid w:val="00067ADC"/>
    <w:rsid w:val="0007067A"/>
    <w:rsid w:val="0007297A"/>
    <w:rsid w:val="00072CC9"/>
    <w:rsid w:val="00072D49"/>
    <w:rsid w:val="000732B5"/>
    <w:rsid w:val="00073B35"/>
    <w:rsid w:val="00074007"/>
    <w:rsid w:val="0007492F"/>
    <w:rsid w:val="0007774A"/>
    <w:rsid w:val="00080A8C"/>
    <w:rsid w:val="000819B7"/>
    <w:rsid w:val="00081AAD"/>
    <w:rsid w:val="000821B7"/>
    <w:rsid w:val="00082705"/>
    <w:rsid w:val="00082793"/>
    <w:rsid w:val="00082EF1"/>
    <w:rsid w:val="000830C2"/>
    <w:rsid w:val="00084F36"/>
    <w:rsid w:val="00084F4E"/>
    <w:rsid w:val="0008513E"/>
    <w:rsid w:val="0008660B"/>
    <w:rsid w:val="00086C30"/>
    <w:rsid w:val="000871DC"/>
    <w:rsid w:val="000878E3"/>
    <w:rsid w:val="00091F15"/>
    <w:rsid w:val="00092332"/>
    <w:rsid w:val="00093C1A"/>
    <w:rsid w:val="00095BB5"/>
    <w:rsid w:val="00095FD7"/>
    <w:rsid w:val="0009653C"/>
    <w:rsid w:val="00097AE7"/>
    <w:rsid w:val="00097E70"/>
    <w:rsid w:val="000A05EA"/>
    <w:rsid w:val="000A0A23"/>
    <w:rsid w:val="000A24F2"/>
    <w:rsid w:val="000A269B"/>
    <w:rsid w:val="000A306C"/>
    <w:rsid w:val="000A38A5"/>
    <w:rsid w:val="000A581D"/>
    <w:rsid w:val="000A639E"/>
    <w:rsid w:val="000A7D74"/>
    <w:rsid w:val="000B00E2"/>
    <w:rsid w:val="000B2467"/>
    <w:rsid w:val="000B439F"/>
    <w:rsid w:val="000B4BA4"/>
    <w:rsid w:val="000B6469"/>
    <w:rsid w:val="000C2E8C"/>
    <w:rsid w:val="000C4217"/>
    <w:rsid w:val="000C4926"/>
    <w:rsid w:val="000C70B9"/>
    <w:rsid w:val="000C72AE"/>
    <w:rsid w:val="000D0D4B"/>
    <w:rsid w:val="000D113D"/>
    <w:rsid w:val="000D1BEA"/>
    <w:rsid w:val="000D3A4A"/>
    <w:rsid w:val="000D3B6C"/>
    <w:rsid w:val="000D4D8A"/>
    <w:rsid w:val="000D62B8"/>
    <w:rsid w:val="000E0760"/>
    <w:rsid w:val="000E1209"/>
    <w:rsid w:val="000E2771"/>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78B"/>
    <w:rsid w:val="000F2E0E"/>
    <w:rsid w:val="000F3CBF"/>
    <w:rsid w:val="000F5B53"/>
    <w:rsid w:val="000F5FF0"/>
    <w:rsid w:val="000F61F0"/>
    <w:rsid w:val="000F6353"/>
    <w:rsid w:val="000F6A5D"/>
    <w:rsid w:val="000F6B9E"/>
    <w:rsid w:val="00100FBE"/>
    <w:rsid w:val="00101C71"/>
    <w:rsid w:val="00102C59"/>
    <w:rsid w:val="00102EEC"/>
    <w:rsid w:val="00103B9C"/>
    <w:rsid w:val="00103E98"/>
    <w:rsid w:val="00104014"/>
    <w:rsid w:val="0010421B"/>
    <w:rsid w:val="001057A4"/>
    <w:rsid w:val="001061F4"/>
    <w:rsid w:val="00106DB7"/>
    <w:rsid w:val="0010710C"/>
    <w:rsid w:val="001071A7"/>
    <w:rsid w:val="001072DC"/>
    <w:rsid w:val="00107BE3"/>
    <w:rsid w:val="001103CC"/>
    <w:rsid w:val="00110676"/>
    <w:rsid w:val="00110C57"/>
    <w:rsid w:val="00113A99"/>
    <w:rsid w:val="0011408E"/>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0A2F"/>
    <w:rsid w:val="001320FA"/>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27BE"/>
    <w:rsid w:val="0015308F"/>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7EB"/>
    <w:rsid w:val="00171CDD"/>
    <w:rsid w:val="00171E6C"/>
    <w:rsid w:val="00172CE1"/>
    <w:rsid w:val="0017311E"/>
    <w:rsid w:val="001731CF"/>
    <w:rsid w:val="00174E3D"/>
    <w:rsid w:val="0017693F"/>
    <w:rsid w:val="00176DCF"/>
    <w:rsid w:val="001811BA"/>
    <w:rsid w:val="00181315"/>
    <w:rsid w:val="00181481"/>
    <w:rsid w:val="00181E6F"/>
    <w:rsid w:val="0018212D"/>
    <w:rsid w:val="00182608"/>
    <w:rsid w:val="00182F8B"/>
    <w:rsid w:val="00183133"/>
    <w:rsid w:val="00183EC0"/>
    <w:rsid w:val="00185820"/>
    <w:rsid w:val="0018596E"/>
    <w:rsid w:val="00186217"/>
    <w:rsid w:val="00186A70"/>
    <w:rsid w:val="00187A39"/>
    <w:rsid w:val="00187AD8"/>
    <w:rsid w:val="00190C7C"/>
    <w:rsid w:val="00190E58"/>
    <w:rsid w:val="0019229F"/>
    <w:rsid w:val="00192DBF"/>
    <w:rsid w:val="00193BCA"/>
    <w:rsid w:val="001946F1"/>
    <w:rsid w:val="001957A8"/>
    <w:rsid w:val="00195918"/>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4CE2"/>
    <w:rsid w:val="001A536D"/>
    <w:rsid w:val="001A5E9E"/>
    <w:rsid w:val="001A6268"/>
    <w:rsid w:val="001A6589"/>
    <w:rsid w:val="001A67D2"/>
    <w:rsid w:val="001B1970"/>
    <w:rsid w:val="001B1BD4"/>
    <w:rsid w:val="001B2FB0"/>
    <w:rsid w:val="001B31BD"/>
    <w:rsid w:val="001B3C69"/>
    <w:rsid w:val="001B455A"/>
    <w:rsid w:val="001B4C9A"/>
    <w:rsid w:val="001B5CD5"/>
    <w:rsid w:val="001B68B5"/>
    <w:rsid w:val="001C1778"/>
    <w:rsid w:val="001C33B4"/>
    <w:rsid w:val="001C4968"/>
    <w:rsid w:val="001C6110"/>
    <w:rsid w:val="001C64A1"/>
    <w:rsid w:val="001C667C"/>
    <w:rsid w:val="001D0FE4"/>
    <w:rsid w:val="001D1AA0"/>
    <w:rsid w:val="001D1C7D"/>
    <w:rsid w:val="001D2091"/>
    <w:rsid w:val="001D2506"/>
    <w:rsid w:val="001D2A8D"/>
    <w:rsid w:val="001D2BAB"/>
    <w:rsid w:val="001D2BEC"/>
    <w:rsid w:val="001D3CEC"/>
    <w:rsid w:val="001D4C5B"/>
    <w:rsid w:val="001D719A"/>
    <w:rsid w:val="001D723D"/>
    <w:rsid w:val="001E02EF"/>
    <w:rsid w:val="001E05C6"/>
    <w:rsid w:val="001E0A2D"/>
    <w:rsid w:val="001E0B50"/>
    <w:rsid w:val="001E265F"/>
    <w:rsid w:val="001E3C2A"/>
    <w:rsid w:val="001E43AD"/>
    <w:rsid w:val="001E4955"/>
    <w:rsid w:val="001E5A39"/>
    <w:rsid w:val="001E73CF"/>
    <w:rsid w:val="001E74CA"/>
    <w:rsid w:val="001E7708"/>
    <w:rsid w:val="001F00B6"/>
    <w:rsid w:val="001F087B"/>
    <w:rsid w:val="001F0D5B"/>
    <w:rsid w:val="001F0FC2"/>
    <w:rsid w:val="001F10CC"/>
    <w:rsid w:val="001F1F35"/>
    <w:rsid w:val="001F4B27"/>
    <w:rsid w:val="001F56FE"/>
    <w:rsid w:val="001F5A04"/>
    <w:rsid w:val="001F5ACD"/>
    <w:rsid w:val="001F71AE"/>
    <w:rsid w:val="002006C3"/>
    <w:rsid w:val="00200B1E"/>
    <w:rsid w:val="00201A0E"/>
    <w:rsid w:val="00202CEF"/>
    <w:rsid w:val="00203238"/>
    <w:rsid w:val="00203649"/>
    <w:rsid w:val="00203DA4"/>
    <w:rsid w:val="002040CA"/>
    <w:rsid w:val="00204849"/>
    <w:rsid w:val="002066FA"/>
    <w:rsid w:val="002067A4"/>
    <w:rsid w:val="00206A01"/>
    <w:rsid w:val="00206DD8"/>
    <w:rsid w:val="00207E62"/>
    <w:rsid w:val="0021069D"/>
    <w:rsid w:val="00210E5A"/>
    <w:rsid w:val="00210F6A"/>
    <w:rsid w:val="00214303"/>
    <w:rsid w:val="002146AA"/>
    <w:rsid w:val="0021543E"/>
    <w:rsid w:val="002159E5"/>
    <w:rsid w:val="00215ADB"/>
    <w:rsid w:val="00215CA2"/>
    <w:rsid w:val="002166FB"/>
    <w:rsid w:val="00216923"/>
    <w:rsid w:val="002204A1"/>
    <w:rsid w:val="00220CEC"/>
    <w:rsid w:val="00221657"/>
    <w:rsid w:val="00221E8A"/>
    <w:rsid w:val="00222A10"/>
    <w:rsid w:val="0022608F"/>
    <w:rsid w:val="002264BE"/>
    <w:rsid w:val="00226F06"/>
    <w:rsid w:val="00227011"/>
    <w:rsid w:val="00230AE2"/>
    <w:rsid w:val="00233EA4"/>
    <w:rsid w:val="0023407E"/>
    <w:rsid w:val="0023488F"/>
    <w:rsid w:val="0023532E"/>
    <w:rsid w:val="0023559E"/>
    <w:rsid w:val="00237879"/>
    <w:rsid w:val="00241250"/>
    <w:rsid w:val="0024145B"/>
    <w:rsid w:val="002419A2"/>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2489"/>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208"/>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271"/>
    <w:rsid w:val="0029391F"/>
    <w:rsid w:val="00293FA9"/>
    <w:rsid w:val="002942B3"/>
    <w:rsid w:val="00295B1A"/>
    <w:rsid w:val="00297D4C"/>
    <w:rsid w:val="002A165F"/>
    <w:rsid w:val="002A252D"/>
    <w:rsid w:val="002A4FA0"/>
    <w:rsid w:val="002A52F7"/>
    <w:rsid w:val="002A5796"/>
    <w:rsid w:val="002A5A24"/>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C89"/>
    <w:rsid w:val="002E2FA5"/>
    <w:rsid w:val="002E4A7D"/>
    <w:rsid w:val="002E6D01"/>
    <w:rsid w:val="002E77C7"/>
    <w:rsid w:val="002F03E1"/>
    <w:rsid w:val="002F1082"/>
    <w:rsid w:val="002F27DD"/>
    <w:rsid w:val="002F5C1A"/>
    <w:rsid w:val="002F5FC9"/>
    <w:rsid w:val="002F66C7"/>
    <w:rsid w:val="002F7B7A"/>
    <w:rsid w:val="00300CA6"/>
    <w:rsid w:val="003022C7"/>
    <w:rsid w:val="003035FD"/>
    <w:rsid w:val="003039DA"/>
    <w:rsid w:val="003042D7"/>
    <w:rsid w:val="00304338"/>
    <w:rsid w:val="003050B7"/>
    <w:rsid w:val="00305A89"/>
    <w:rsid w:val="00305C37"/>
    <w:rsid w:val="0030721A"/>
    <w:rsid w:val="003072A7"/>
    <w:rsid w:val="003072B6"/>
    <w:rsid w:val="00307523"/>
    <w:rsid w:val="00310173"/>
    <w:rsid w:val="00310510"/>
    <w:rsid w:val="00310E1C"/>
    <w:rsid w:val="003111E1"/>
    <w:rsid w:val="00311940"/>
    <w:rsid w:val="00311983"/>
    <w:rsid w:val="00311B87"/>
    <w:rsid w:val="003131D3"/>
    <w:rsid w:val="0031397C"/>
    <w:rsid w:val="00314B78"/>
    <w:rsid w:val="0031505B"/>
    <w:rsid w:val="003152E4"/>
    <w:rsid w:val="00315991"/>
    <w:rsid w:val="003160B6"/>
    <w:rsid w:val="00316831"/>
    <w:rsid w:val="0031778F"/>
    <w:rsid w:val="00317F62"/>
    <w:rsid w:val="00317FE2"/>
    <w:rsid w:val="003220A3"/>
    <w:rsid w:val="003221C7"/>
    <w:rsid w:val="003239FC"/>
    <w:rsid w:val="003246FC"/>
    <w:rsid w:val="003248C5"/>
    <w:rsid w:val="00324908"/>
    <w:rsid w:val="00325C5C"/>
    <w:rsid w:val="003267A1"/>
    <w:rsid w:val="003269BD"/>
    <w:rsid w:val="00327092"/>
    <w:rsid w:val="00327793"/>
    <w:rsid w:val="003305B8"/>
    <w:rsid w:val="003306D3"/>
    <w:rsid w:val="00331287"/>
    <w:rsid w:val="00332126"/>
    <w:rsid w:val="003322A4"/>
    <w:rsid w:val="00332C46"/>
    <w:rsid w:val="00333F4F"/>
    <w:rsid w:val="003352F4"/>
    <w:rsid w:val="0033591D"/>
    <w:rsid w:val="00335C5B"/>
    <w:rsid w:val="003362D4"/>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5754F"/>
    <w:rsid w:val="00360047"/>
    <w:rsid w:val="00360C7C"/>
    <w:rsid w:val="00361A10"/>
    <w:rsid w:val="00362CB4"/>
    <w:rsid w:val="00362EA4"/>
    <w:rsid w:val="0036431B"/>
    <w:rsid w:val="00364CCE"/>
    <w:rsid w:val="003655ED"/>
    <w:rsid w:val="00371A5A"/>
    <w:rsid w:val="00371F30"/>
    <w:rsid w:val="00372043"/>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499"/>
    <w:rsid w:val="003906D2"/>
    <w:rsid w:val="00390AA4"/>
    <w:rsid w:val="003929D9"/>
    <w:rsid w:val="00393534"/>
    <w:rsid w:val="00394436"/>
    <w:rsid w:val="00395970"/>
    <w:rsid w:val="00396D49"/>
    <w:rsid w:val="00397A73"/>
    <w:rsid w:val="00397B1A"/>
    <w:rsid w:val="003A1B86"/>
    <w:rsid w:val="003A1EFA"/>
    <w:rsid w:val="003A2429"/>
    <w:rsid w:val="003A2507"/>
    <w:rsid w:val="003A255C"/>
    <w:rsid w:val="003A25CB"/>
    <w:rsid w:val="003A28CC"/>
    <w:rsid w:val="003A2E7B"/>
    <w:rsid w:val="003A3B94"/>
    <w:rsid w:val="003A5164"/>
    <w:rsid w:val="003A5C3E"/>
    <w:rsid w:val="003A6BFF"/>
    <w:rsid w:val="003A7193"/>
    <w:rsid w:val="003B32F8"/>
    <w:rsid w:val="003B34AE"/>
    <w:rsid w:val="003B4400"/>
    <w:rsid w:val="003B4FA5"/>
    <w:rsid w:val="003B5D5E"/>
    <w:rsid w:val="003B6AF2"/>
    <w:rsid w:val="003C00A6"/>
    <w:rsid w:val="003C22EB"/>
    <w:rsid w:val="003C3664"/>
    <w:rsid w:val="003C4C40"/>
    <w:rsid w:val="003C5A0C"/>
    <w:rsid w:val="003C5CB7"/>
    <w:rsid w:val="003C7244"/>
    <w:rsid w:val="003C748A"/>
    <w:rsid w:val="003D083B"/>
    <w:rsid w:val="003D1B07"/>
    <w:rsid w:val="003D3C7C"/>
    <w:rsid w:val="003D4556"/>
    <w:rsid w:val="003D4819"/>
    <w:rsid w:val="003D60C8"/>
    <w:rsid w:val="003D61CA"/>
    <w:rsid w:val="003D6874"/>
    <w:rsid w:val="003D7713"/>
    <w:rsid w:val="003E0463"/>
    <w:rsid w:val="003E04B2"/>
    <w:rsid w:val="003E0B40"/>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B9C"/>
    <w:rsid w:val="003F7F83"/>
    <w:rsid w:val="00400135"/>
    <w:rsid w:val="00401E0F"/>
    <w:rsid w:val="0040291E"/>
    <w:rsid w:val="00402977"/>
    <w:rsid w:val="00404535"/>
    <w:rsid w:val="00404951"/>
    <w:rsid w:val="004056D9"/>
    <w:rsid w:val="00406495"/>
    <w:rsid w:val="00406581"/>
    <w:rsid w:val="00406EE1"/>
    <w:rsid w:val="004072CA"/>
    <w:rsid w:val="00407963"/>
    <w:rsid w:val="00407D4D"/>
    <w:rsid w:val="0041071B"/>
    <w:rsid w:val="004108C5"/>
    <w:rsid w:val="00410D4D"/>
    <w:rsid w:val="004115D9"/>
    <w:rsid w:val="00411D73"/>
    <w:rsid w:val="00412F46"/>
    <w:rsid w:val="0041358A"/>
    <w:rsid w:val="00413AA2"/>
    <w:rsid w:val="00413BA2"/>
    <w:rsid w:val="00413FBD"/>
    <w:rsid w:val="0041582D"/>
    <w:rsid w:val="00415D3F"/>
    <w:rsid w:val="00415EF9"/>
    <w:rsid w:val="00416548"/>
    <w:rsid w:val="00416808"/>
    <w:rsid w:val="0041697D"/>
    <w:rsid w:val="004207AE"/>
    <w:rsid w:val="004215CD"/>
    <w:rsid w:val="004216D0"/>
    <w:rsid w:val="0042188D"/>
    <w:rsid w:val="004230CD"/>
    <w:rsid w:val="00423837"/>
    <w:rsid w:val="004239FA"/>
    <w:rsid w:val="00423F1F"/>
    <w:rsid w:val="00425518"/>
    <w:rsid w:val="004258E3"/>
    <w:rsid w:val="004277BA"/>
    <w:rsid w:val="00427D4B"/>
    <w:rsid w:val="00427EA4"/>
    <w:rsid w:val="00430650"/>
    <w:rsid w:val="00430D80"/>
    <w:rsid w:val="00431216"/>
    <w:rsid w:val="0043189A"/>
    <w:rsid w:val="00431E52"/>
    <w:rsid w:val="004352CA"/>
    <w:rsid w:val="00436A58"/>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0C4A"/>
    <w:rsid w:val="00472FA6"/>
    <w:rsid w:val="004733EE"/>
    <w:rsid w:val="00473462"/>
    <w:rsid w:val="00473BD1"/>
    <w:rsid w:val="004743EB"/>
    <w:rsid w:val="00474795"/>
    <w:rsid w:val="00475223"/>
    <w:rsid w:val="0047522F"/>
    <w:rsid w:val="004765EC"/>
    <w:rsid w:val="0047719E"/>
    <w:rsid w:val="00477311"/>
    <w:rsid w:val="004774B3"/>
    <w:rsid w:val="004775DD"/>
    <w:rsid w:val="004778CC"/>
    <w:rsid w:val="004778E9"/>
    <w:rsid w:val="00480AE5"/>
    <w:rsid w:val="00480CF6"/>
    <w:rsid w:val="004812DE"/>
    <w:rsid w:val="004817B1"/>
    <w:rsid w:val="00481D63"/>
    <w:rsid w:val="00483F1D"/>
    <w:rsid w:val="0048450D"/>
    <w:rsid w:val="00484779"/>
    <w:rsid w:val="00484783"/>
    <w:rsid w:val="00484D00"/>
    <w:rsid w:val="00484E6D"/>
    <w:rsid w:val="004852A6"/>
    <w:rsid w:val="004857FD"/>
    <w:rsid w:val="00486DF7"/>
    <w:rsid w:val="004905B2"/>
    <w:rsid w:val="00491EB4"/>
    <w:rsid w:val="00491F40"/>
    <w:rsid w:val="00492824"/>
    <w:rsid w:val="00493B51"/>
    <w:rsid w:val="00493F37"/>
    <w:rsid w:val="00494E53"/>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20A3"/>
    <w:rsid w:val="004B3041"/>
    <w:rsid w:val="004B3767"/>
    <w:rsid w:val="004B4E28"/>
    <w:rsid w:val="004B554D"/>
    <w:rsid w:val="004B7E27"/>
    <w:rsid w:val="004B7FA2"/>
    <w:rsid w:val="004C0BF0"/>
    <w:rsid w:val="004C0EE8"/>
    <w:rsid w:val="004C1D67"/>
    <w:rsid w:val="004C27B7"/>
    <w:rsid w:val="004C3AC1"/>
    <w:rsid w:val="004C5E7B"/>
    <w:rsid w:val="004C6AF4"/>
    <w:rsid w:val="004C6F0F"/>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5A92"/>
    <w:rsid w:val="004E6640"/>
    <w:rsid w:val="004E7862"/>
    <w:rsid w:val="004F03F8"/>
    <w:rsid w:val="004F12C8"/>
    <w:rsid w:val="004F165E"/>
    <w:rsid w:val="004F1790"/>
    <w:rsid w:val="004F2B40"/>
    <w:rsid w:val="004F3A32"/>
    <w:rsid w:val="004F470F"/>
    <w:rsid w:val="004F7CA4"/>
    <w:rsid w:val="00500B0E"/>
    <w:rsid w:val="00500EFA"/>
    <w:rsid w:val="005027D3"/>
    <w:rsid w:val="00503BFC"/>
    <w:rsid w:val="005052F7"/>
    <w:rsid w:val="005055CF"/>
    <w:rsid w:val="005056EA"/>
    <w:rsid w:val="00505B58"/>
    <w:rsid w:val="005078C6"/>
    <w:rsid w:val="00507FDB"/>
    <w:rsid w:val="005105BC"/>
    <w:rsid w:val="00510C4A"/>
    <w:rsid w:val="00511537"/>
    <w:rsid w:val="00511697"/>
    <w:rsid w:val="00511AF7"/>
    <w:rsid w:val="00511DCE"/>
    <w:rsid w:val="00511EB2"/>
    <w:rsid w:val="00513A07"/>
    <w:rsid w:val="00514DAF"/>
    <w:rsid w:val="00515098"/>
    <w:rsid w:val="00515876"/>
    <w:rsid w:val="00516BF2"/>
    <w:rsid w:val="00517FAB"/>
    <w:rsid w:val="00520036"/>
    <w:rsid w:val="00520099"/>
    <w:rsid w:val="00520266"/>
    <w:rsid w:val="005215AD"/>
    <w:rsid w:val="00522365"/>
    <w:rsid w:val="00524793"/>
    <w:rsid w:val="0052652E"/>
    <w:rsid w:val="00526B79"/>
    <w:rsid w:val="00527DA6"/>
    <w:rsid w:val="00527E4A"/>
    <w:rsid w:val="00527FB4"/>
    <w:rsid w:val="00532490"/>
    <w:rsid w:val="00533034"/>
    <w:rsid w:val="005333BE"/>
    <w:rsid w:val="00533426"/>
    <w:rsid w:val="00533A1E"/>
    <w:rsid w:val="00534932"/>
    <w:rsid w:val="005349CC"/>
    <w:rsid w:val="00534DA8"/>
    <w:rsid w:val="005365F5"/>
    <w:rsid w:val="0053684D"/>
    <w:rsid w:val="005368DE"/>
    <w:rsid w:val="00536EEA"/>
    <w:rsid w:val="005374F4"/>
    <w:rsid w:val="00537E70"/>
    <w:rsid w:val="005412A3"/>
    <w:rsid w:val="00541EB0"/>
    <w:rsid w:val="00542BF2"/>
    <w:rsid w:val="00542F9C"/>
    <w:rsid w:val="005433B6"/>
    <w:rsid w:val="005433B9"/>
    <w:rsid w:val="0054422C"/>
    <w:rsid w:val="005445DD"/>
    <w:rsid w:val="00544696"/>
    <w:rsid w:val="00546483"/>
    <w:rsid w:val="005467A4"/>
    <w:rsid w:val="005469F1"/>
    <w:rsid w:val="00546B47"/>
    <w:rsid w:val="00546C7E"/>
    <w:rsid w:val="0054702D"/>
    <w:rsid w:val="0054722E"/>
    <w:rsid w:val="005503AE"/>
    <w:rsid w:val="00550F73"/>
    <w:rsid w:val="005527D2"/>
    <w:rsid w:val="005532B5"/>
    <w:rsid w:val="0055352B"/>
    <w:rsid w:val="0055493F"/>
    <w:rsid w:val="005551CD"/>
    <w:rsid w:val="0055578F"/>
    <w:rsid w:val="00555C5E"/>
    <w:rsid w:val="005561B2"/>
    <w:rsid w:val="0055623F"/>
    <w:rsid w:val="00556264"/>
    <w:rsid w:val="00556D9B"/>
    <w:rsid w:val="00557F81"/>
    <w:rsid w:val="0056048A"/>
    <w:rsid w:val="00560B6B"/>
    <w:rsid w:val="00561394"/>
    <w:rsid w:val="00563CEE"/>
    <w:rsid w:val="005644B2"/>
    <w:rsid w:val="00564919"/>
    <w:rsid w:val="00565133"/>
    <w:rsid w:val="00566068"/>
    <w:rsid w:val="00570513"/>
    <w:rsid w:val="00570534"/>
    <w:rsid w:val="005706A2"/>
    <w:rsid w:val="005707FB"/>
    <w:rsid w:val="00570905"/>
    <w:rsid w:val="0057234C"/>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0293"/>
    <w:rsid w:val="00591A51"/>
    <w:rsid w:val="0059349C"/>
    <w:rsid w:val="00593BAA"/>
    <w:rsid w:val="00595C43"/>
    <w:rsid w:val="00595C50"/>
    <w:rsid w:val="00595DBF"/>
    <w:rsid w:val="0059644B"/>
    <w:rsid w:val="005973A3"/>
    <w:rsid w:val="00597D80"/>
    <w:rsid w:val="00597E7B"/>
    <w:rsid w:val="005A13CB"/>
    <w:rsid w:val="005A1A60"/>
    <w:rsid w:val="005A1C99"/>
    <w:rsid w:val="005A2B49"/>
    <w:rsid w:val="005A4B89"/>
    <w:rsid w:val="005A4C8F"/>
    <w:rsid w:val="005A5B69"/>
    <w:rsid w:val="005A665E"/>
    <w:rsid w:val="005A69E4"/>
    <w:rsid w:val="005A7DDB"/>
    <w:rsid w:val="005B087A"/>
    <w:rsid w:val="005B1290"/>
    <w:rsid w:val="005B1707"/>
    <w:rsid w:val="005B2475"/>
    <w:rsid w:val="005B266C"/>
    <w:rsid w:val="005B2D49"/>
    <w:rsid w:val="005B2E80"/>
    <w:rsid w:val="005B3A3C"/>
    <w:rsid w:val="005B3D81"/>
    <w:rsid w:val="005B472B"/>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D53"/>
    <w:rsid w:val="005E5FAE"/>
    <w:rsid w:val="005E5FFC"/>
    <w:rsid w:val="005E6E81"/>
    <w:rsid w:val="005E70C7"/>
    <w:rsid w:val="005E77C7"/>
    <w:rsid w:val="005E7AB1"/>
    <w:rsid w:val="005E7C3C"/>
    <w:rsid w:val="005F19A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1304"/>
    <w:rsid w:val="006120FE"/>
    <w:rsid w:val="00612162"/>
    <w:rsid w:val="00612299"/>
    <w:rsid w:val="00612A6D"/>
    <w:rsid w:val="00612D0C"/>
    <w:rsid w:val="006135F2"/>
    <w:rsid w:val="00613930"/>
    <w:rsid w:val="006144BA"/>
    <w:rsid w:val="00615312"/>
    <w:rsid w:val="00615BF0"/>
    <w:rsid w:val="0061639D"/>
    <w:rsid w:val="006166F7"/>
    <w:rsid w:val="0061707A"/>
    <w:rsid w:val="00617D0D"/>
    <w:rsid w:val="00617FD5"/>
    <w:rsid w:val="00620293"/>
    <w:rsid w:val="00621366"/>
    <w:rsid w:val="006221CD"/>
    <w:rsid w:val="006227E3"/>
    <w:rsid w:val="00622834"/>
    <w:rsid w:val="00624170"/>
    <w:rsid w:val="0062511F"/>
    <w:rsid w:val="006265F2"/>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039C"/>
    <w:rsid w:val="00641742"/>
    <w:rsid w:val="00641E16"/>
    <w:rsid w:val="00642BAB"/>
    <w:rsid w:val="00642D39"/>
    <w:rsid w:val="00645830"/>
    <w:rsid w:val="006458D9"/>
    <w:rsid w:val="00646079"/>
    <w:rsid w:val="00646F44"/>
    <w:rsid w:val="0064773F"/>
    <w:rsid w:val="00650893"/>
    <w:rsid w:val="0065096A"/>
    <w:rsid w:val="00652181"/>
    <w:rsid w:val="00652771"/>
    <w:rsid w:val="006529FD"/>
    <w:rsid w:val="00652B5A"/>
    <w:rsid w:val="00652C83"/>
    <w:rsid w:val="00653218"/>
    <w:rsid w:val="00653635"/>
    <w:rsid w:val="00653819"/>
    <w:rsid w:val="00653AD6"/>
    <w:rsid w:val="00653E77"/>
    <w:rsid w:val="0065495D"/>
    <w:rsid w:val="00654BCD"/>
    <w:rsid w:val="00654E31"/>
    <w:rsid w:val="00654E6D"/>
    <w:rsid w:val="00655015"/>
    <w:rsid w:val="006558AC"/>
    <w:rsid w:val="006567B1"/>
    <w:rsid w:val="006568A4"/>
    <w:rsid w:val="00656D08"/>
    <w:rsid w:val="00656D40"/>
    <w:rsid w:val="006575A0"/>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3F9"/>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4831"/>
    <w:rsid w:val="00686959"/>
    <w:rsid w:val="00690682"/>
    <w:rsid w:val="00690C8A"/>
    <w:rsid w:val="00692B03"/>
    <w:rsid w:val="00692FF2"/>
    <w:rsid w:val="006930E3"/>
    <w:rsid w:val="006941D7"/>
    <w:rsid w:val="00694310"/>
    <w:rsid w:val="0069457A"/>
    <w:rsid w:val="00695505"/>
    <w:rsid w:val="006A0119"/>
    <w:rsid w:val="006A06A7"/>
    <w:rsid w:val="006A0B1C"/>
    <w:rsid w:val="006A1BDD"/>
    <w:rsid w:val="006A2C1B"/>
    <w:rsid w:val="006A3492"/>
    <w:rsid w:val="006A3C94"/>
    <w:rsid w:val="006A4548"/>
    <w:rsid w:val="006A4AB7"/>
    <w:rsid w:val="006A54DD"/>
    <w:rsid w:val="006A72A0"/>
    <w:rsid w:val="006A76AF"/>
    <w:rsid w:val="006A7715"/>
    <w:rsid w:val="006A77D8"/>
    <w:rsid w:val="006B02CE"/>
    <w:rsid w:val="006B0B23"/>
    <w:rsid w:val="006B0B8F"/>
    <w:rsid w:val="006B15E8"/>
    <w:rsid w:val="006B1DEA"/>
    <w:rsid w:val="006B2487"/>
    <w:rsid w:val="006B3051"/>
    <w:rsid w:val="006B597C"/>
    <w:rsid w:val="006B6270"/>
    <w:rsid w:val="006B6665"/>
    <w:rsid w:val="006B675F"/>
    <w:rsid w:val="006B6C25"/>
    <w:rsid w:val="006B70DD"/>
    <w:rsid w:val="006B7510"/>
    <w:rsid w:val="006B7A5E"/>
    <w:rsid w:val="006B7C8F"/>
    <w:rsid w:val="006C0A37"/>
    <w:rsid w:val="006C0ADF"/>
    <w:rsid w:val="006C1254"/>
    <w:rsid w:val="006C145C"/>
    <w:rsid w:val="006C15B8"/>
    <w:rsid w:val="006C1E71"/>
    <w:rsid w:val="006C3767"/>
    <w:rsid w:val="006C3B75"/>
    <w:rsid w:val="006C4D0D"/>
    <w:rsid w:val="006C703F"/>
    <w:rsid w:val="006C753E"/>
    <w:rsid w:val="006D0728"/>
    <w:rsid w:val="006D151D"/>
    <w:rsid w:val="006D1D7F"/>
    <w:rsid w:val="006D32F9"/>
    <w:rsid w:val="006D589C"/>
    <w:rsid w:val="006D5F5F"/>
    <w:rsid w:val="006D6EB8"/>
    <w:rsid w:val="006D7655"/>
    <w:rsid w:val="006D7BF4"/>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7C0"/>
    <w:rsid w:val="006F7EE1"/>
    <w:rsid w:val="00700B54"/>
    <w:rsid w:val="00701404"/>
    <w:rsid w:val="007021EF"/>
    <w:rsid w:val="007023D2"/>
    <w:rsid w:val="00703032"/>
    <w:rsid w:val="00703161"/>
    <w:rsid w:val="007041E5"/>
    <w:rsid w:val="0070449B"/>
    <w:rsid w:val="00704739"/>
    <w:rsid w:val="007047A8"/>
    <w:rsid w:val="0070523E"/>
    <w:rsid w:val="00705CEF"/>
    <w:rsid w:val="007067D8"/>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3264"/>
    <w:rsid w:val="0072401E"/>
    <w:rsid w:val="00725A03"/>
    <w:rsid w:val="00725F3E"/>
    <w:rsid w:val="0072641F"/>
    <w:rsid w:val="0072688C"/>
    <w:rsid w:val="00726D8E"/>
    <w:rsid w:val="00727D73"/>
    <w:rsid w:val="007307F8"/>
    <w:rsid w:val="00730C6F"/>
    <w:rsid w:val="00731F5E"/>
    <w:rsid w:val="00732724"/>
    <w:rsid w:val="007330AC"/>
    <w:rsid w:val="007343A5"/>
    <w:rsid w:val="007358F0"/>
    <w:rsid w:val="00736188"/>
    <w:rsid w:val="00736219"/>
    <w:rsid w:val="0073672D"/>
    <w:rsid w:val="00736788"/>
    <w:rsid w:val="00736D73"/>
    <w:rsid w:val="0073721B"/>
    <w:rsid w:val="00737229"/>
    <w:rsid w:val="007377F2"/>
    <w:rsid w:val="00740432"/>
    <w:rsid w:val="00740542"/>
    <w:rsid w:val="00741CD8"/>
    <w:rsid w:val="007422E4"/>
    <w:rsid w:val="00742B6C"/>
    <w:rsid w:val="00743236"/>
    <w:rsid w:val="00744334"/>
    <w:rsid w:val="007445B5"/>
    <w:rsid w:val="007449A8"/>
    <w:rsid w:val="00745505"/>
    <w:rsid w:val="0074551C"/>
    <w:rsid w:val="00745579"/>
    <w:rsid w:val="00745744"/>
    <w:rsid w:val="007462DA"/>
    <w:rsid w:val="00746B3E"/>
    <w:rsid w:val="00746B7C"/>
    <w:rsid w:val="0074713B"/>
    <w:rsid w:val="007472CD"/>
    <w:rsid w:val="00747E69"/>
    <w:rsid w:val="0075025F"/>
    <w:rsid w:val="00753350"/>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4FA0"/>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9A7"/>
    <w:rsid w:val="00791D9E"/>
    <w:rsid w:val="00791E68"/>
    <w:rsid w:val="007940A0"/>
    <w:rsid w:val="007944B2"/>
    <w:rsid w:val="00795333"/>
    <w:rsid w:val="00796391"/>
    <w:rsid w:val="00796474"/>
    <w:rsid w:val="0079707A"/>
    <w:rsid w:val="007A0B90"/>
    <w:rsid w:val="007A0CF2"/>
    <w:rsid w:val="007A1518"/>
    <w:rsid w:val="007A2814"/>
    <w:rsid w:val="007A2B09"/>
    <w:rsid w:val="007A4947"/>
    <w:rsid w:val="007A56B1"/>
    <w:rsid w:val="007A5F8E"/>
    <w:rsid w:val="007A6690"/>
    <w:rsid w:val="007A6AFB"/>
    <w:rsid w:val="007A7CDB"/>
    <w:rsid w:val="007A7EAB"/>
    <w:rsid w:val="007B00DB"/>
    <w:rsid w:val="007B0250"/>
    <w:rsid w:val="007B1126"/>
    <w:rsid w:val="007B1E56"/>
    <w:rsid w:val="007B1F2D"/>
    <w:rsid w:val="007B21E1"/>
    <w:rsid w:val="007B25EA"/>
    <w:rsid w:val="007B3C71"/>
    <w:rsid w:val="007B49D8"/>
    <w:rsid w:val="007B4C06"/>
    <w:rsid w:val="007B4EF5"/>
    <w:rsid w:val="007B5EC6"/>
    <w:rsid w:val="007B6112"/>
    <w:rsid w:val="007C04E8"/>
    <w:rsid w:val="007C120A"/>
    <w:rsid w:val="007C1443"/>
    <w:rsid w:val="007C1A09"/>
    <w:rsid w:val="007C253A"/>
    <w:rsid w:val="007C4ED2"/>
    <w:rsid w:val="007D021C"/>
    <w:rsid w:val="007D215D"/>
    <w:rsid w:val="007D2738"/>
    <w:rsid w:val="007D2F83"/>
    <w:rsid w:val="007D4CAA"/>
    <w:rsid w:val="007D4D87"/>
    <w:rsid w:val="007D5A92"/>
    <w:rsid w:val="007E0091"/>
    <w:rsid w:val="007E0399"/>
    <w:rsid w:val="007E05C6"/>
    <w:rsid w:val="007E0C72"/>
    <w:rsid w:val="007E163B"/>
    <w:rsid w:val="007E1B87"/>
    <w:rsid w:val="007E36DC"/>
    <w:rsid w:val="007E44A2"/>
    <w:rsid w:val="007E44AC"/>
    <w:rsid w:val="007E46E8"/>
    <w:rsid w:val="007E46FF"/>
    <w:rsid w:val="007E542A"/>
    <w:rsid w:val="007E6883"/>
    <w:rsid w:val="007E77F2"/>
    <w:rsid w:val="007F043A"/>
    <w:rsid w:val="007F1EBD"/>
    <w:rsid w:val="007F279D"/>
    <w:rsid w:val="007F2DC5"/>
    <w:rsid w:val="007F36FE"/>
    <w:rsid w:val="007F381F"/>
    <w:rsid w:val="007F39D6"/>
    <w:rsid w:val="007F3CA8"/>
    <w:rsid w:val="007F4435"/>
    <w:rsid w:val="007F6428"/>
    <w:rsid w:val="0080111F"/>
    <w:rsid w:val="008012EB"/>
    <w:rsid w:val="00802089"/>
    <w:rsid w:val="008023D5"/>
    <w:rsid w:val="0080261C"/>
    <w:rsid w:val="00803FF9"/>
    <w:rsid w:val="00804A09"/>
    <w:rsid w:val="00805019"/>
    <w:rsid w:val="00805E1D"/>
    <w:rsid w:val="0080636E"/>
    <w:rsid w:val="00806AD5"/>
    <w:rsid w:val="00806C2E"/>
    <w:rsid w:val="008079FA"/>
    <w:rsid w:val="008103EF"/>
    <w:rsid w:val="008107C5"/>
    <w:rsid w:val="00810F61"/>
    <w:rsid w:val="00811425"/>
    <w:rsid w:val="008116B2"/>
    <w:rsid w:val="00812B1E"/>
    <w:rsid w:val="008132C1"/>
    <w:rsid w:val="00813326"/>
    <w:rsid w:val="00814A59"/>
    <w:rsid w:val="0081680B"/>
    <w:rsid w:val="0081704B"/>
    <w:rsid w:val="00817147"/>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517"/>
    <w:rsid w:val="00836F23"/>
    <w:rsid w:val="00836FAF"/>
    <w:rsid w:val="008374DA"/>
    <w:rsid w:val="0084059A"/>
    <w:rsid w:val="008409FF"/>
    <w:rsid w:val="0084125D"/>
    <w:rsid w:val="00841FFE"/>
    <w:rsid w:val="0084271A"/>
    <w:rsid w:val="0084302C"/>
    <w:rsid w:val="008431A1"/>
    <w:rsid w:val="0084389F"/>
    <w:rsid w:val="00843BF0"/>
    <w:rsid w:val="0084428D"/>
    <w:rsid w:val="008445BD"/>
    <w:rsid w:val="00844761"/>
    <w:rsid w:val="00844ADE"/>
    <w:rsid w:val="008461C3"/>
    <w:rsid w:val="00846335"/>
    <w:rsid w:val="00846A9A"/>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1"/>
    <w:rsid w:val="00865893"/>
    <w:rsid w:val="008669A1"/>
    <w:rsid w:val="0086765C"/>
    <w:rsid w:val="008677C6"/>
    <w:rsid w:val="00867894"/>
    <w:rsid w:val="0087065F"/>
    <w:rsid w:val="0087427C"/>
    <w:rsid w:val="008744F5"/>
    <w:rsid w:val="008746C7"/>
    <w:rsid w:val="008758E2"/>
    <w:rsid w:val="008766BC"/>
    <w:rsid w:val="00876D87"/>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5E5"/>
    <w:rsid w:val="0089367A"/>
    <w:rsid w:val="008941EF"/>
    <w:rsid w:val="00894DA3"/>
    <w:rsid w:val="00895460"/>
    <w:rsid w:val="00896702"/>
    <w:rsid w:val="008971D0"/>
    <w:rsid w:val="00897CE1"/>
    <w:rsid w:val="008A1D86"/>
    <w:rsid w:val="008A323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54F3"/>
    <w:rsid w:val="008C6077"/>
    <w:rsid w:val="008C6481"/>
    <w:rsid w:val="008C6BCE"/>
    <w:rsid w:val="008C6D19"/>
    <w:rsid w:val="008C7C23"/>
    <w:rsid w:val="008D0D37"/>
    <w:rsid w:val="008D19E6"/>
    <w:rsid w:val="008D31FF"/>
    <w:rsid w:val="008D3500"/>
    <w:rsid w:val="008D3E4C"/>
    <w:rsid w:val="008D46AD"/>
    <w:rsid w:val="008D4E73"/>
    <w:rsid w:val="008D510C"/>
    <w:rsid w:val="008D57B4"/>
    <w:rsid w:val="008D6109"/>
    <w:rsid w:val="008D61DD"/>
    <w:rsid w:val="008D6389"/>
    <w:rsid w:val="008D692A"/>
    <w:rsid w:val="008D6FE6"/>
    <w:rsid w:val="008D758E"/>
    <w:rsid w:val="008D7A37"/>
    <w:rsid w:val="008D7C52"/>
    <w:rsid w:val="008D7D97"/>
    <w:rsid w:val="008E00E0"/>
    <w:rsid w:val="008E01DD"/>
    <w:rsid w:val="008E0365"/>
    <w:rsid w:val="008E0A47"/>
    <w:rsid w:val="008E0FC3"/>
    <w:rsid w:val="008E1276"/>
    <w:rsid w:val="008E1598"/>
    <w:rsid w:val="008E2A46"/>
    <w:rsid w:val="008E325C"/>
    <w:rsid w:val="008E438D"/>
    <w:rsid w:val="008E47DD"/>
    <w:rsid w:val="008E53C8"/>
    <w:rsid w:val="008E7AED"/>
    <w:rsid w:val="008F02C1"/>
    <w:rsid w:val="008F09E1"/>
    <w:rsid w:val="008F22CE"/>
    <w:rsid w:val="008F2E79"/>
    <w:rsid w:val="008F38EE"/>
    <w:rsid w:val="008F3D60"/>
    <w:rsid w:val="008F486A"/>
    <w:rsid w:val="008F53D2"/>
    <w:rsid w:val="008F57D7"/>
    <w:rsid w:val="008F60F4"/>
    <w:rsid w:val="008F61B0"/>
    <w:rsid w:val="008F6433"/>
    <w:rsid w:val="008F65C4"/>
    <w:rsid w:val="008F6E2A"/>
    <w:rsid w:val="008F7BED"/>
    <w:rsid w:val="009000BE"/>
    <w:rsid w:val="009007FC"/>
    <w:rsid w:val="00900A78"/>
    <w:rsid w:val="00900AA3"/>
    <w:rsid w:val="00901218"/>
    <w:rsid w:val="00902565"/>
    <w:rsid w:val="009029FB"/>
    <w:rsid w:val="009052EA"/>
    <w:rsid w:val="00906840"/>
    <w:rsid w:val="00906925"/>
    <w:rsid w:val="00906F74"/>
    <w:rsid w:val="00907BEA"/>
    <w:rsid w:val="00910563"/>
    <w:rsid w:val="00911D52"/>
    <w:rsid w:val="00912002"/>
    <w:rsid w:val="00912267"/>
    <w:rsid w:val="009129C8"/>
    <w:rsid w:val="00912A23"/>
    <w:rsid w:val="009138C7"/>
    <w:rsid w:val="00913C11"/>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0E5"/>
    <w:rsid w:val="00930C0E"/>
    <w:rsid w:val="00932746"/>
    <w:rsid w:val="00932A28"/>
    <w:rsid w:val="00932B0F"/>
    <w:rsid w:val="0093312F"/>
    <w:rsid w:val="009352DC"/>
    <w:rsid w:val="009360B9"/>
    <w:rsid w:val="009360C4"/>
    <w:rsid w:val="009367D7"/>
    <w:rsid w:val="00936BFF"/>
    <w:rsid w:val="009402F1"/>
    <w:rsid w:val="00941CEC"/>
    <w:rsid w:val="009420DC"/>
    <w:rsid w:val="00942C22"/>
    <w:rsid w:val="009430C2"/>
    <w:rsid w:val="009433CA"/>
    <w:rsid w:val="00943631"/>
    <w:rsid w:val="009436C8"/>
    <w:rsid w:val="00943B9E"/>
    <w:rsid w:val="00944C4A"/>
    <w:rsid w:val="0094561C"/>
    <w:rsid w:val="00945AB6"/>
    <w:rsid w:val="00946721"/>
    <w:rsid w:val="00946945"/>
    <w:rsid w:val="00946C04"/>
    <w:rsid w:val="00946FFF"/>
    <w:rsid w:val="00951B07"/>
    <w:rsid w:val="00951FC3"/>
    <w:rsid w:val="009520CC"/>
    <w:rsid w:val="009522C0"/>
    <w:rsid w:val="00952A08"/>
    <w:rsid w:val="009532FB"/>
    <w:rsid w:val="00955144"/>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1A30"/>
    <w:rsid w:val="0097355B"/>
    <w:rsid w:val="009739C4"/>
    <w:rsid w:val="00973D33"/>
    <w:rsid w:val="0097400D"/>
    <w:rsid w:val="00976DC6"/>
    <w:rsid w:val="00977204"/>
    <w:rsid w:val="00977A1E"/>
    <w:rsid w:val="00977D7B"/>
    <w:rsid w:val="00977E96"/>
    <w:rsid w:val="00980C55"/>
    <w:rsid w:val="00980DD0"/>
    <w:rsid w:val="00981313"/>
    <w:rsid w:val="009844F5"/>
    <w:rsid w:val="00984F15"/>
    <w:rsid w:val="00985519"/>
    <w:rsid w:val="0098558C"/>
    <w:rsid w:val="00985F3E"/>
    <w:rsid w:val="00986EC3"/>
    <w:rsid w:val="009876C8"/>
    <w:rsid w:val="00987CA1"/>
    <w:rsid w:val="009901AE"/>
    <w:rsid w:val="0099113D"/>
    <w:rsid w:val="0099196A"/>
    <w:rsid w:val="00994386"/>
    <w:rsid w:val="009953A0"/>
    <w:rsid w:val="0099639E"/>
    <w:rsid w:val="00996FE1"/>
    <w:rsid w:val="00997E69"/>
    <w:rsid w:val="009A0079"/>
    <w:rsid w:val="009A07E3"/>
    <w:rsid w:val="009A13A3"/>
    <w:rsid w:val="009A151F"/>
    <w:rsid w:val="009A20EE"/>
    <w:rsid w:val="009A24E9"/>
    <w:rsid w:val="009A3174"/>
    <w:rsid w:val="009A3366"/>
    <w:rsid w:val="009A34D3"/>
    <w:rsid w:val="009A3920"/>
    <w:rsid w:val="009A3E57"/>
    <w:rsid w:val="009A61D9"/>
    <w:rsid w:val="009B181E"/>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D70B2"/>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4D9C"/>
    <w:rsid w:val="00A05C5B"/>
    <w:rsid w:val="00A06C8B"/>
    <w:rsid w:val="00A06FA5"/>
    <w:rsid w:val="00A07C65"/>
    <w:rsid w:val="00A07F33"/>
    <w:rsid w:val="00A07F48"/>
    <w:rsid w:val="00A105FD"/>
    <w:rsid w:val="00A113FE"/>
    <w:rsid w:val="00A12583"/>
    <w:rsid w:val="00A12968"/>
    <w:rsid w:val="00A134CC"/>
    <w:rsid w:val="00A14084"/>
    <w:rsid w:val="00A14616"/>
    <w:rsid w:val="00A14EC7"/>
    <w:rsid w:val="00A154C8"/>
    <w:rsid w:val="00A162E9"/>
    <w:rsid w:val="00A165B9"/>
    <w:rsid w:val="00A16CB6"/>
    <w:rsid w:val="00A17942"/>
    <w:rsid w:val="00A20B34"/>
    <w:rsid w:val="00A22568"/>
    <w:rsid w:val="00A23D84"/>
    <w:rsid w:val="00A23FFB"/>
    <w:rsid w:val="00A24625"/>
    <w:rsid w:val="00A2516D"/>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32D"/>
    <w:rsid w:val="00A44E2B"/>
    <w:rsid w:val="00A451D8"/>
    <w:rsid w:val="00A462B1"/>
    <w:rsid w:val="00A46AF4"/>
    <w:rsid w:val="00A46CC0"/>
    <w:rsid w:val="00A47823"/>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0B2D"/>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375"/>
    <w:rsid w:val="00A93720"/>
    <w:rsid w:val="00A94923"/>
    <w:rsid w:val="00A962CE"/>
    <w:rsid w:val="00AA002E"/>
    <w:rsid w:val="00AA02D4"/>
    <w:rsid w:val="00AA069D"/>
    <w:rsid w:val="00AA1A19"/>
    <w:rsid w:val="00AA2183"/>
    <w:rsid w:val="00AA236E"/>
    <w:rsid w:val="00AA373C"/>
    <w:rsid w:val="00AA3F2D"/>
    <w:rsid w:val="00AA4317"/>
    <w:rsid w:val="00AA4DE3"/>
    <w:rsid w:val="00AA5122"/>
    <w:rsid w:val="00AA64C4"/>
    <w:rsid w:val="00AA6C12"/>
    <w:rsid w:val="00AA6F1E"/>
    <w:rsid w:val="00AA774B"/>
    <w:rsid w:val="00AB0CDA"/>
    <w:rsid w:val="00AB1919"/>
    <w:rsid w:val="00AB26B0"/>
    <w:rsid w:val="00AB29B7"/>
    <w:rsid w:val="00AB305F"/>
    <w:rsid w:val="00AB3646"/>
    <w:rsid w:val="00AB4DCB"/>
    <w:rsid w:val="00AB5285"/>
    <w:rsid w:val="00AB6E20"/>
    <w:rsid w:val="00AB7D97"/>
    <w:rsid w:val="00AC05E8"/>
    <w:rsid w:val="00AC2179"/>
    <w:rsid w:val="00AC30D4"/>
    <w:rsid w:val="00AC4795"/>
    <w:rsid w:val="00AC6952"/>
    <w:rsid w:val="00AC6988"/>
    <w:rsid w:val="00AC75FE"/>
    <w:rsid w:val="00AD27C8"/>
    <w:rsid w:val="00AD35BE"/>
    <w:rsid w:val="00AD38CC"/>
    <w:rsid w:val="00AD41BF"/>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E70C8"/>
    <w:rsid w:val="00AF089A"/>
    <w:rsid w:val="00AF1078"/>
    <w:rsid w:val="00AF1105"/>
    <w:rsid w:val="00AF157E"/>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44C3"/>
    <w:rsid w:val="00B0513A"/>
    <w:rsid w:val="00B05776"/>
    <w:rsid w:val="00B058CF"/>
    <w:rsid w:val="00B06511"/>
    <w:rsid w:val="00B0656A"/>
    <w:rsid w:val="00B06F26"/>
    <w:rsid w:val="00B074F4"/>
    <w:rsid w:val="00B07A1D"/>
    <w:rsid w:val="00B109B7"/>
    <w:rsid w:val="00B11140"/>
    <w:rsid w:val="00B1161D"/>
    <w:rsid w:val="00B121CC"/>
    <w:rsid w:val="00B12995"/>
    <w:rsid w:val="00B12A8C"/>
    <w:rsid w:val="00B12C38"/>
    <w:rsid w:val="00B14EF8"/>
    <w:rsid w:val="00B15EF6"/>
    <w:rsid w:val="00B16218"/>
    <w:rsid w:val="00B17718"/>
    <w:rsid w:val="00B2095F"/>
    <w:rsid w:val="00B2131D"/>
    <w:rsid w:val="00B215CF"/>
    <w:rsid w:val="00B21A33"/>
    <w:rsid w:val="00B21B8B"/>
    <w:rsid w:val="00B228D6"/>
    <w:rsid w:val="00B22AA4"/>
    <w:rsid w:val="00B23C89"/>
    <w:rsid w:val="00B23F95"/>
    <w:rsid w:val="00B24A93"/>
    <w:rsid w:val="00B24FAB"/>
    <w:rsid w:val="00B25022"/>
    <w:rsid w:val="00B25C2B"/>
    <w:rsid w:val="00B265FF"/>
    <w:rsid w:val="00B26D8A"/>
    <w:rsid w:val="00B27F91"/>
    <w:rsid w:val="00B31D39"/>
    <w:rsid w:val="00B31FF1"/>
    <w:rsid w:val="00B3418B"/>
    <w:rsid w:val="00B345B6"/>
    <w:rsid w:val="00B35293"/>
    <w:rsid w:val="00B35B7D"/>
    <w:rsid w:val="00B36C84"/>
    <w:rsid w:val="00B37297"/>
    <w:rsid w:val="00B40752"/>
    <w:rsid w:val="00B414A6"/>
    <w:rsid w:val="00B41809"/>
    <w:rsid w:val="00B41E0A"/>
    <w:rsid w:val="00B41E80"/>
    <w:rsid w:val="00B421E4"/>
    <w:rsid w:val="00B4246F"/>
    <w:rsid w:val="00B430FA"/>
    <w:rsid w:val="00B4311E"/>
    <w:rsid w:val="00B4320B"/>
    <w:rsid w:val="00B43E47"/>
    <w:rsid w:val="00B44BB3"/>
    <w:rsid w:val="00B45340"/>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5FBC"/>
    <w:rsid w:val="00B56587"/>
    <w:rsid w:val="00B5661F"/>
    <w:rsid w:val="00B60991"/>
    <w:rsid w:val="00B61539"/>
    <w:rsid w:val="00B617BD"/>
    <w:rsid w:val="00B61D78"/>
    <w:rsid w:val="00B6211B"/>
    <w:rsid w:val="00B62514"/>
    <w:rsid w:val="00B627D9"/>
    <w:rsid w:val="00B65583"/>
    <w:rsid w:val="00B65A17"/>
    <w:rsid w:val="00B65D8F"/>
    <w:rsid w:val="00B671D3"/>
    <w:rsid w:val="00B70BE3"/>
    <w:rsid w:val="00B71CA4"/>
    <w:rsid w:val="00B71CC8"/>
    <w:rsid w:val="00B737D9"/>
    <w:rsid w:val="00B75525"/>
    <w:rsid w:val="00B758CC"/>
    <w:rsid w:val="00B75D3F"/>
    <w:rsid w:val="00B76458"/>
    <w:rsid w:val="00B7660D"/>
    <w:rsid w:val="00B7775F"/>
    <w:rsid w:val="00B778C0"/>
    <w:rsid w:val="00B80D81"/>
    <w:rsid w:val="00B821C9"/>
    <w:rsid w:val="00B826D5"/>
    <w:rsid w:val="00B82E43"/>
    <w:rsid w:val="00B84573"/>
    <w:rsid w:val="00B84786"/>
    <w:rsid w:val="00B8524A"/>
    <w:rsid w:val="00B85C0D"/>
    <w:rsid w:val="00B86721"/>
    <w:rsid w:val="00B86E9A"/>
    <w:rsid w:val="00B90E4D"/>
    <w:rsid w:val="00B91BB1"/>
    <w:rsid w:val="00B9213B"/>
    <w:rsid w:val="00B92F5B"/>
    <w:rsid w:val="00B930DB"/>
    <w:rsid w:val="00B956AE"/>
    <w:rsid w:val="00B97460"/>
    <w:rsid w:val="00B97F82"/>
    <w:rsid w:val="00BA03F2"/>
    <w:rsid w:val="00BA0C52"/>
    <w:rsid w:val="00BA3A54"/>
    <w:rsid w:val="00BA4F89"/>
    <w:rsid w:val="00BA51BD"/>
    <w:rsid w:val="00BA5C3D"/>
    <w:rsid w:val="00BA6BA2"/>
    <w:rsid w:val="00BA7D80"/>
    <w:rsid w:val="00BB1640"/>
    <w:rsid w:val="00BB2154"/>
    <w:rsid w:val="00BB2273"/>
    <w:rsid w:val="00BB258A"/>
    <w:rsid w:val="00BB3977"/>
    <w:rsid w:val="00BB4CC4"/>
    <w:rsid w:val="00BB57AE"/>
    <w:rsid w:val="00BB59AA"/>
    <w:rsid w:val="00BB5AEF"/>
    <w:rsid w:val="00BB6716"/>
    <w:rsid w:val="00BB6E61"/>
    <w:rsid w:val="00BB77AB"/>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503"/>
    <w:rsid w:val="00BD2ACC"/>
    <w:rsid w:val="00BD2DE4"/>
    <w:rsid w:val="00BD31FD"/>
    <w:rsid w:val="00BD3F04"/>
    <w:rsid w:val="00BD45CC"/>
    <w:rsid w:val="00BD5E56"/>
    <w:rsid w:val="00BD6353"/>
    <w:rsid w:val="00BD64A6"/>
    <w:rsid w:val="00BD7591"/>
    <w:rsid w:val="00BD7983"/>
    <w:rsid w:val="00BD7EA6"/>
    <w:rsid w:val="00BE0AF2"/>
    <w:rsid w:val="00BE0B01"/>
    <w:rsid w:val="00BE0F52"/>
    <w:rsid w:val="00BE135E"/>
    <w:rsid w:val="00BE1A12"/>
    <w:rsid w:val="00BE2CE2"/>
    <w:rsid w:val="00BE3084"/>
    <w:rsid w:val="00BE3316"/>
    <w:rsid w:val="00BE3F03"/>
    <w:rsid w:val="00BE48DC"/>
    <w:rsid w:val="00BE4E77"/>
    <w:rsid w:val="00BE50BB"/>
    <w:rsid w:val="00BE5B88"/>
    <w:rsid w:val="00BE6036"/>
    <w:rsid w:val="00BE6805"/>
    <w:rsid w:val="00BE72CB"/>
    <w:rsid w:val="00BF0563"/>
    <w:rsid w:val="00BF1BB0"/>
    <w:rsid w:val="00BF1E0E"/>
    <w:rsid w:val="00BF25D8"/>
    <w:rsid w:val="00BF286C"/>
    <w:rsid w:val="00BF2BF7"/>
    <w:rsid w:val="00BF38EA"/>
    <w:rsid w:val="00BF3BFB"/>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2F47"/>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3EF"/>
    <w:rsid w:val="00C316F4"/>
    <w:rsid w:val="00C31FB4"/>
    <w:rsid w:val="00C32F48"/>
    <w:rsid w:val="00C33635"/>
    <w:rsid w:val="00C33FCC"/>
    <w:rsid w:val="00C35ABB"/>
    <w:rsid w:val="00C36AE3"/>
    <w:rsid w:val="00C405FF"/>
    <w:rsid w:val="00C41798"/>
    <w:rsid w:val="00C42882"/>
    <w:rsid w:val="00C4344E"/>
    <w:rsid w:val="00C4351E"/>
    <w:rsid w:val="00C44548"/>
    <w:rsid w:val="00C446EE"/>
    <w:rsid w:val="00C45049"/>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4F8D"/>
    <w:rsid w:val="00C654CB"/>
    <w:rsid w:val="00C67113"/>
    <w:rsid w:val="00C70AB1"/>
    <w:rsid w:val="00C71330"/>
    <w:rsid w:val="00C71682"/>
    <w:rsid w:val="00C74449"/>
    <w:rsid w:val="00C75E7C"/>
    <w:rsid w:val="00C76389"/>
    <w:rsid w:val="00C76699"/>
    <w:rsid w:val="00C766D2"/>
    <w:rsid w:val="00C769EC"/>
    <w:rsid w:val="00C76DE1"/>
    <w:rsid w:val="00C7710B"/>
    <w:rsid w:val="00C77B08"/>
    <w:rsid w:val="00C77DDC"/>
    <w:rsid w:val="00C80E51"/>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1C16"/>
    <w:rsid w:val="00C927D3"/>
    <w:rsid w:val="00C93365"/>
    <w:rsid w:val="00C93FC0"/>
    <w:rsid w:val="00C945CE"/>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A743A"/>
    <w:rsid w:val="00CB11AD"/>
    <w:rsid w:val="00CB14D0"/>
    <w:rsid w:val="00CB2EF7"/>
    <w:rsid w:val="00CB6461"/>
    <w:rsid w:val="00CB6607"/>
    <w:rsid w:val="00CB7DB1"/>
    <w:rsid w:val="00CC080C"/>
    <w:rsid w:val="00CC131E"/>
    <w:rsid w:val="00CC1E16"/>
    <w:rsid w:val="00CC2DB0"/>
    <w:rsid w:val="00CC3FB1"/>
    <w:rsid w:val="00CC4462"/>
    <w:rsid w:val="00CC5B20"/>
    <w:rsid w:val="00CC607E"/>
    <w:rsid w:val="00CC6249"/>
    <w:rsid w:val="00CC7EE5"/>
    <w:rsid w:val="00CD0A0C"/>
    <w:rsid w:val="00CD192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601"/>
    <w:rsid w:val="00CF4771"/>
    <w:rsid w:val="00CF4F9B"/>
    <w:rsid w:val="00CF59ED"/>
    <w:rsid w:val="00CF5B7A"/>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72C"/>
    <w:rsid w:val="00D159CC"/>
    <w:rsid w:val="00D16288"/>
    <w:rsid w:val="00D1656B"/>
    <w:rsid w:val="00D16B8D"/>
    <w:rsid w:val="00D17290"/>
    <w:rsid w:val="00D178CC"/>
    <w:rsid w:val="00D203D5"/>
    <w:rsid w:val="00D20CFE"/>
    <w:rsid w:val="00D2274F"/>
    <w:rsid w:val="00D22CDB"/>
    <w:rsid w:val="00D23A79"/>
    <w:rsid w:val="00D23BE3"/>
    <w:rsid w:val="00D23CB9"/>
    <w:rsid w:val="00D242D7"/>
    <w:rsid w:val="00D255AC"/>
    <w:rsid w:val="00D25AA5"/>
    <w:rsid w:val="00D25F9B"/>
    <w:rsid w:val="00D26388"/>
    <w:rsid w:val="00D266E0"/>
    <w:rsid w:val="00D26CC8"/>
    <w:rsid w:val="00D27A60"/>
    <w:rsid w:val="00D31131"/>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CCA"/>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A63"/>
    <w:rsid w:val="00D80FBC"/>
    <w:rsid w:val="00D82165"/>
    <w:rsid w:val="00D82218"/>
    <w:rsid w:val="00D82248"/>
    <w:rsid w:val="00D8327F"/>
    <w:rsid w:val="00D84686"/>
    <w:rsid w:val="00D85324"/>
    <w:rsid w:val="00D86056"/>
    <w:rsid w:val="00D869F3"/>
    <w:rsid w:val="00D86AB5"/>
    <w:rsid w:val="00D87686"/>
    <w:rsid w:val="00D87E8D"/>
    <w:rsid w:val="00D90149"/>
    <w:rsid w:val="00D90447"/>
    <w:rsid w:val="00D9210F"/>
    <w:rsid w:val="00D9228C"/>
    <w:rsid w:val="00D92557"/>
    <w:rsid w:val="00D93171"/>
    <w:rsid w:val="00D935F2"/>
    <w:rsid w:val="00D93F5B"/>
    <w:rsid w:val="00D9520E"/>
    <w:rsid w:val="00D96D79"/>
    <w:rsid w:val="00DA0C49"/>
    <w:rsid w:val="00DA186D"/>
    <w:rsid w:val="00DA3CB4"/>
    <w:rsid w:val="00DA4749"/>
    <w:rsid w:val="00DA4A33"/>
    <w:rsid w:val="00DA562F"/>
    <w:rsid w:val="00DA645A"/>
    <w:rsid w:val="00DA69C7"/>
    <w:rsid w:val="00DA7BA3"/>
    <w:rsid w:val="00DB0F2B"/>
    <w:rsid w:val="00DB112A"/>
    <w:rsid w:val="00DB1FFC"/>
    <w:rsid w:val="00DB20CC"/>
    <w:rsid w:val="00DB31E1"/>
    <w:rsid w:val="00DB3395"/>
    <w:rsid w:val="00DB3949"/>
    <w:rsid w:val="00DB4E1B"/>
    <w:rsid w:val="00DB5599"/>
    <w:rsid w:val="00DB5CC3"/>
    <w:rsid w:val="00DB7051"/>
    <w:rsid w:val="00DB7089"/>
    <w:rsid w:val="00DC0CF1"/>
    <w:rsid w:val="00DC15AC"/>
    <w:rsid w:val="00DC289D"/>
    <w:rsid w:val="00DC305A"/>
    <w:rsid w:val="00DC36CA"/>
    <w:rsid w:val="00DC3822"/>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40C"/>
    <w:rsid w:val="00DD79B7"/>
    <w:rsid w:val="00DE125C"/>
    <w:rsid w:val="00DE23D3"/>
    <w:rsid w:val="00DE2490"/>
    <w:rsid w:val="00DE3D6A"/>
    <w:rsid w:val="00DE463D"/>
    <w:rsid w:val="00DE534E"/>
    <w:rsid w:val="00DE6025"/>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6BC2"/>
    <w:rsid w:val="00DF71CC"/>
    <w:rsid w:val="00E006FA"/>
    <w:rsid w:val="00E00DA1"/>
    <w:rsid w:val="00E00E77"/>
    <w:rsid w:val="00E01322"/>
    <w:rsid w:val="00E0199E"/>
    <w:rsid w:val="00E039B3"/>
    <w:rsid w:val="00E039D4"/>
    <w:rsid w:val="00E043F0"/>
    <w:rsid w:val="00E04A25"/>
    <w:rsid w:val="00E04ABD"/>
    <w:rsid w:val="00E05884"/>
    <w:rsid w:val="00E06454"/>
    <w:rsid w:val="00E0755A"/>
    <w:rsid w:val="00E114A6"/>
    <w:rsid w:val="00E117BD"/>
    <w:rsid w:val="00E12864"/>
    <w:rsid w:val="00E170ED"/>
    <w:rsid w:val="00E17592"/>
    <w:rsid w:val="00E17FE7"/>
    <w:rsid w:val="00E209E7"/>
    <w:rsid w:val="00E20B98"/>
    <w:rsid w:val="00E21B02"/>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5E93"/>
    <w:rsid w:val="00E37715"/>
    <w:rsid w:val="00E37741"/>
    <w:rsid w:val="00E37B38"/>
    <w:rsid w:val="00E405C2"/>
    <w:rsid w:val="00E43500"/>
    <w:rsid w:val="00E43C14"/>
    <w:rsid w:val="00E43C1E"/>
    <w:rsid w:val="00E45078"/>
    <w:rsid w:val="00E46CBB"/>
    <w:rsid w:val="00E47B3D"/>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0EE8"/>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98A"/>
    <w:rsid w:val="00E74C1B"/>
    <w:rsid w:val="00E764B4"/>
    <w:rsid w:val="00E76E0B"/>
    <w:rsid w:val="00E77828"/>
    <w:rsid w:val="00E778FF"/>
    <w:rsid w:val="00E80838"/>
    <w:rsid w:val="00E81063"/>
    <w:rsid w:val="00E8238B"/>
    <w:rsid w:val="00E82754"/>
    <w:rsid w:val="00E83460"/>
    <w:rsid w:val="00E8346D"/>
    <w:rsid w:val="00E8362E"/>
    <w:rsid w:val="00E8366B"/>
    <w:rsid w:val="00E83A85"/>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1828"/>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D5E"/>
    <w:rsid w:val="00EB5EF1"/>
    <w:rsid w:val="00EC1422"/>
    <w:rsid w:val="00EC190A"/>
    <w:rsid w:val="00EC1CD3"/>
    <w:rsid w:val="00EC27A8"/>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2"/>
    <w:rsid w:val="00EE327E"/>
    <w:rsid w:val="00EE3600"/>
    <w:rsid w:val="00EE3711"/>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6BD9"/>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7AF"/>
    <w:rsid w:val="00F06BF5"/>
    <w:rsid w:val="00F07E8B"/>
    <w:rsid w:val="00F11D9D"/>
    <w:rsid w:val="00F127DF"/>
    <w:rsid w:val="00F12A14"/>
    <w:rsid w:val="00F12BDE"/>
    <w:rsid w:val="00F12DDF"/>
    <w:rsid w:val="00F138AF"/>
    <w:rsid w:val="00F139D5"/>
    <w:rsid w:val="00F13A7A"/>
    <w:rsid w:val="00F13B21"/>
    <w:rsid w:val="00F14454"/>
    <w:rsid w:val="00F1471F"/>
    <w:rsid w:val="00F15C01"/>
    <w:rsid w:val="00F16D1B"/>
    <w:rsid w:val="00F21B74"/>
    <w:rsid w:val="00F21F1B"/>
    <w:rsid w:val="00F22F5B"/>
    <w:rsid w:val="00F234C8"/>
    <w:rsid w:val="00F239A6"/>
    <w:rsid w:val="00F24953"/>
    <w:rsid w:val="00F257D2"/>
    <w:rsid w:val="00F25A79"/>
    <w:rsid w:val="00F26059"/>
    <w:rsid w:val="00F27450"/>
    <w:rsid w:val="00F30836"/>
    <w:rsid w:val="00F30A5D"/>
    <w:rsid w:val="00F30C3B"/>
    <w:rsid w:val="00F32056"/>
    <w:rsid w:val="00F324E2"/>
    <w:rsid w:val="00F34538"/>
    <w:rsid w:val="00F350D4"/>
    <w:rsid w:val="00F35814"/>
    <w:rsid w:val="00F35AB0"/>
    <w:rsid w:val="00F37095"/>
    <w:rsid w:val="00F40C73"/>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C45"/>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A3"/>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B7A3A"/>
    <w:rsid w:val="00FC0CE6"/>
    <w:rsid w:val="00FC317A"/>
    <w:rsid w:val="00FC3774"/>
    <w:rsid w:val="00FC4050"/>
    <w:rsid w:val="00FC5B48"/>
    <w:rsid w:val="00FC5CC2"/>
    <w:rsid w:val="00FD0161"/>
    <w:rsid w:val="00FD1125"/>
    <w:rsid w:val="00FD1323"/>
    <w:rsid w:val="00FD29A6"/>
    <w:rsid w:val="00FD2DBF"/>
    <w:rsid w:val="00FD30C5"/>
    <w:rsid w:val="00FD454F"/>
    <w:rsid w:val="00FD4D62"/>
    <w:rsid w:val="00FD4D82"/>
    <w:rsid w:val="00FE1FE7"/>
    <w:rsid w:val="00FE2425"/>
    <w:rsid w:val="00FE2563"/>
    <w:rsid w:val="00FE2692"/>
    <w:rsid w:val="00FE36B1"/>
    <w:rsid w:val="00FE3704"/>
    <w:rsid w:val="00FE4061"/>
    <w:rsid w:val="00FE4A0C"/>
    <w:rsid w:val="00FE5113"/>
    <w:rsid w:val="00FE5649"/>
    <w:rsid w:val="00FE5B39"/>
    <w:rsid w:val="00FE609A"/>
    <w:rsid w:val="00FE69FF"/>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2516D"/>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customStyle="1" w:styleId="ListeParagraf1">
    <w:name w:val="Liste Paragraf1"/>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1"/>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rFonts w:ascii="Calibri" w:hAnsi="Calibri"/>
      <w:color w:val="44546A"/>
      <w:sz w:val="28"/>
      <w:szCs w:val="28"/>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GvdeMetniGirintisi">
    <w:name w:val="Body Text Indent"/>
    <w:basedOn w:val="Normal"/>
    <w:link w:val="GvdeMetniGirintisiChar"/>
    <w:uiPriority w:val="99"/>
    <w:unhideWhenUsed/>
    <w:rsid w:val="00F138AF"/>
    <w:pPr>
      <w:spacing w:after="120" w:line="276" w:lineRule="auto"/>
      <w:ind w:left="283"/>
    </w:pPr>
    <w:rPr>
      <w:rFonts w:ascii="Calibri" w:eastAsia="Calibri" w:hAnsi="Calibri"/>
      <w:sz w:val="22"/>
      <w:szCs w:val="22"/>
      <w:lang w:eastAsia="en-US"/>
    </w:rPr>
  </w:style>
  <w:style w:type="character" w:customStyle="1" w:styleId="GvdeMetniGirintisiChar">
    <w:name w:val="Gövde Metni Girintisi Char"/>
    <w:link w:val="GvdeMetniGirintisi"/>
    <w:uiPriority w:val="99"/>
    <w:rsid w:val="00F138AF"/>
    <w:rPr>
      <w:rFonts w:eastAsia="Calibri"/>
      <w:sz w:val="22"/>
      <w:szCs w:val="22"/>
      <w:lang w:eastAsia="en-US"/>
    </w:rPr>
  </w:style>
  <w:style w:type="table" w:customStyle="1" w:styleId="TabloKlavuzu2">
    <w:name w:val="Tablo Kılavuzu2"/>
    <w:basedOn w:val="NormalTablo"/>
    <w:next w:val="TabloKlavuzu"/>
    <w:uiPriority w:val="59"/>
    <w:rsid w:val="00F40C7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chart" Target="charts/chart3.xm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712393@meb.k12.t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oter" Target="footer2.xml"/><Relationship Id="rId10" Type="http://schemas.openxmlformats.org/officeDocument/2006/relationships/hyperlink" Target="mailto:712401@meb.k12.tr"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https://www.google.com/maps/place/Kara&#231;ali+Ilkokulu" TargetMode="External"/><Relationship Id="rId14" Type="http://schemas.openxmlformats.org/officeDocument/2006/relationships/diagramQuickStyle" Target="diagrams/quickStyle1.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al__ma_Sayfas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al__ma_Sayfas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al__ma_Sayfas_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Teneffüs</a:t>
            </a:r>
            <a:r>
              <a:rPr lang="tr-TR" baseline="0"/>
              <a:t> Süreleri</a:t>
            </a:r>
            <a:endParaRPr lang="en-US"/>
          </a:p>
        </c:rich>
      </c:tx>
    </c:title>
    <c:plotArea>
      <c:layout/>
      <c:pieChart>
        <c:varyColors val="1"/>
        <c:ser>
          <c:idx val="0"/>
          <c:order val="0"/>
          <c:tx>
            <c:strRef>
              <c:f>Sayfa1!$B$1</c:f>
              <c:strCache>
                <c:ptCount val="1"/>
                <c:pt idx="0">
                  <c:v>Satışlar</c:v>
                </c:pt>
              </c:strCache>
            </c:strRef>
          </c:tx>
          <c:cat>
            <c:strRef>
              <c:f>Sayfa1!$A$2:$A$5</c:f>
              <c:strCache>
                <c:ptCount val="2"/>
                <c:pt idx="0">
                  <c:v>OLUMLU</c:v>
                </c:pt>
                <c:pt idx="1">
                  <c:v>OLUMSUZ</c:v>
                </c:pt>
              </c:strCache>
            </c:strRef>
          </c:cat>
          <c:val>
            <c:numRef>
              <c:f>Sayfa1!$B$2:$B$5</c:f>
              <c:numCache>
                <c:formatCode>General</c:formatCode>
                <c:ptCount val="4"/>
                <c:pt idx="0">
                  <c:v>94</c:v>
                </c:pt>
                <c:pt idx="1">
                  <c:v>6</c:v>
                </c:pt>
              </c:numCache>
            </c:numRef>
          </c:val>
        </c:ser>
        <c:firstSliceAng val="0"/>
      </c:pieChart>
    </c:plotArea>
    <c:legend>
      <c:legendPos val="r"/>
      <c:legendEntry>
        <c:idx val="2"/>
        <c:delete val="1"/>
      </c:legendEntry>
      <c:legendEntry>
        <c:idx val="3"/>
        <c:delete val="1"/>
      </c:legendEntry>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Kararlara</a:t>
            </a:r>
            <a:r>
              <a:rPr lang="tr-TR" baseline="0"/>
              <a:t> Katılım</a:t>
            </a:r>
            <a:endParaRPr lang="en-US"/>
          </a:p>
        </c:rich>
      </c:tx>
    </c:title>
    <c:plotArea>
      <c:layout/>
      <c:pieChart>
        <c:varyColors val="1"/>
        <c:ser>
          <c:idx val="0"/>
          <c:order val="0"/>
          <c:tx>
            <c:strRef>
              <c:f>Sayfa1!$B$1</c:f>
              <c:strCache>
                <c:ptCount val="1"/>
                <c:pt idx="0">
                  <c:v>Satışlar</c:v>
                </c:pt>
              </c:strCache>
            </c:strRef>
          </c:tx>
          <c:cat>
            <c:strRef>
              <c:f>Sayfa1!$A$2:$A$5</c:f>
              <c:strCache>
                <c:ptCount val="2"/>
                <c:pt idx="0">
                  <c:v>OLUMLU</c:v>
                </c:pt>
                <c:pt idx="1">
                  <c:v>OLUMSUZ</c:v>
                </c:pt>
              </c:strCache>
            </c:strRef>
          </c:cat>
          <c:val>
            <c:numRef>
              <c:f>Sayfa1!$B$2:$B$5</c:f>
              <c:numCache>
                <c:formatCode>General</c:formatCode>
                <c:ptCount val="4"/>
                <c:pt idx="0">
                  <c:v>68</c:v>
                </c:pt>
                <c:pt idx="1">
                  <c:v>32</c:v>
                </c:pt>
              </c:numCache>
            </c:numRef>
          </c:val>
        </c:ser>
        <c:firstSliceAng val="0"/>
      </c:pieChart>
    </c:plotArea>
    <c:legend>
      <c:legendPos val="r"/>
      <c:legendEntry>
        <c:idx val="2"/>
        <c:delete val="1"/>
      </c:legendEntry>
      <c:legendEntry>
        <c:idx val="3"/>
        <c:delete val="1"/>
      </c:legendEntry>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Ulaşılabilirlik</a:t>
            </a:r>
            <a:endParaRPr lang="en-US"/>
          </a:p>
        </c:rich>
      </c:tx>
    </c:title>
    <c:plotArea>
      <c:layout/>
      <c:pieChart>
        <c:varyColors val="1"/>
        <c:ser>
          <c:idx val="0"/>
          <c:order val="0"/>
          <c:tx>
            <c:strRef>
              <c:f>Sayfa1!$B$1</c:f>
              <c:strCache>
                <c:ptCount val="1"/>
                <c:pt idx="0">
                  <c:v>Satışlar</c:v>
                </c:pt>
              </c:strCache>
            </c:strRef>
          </c:tx>
          <c:cat>
            <c:strRef>
              <c:f>Sayfa1!$A$2:$A$5</c:f>
              <c:strCache>
                <c:ptCount val="2"/>
                <c:pt idx="0">
                  <c:v>OLUMLU</c:v>
                </c:pt>
                <c:pt idx="1">
                  <c:v>OLUMSUZ</c:v>
                </c:pt>
              </c:strCache>
            </c:strRef>
          </c:cat>
          <c:val>
            <c:numRef>
              <c:f>Sayfa1!$B$2:$B$5</c:f>
              <c:numCache>
                <c:formatCode>General</c:formatCode>
                <c:ptCount val="4"/>
                <c:pt idx="0">
                  <c:v>90</c:v>
                </c:pt>
                <c:pt idx="1">
                  <c:v>3.2</c:v>
                </c:pt>
              </c:numCache>
            </c:numRef>
          </c:val>
        </c:ser>
        <c:firstSliceAng val="0"/>
      </c:pieChart>
    </c:plotArea>
    <c:legend>
      <c:legendPos val="r"/>
      <c:legendEntry>
        <c:idx val="2"/>
        <c:delete val="1"/>
      </c:legendEntry>
      <c:legendEntry>
        <c:idx val="3"/>
        <c:delete val="1"/>
      </c:legendEntry>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Fiziki</a:t>
            </a:r>
            <a:r>
              <a:rPr lang="tr-TR" baseline="0"/>
              <a:t> koşullar</a:t>
            </a:r>
            <a:endParaRPr lang="en-US"/>
          </a:p>
        </c:rich>
      </c:tx>
    </c:title>
    <c:plotArea>
      <c:layout/>
      <c:pieChart>
        <c:varyColors val="1"/>
        <c:ser>
          <c:idx val="0"/>
          <c:order val="0"/>
          <c:tx>
            <c:strRef>
              <c:f>Sayfa1!$B$1</c:f>
              <c:strCache>
                <c:ptCount val="1"/>
                <c:pt idx="0">
                  <c:v>Satışlar</c:v>
                </c:pt>
              </c:strCache>
            </c:strRef>
          </c:tx>
          <c:cat>
            <c:strRef>
              <c:f>Sayfa1!$A$2:$A$5</c:f>
              <c:strCache>
                <c:ptCount val="2"/>
                <c:pt idx="0">
                  <c:v>OLUMLU</c:v>
                </c:pt>
                <c:pt idx="1">
                  <c:v>OLUMSUZ</c:v>
                </c:pt>
              </c:strCache>
            </c:strRef>
          </c:cat>
          <c:val>
            <c:numRef>
              <c:f>Sayfa1!$B$2:$B$5</c:f>
              <c:numCache>
                <c:formatCode>General</c:formatCode>
                <c:ptCount val="4"/>
                <c:pt idx="0">
                  <c:v>43</c:v>
                </c:pt>
                <c:pt idx="1">
                  <c:v>57</c:v>
                </c:pt>
              </c:numCache>
            </c:numRef>
          </c:val>
        </c:ser>
        <c:firstSliceAng val="0"/>
      </c:pieChart>
    </c:plotArea>
    <c:legend>
      <c:legendPos val="r"/>
      <c:legendEntry>
        <c:idx val="2"/>
        <c:delete val="1"/>
      </c:legendEntry>
      <c:legendEntry>
        <c:idx val="3"/>
        <c:delete val="1"/>
      </c:legendEntry>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Kararlara</a:t>
            </a:r>
            <a:r>
              <a:rPr lang="tr-TR" baseline="0"/>
              <a:t> Katılım</a:t>
            </a:r>
            <a:endParaRPr lang="en-US"/>
          </a:p>
        </c:rich>
      </c:tx>
    </c:title>
    <c:plotArea>
      <c:layout/>
      <c:pieChart>
        <c:varyColors val="1"/>
        <c:ser>
          <c:idx val="0"/>
          <c:order val="0"/>
          <c:tx>
            <c:strRef>
              <c:f>Sayfa1!$B$1</c:f>
              <c:strCache>
                <c:ptCount val="1"/>
                <c:pt idx="0">
                  <c:v>Satışlar</c:v>
                </c:pt>
              </c:strCache>
            </c:strRef>
          </c:tx>
          <c:cat>
            <c:strRef>
              <c:f>Sayfa1!$A$2:$A$5</c:f>
              <c:strCache>
                <c:ptCount val="2"/>
                <c:pt idx="0">
                  <c:v>OLUMLU</c:v>
                </c:pt>
                <c:pt idx="1">
                  <c:v>OLUMSUZ</c:v>
                </c:pt>
              </c:strCache>
            </c:strRef>
          </c:cat>
          <c:val>
            <c:numRef>
              <c:f>Sayfa1!$B$2:$B$5</c:f>
              <c:numCache>
                <c:formatCode>General</c:formatCode>
                <c:ptCount val="4"/>
                <c:pt idx="0">
                  <c:v>92</c:v>
                </c:pt>
                <c:pt idx="1">
                  <c:v>8</c:v>
                </c:pt>
              </c:numCache>
            </c:numRef>
          </c:val>
        </c:ser>
        <c:firstSliceAng val="0"/>
      </c:pieChart>
    </c:plotArea>
    <c:legend>
      <c:legendPos val="r"/>
      <c:legendEntry>
        <c:idx val="2"/>
        <c:delete val="1"/>
      </c:legendEntry>
      <c:legendEntry>
        <c:idx val="3"/>
        <c:delete val="1"/>
      </c:legendEntry>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Fiziki koşullar</a:t>
            </a:r>
            <a:r>
              <a:rPr lang="tr-TR" baseline="0"/>
              <a:t> </a:t>
            </a:r>
            <a:endParaRPr lang="en-US"/>
          </a:p>
        </c:rich>
      </c:tx>
    </c:title>
    <c:plotArea>
      <c:layout/>
      <c:pieChart>
        <c:varyColors val="1"/>
        <c:ser>
          <c:idx val="0"/>
          <c:order val="0"/>
          <c:tx>
            <c:strRef>
              <c:f>Sayfa1!$B$1</c:f>
              <c:strCache>
                <c:ptCount val="1"/>
                <c:pt idx="0">
                  <c:v>Satışlar</c:v>
                </c:pt>
              </c:strCache>
            </c:strRef>
          </c:tx>
          <c:cat>
            <c:strRef>
              <c:f>Sayfa1!$A$2:$A$5</c:f>
              <c:strCache>
                <c:ptCount val="2"/>
                <c:pt idx="0">
                  <c:v>OLUMLU</c:v>
                </c:pt>
                <c:pt idx="1">
                  <c:v>OLUMSUZ</c:v>
                </c:pt>
              </c:strCache>
            </c:strRef>
          </c:cat>
          <c:val>
            <c:numRef>
              <c:f>Sayfa1!$B$2:$B$5</c:f>
              <c:numCache>
                <c:formatCode>General</c:formatCode>
                <c:ptCount val="4"/>
                <c:pt idx="0">
                  <c:v>38</c:v>
                </c:pt>
                <c:pt idx="1">
                  <c:v>3.2</c:v>
                </c:pt>
              </c:numCache>
            </c:numRef>
          </c:val>
        </c:ser>
        <c:firstSliceAng val="0"/>
      </c:pieChart>
    </c:plotArea>
    <c:legend>
      <c:legendPos val="r"/>
      <c:legendEntry>
        <c:idx val="2"/>
        <c:delete val="1"/>
      </c:legendEntry>
      <c:legendEntry>
        <c:idx val="3"/>
        <c:delete val="1"/>
      </c:legendEntry>
    </c:legend>
    <c:plotVisOnly val="1"/>
    <c:dispBlanksAs val="zero"/>
  </c:chart>
  <c:externalData r:id="rId1"/>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76DF82B8-3B5D-4C68-B28C-CC2B3704A555}" type="presOf" srcId="{E8BE0BFE-2A93-4BC8-B8DE-3F71AC38D567}" destId="{E9FBB2A5-3CF1-4CA9-AA14-6E5ECC6DD6B0}" srcOrd="1" destOrd="0" presId="urn:microsoft.com/office/officeart/2005/8/layout/cycle8"/>
    <dgm:cxn modelId="{331A7BA7-4BC8-47F3-8317-AEE08C5D62DB}" type="presOf" srcId="{F83FC750-7CDE-46AB-A0BA-DBC4B9D44BE3}" destId="{A8D1F0D5-26EB-48DA-960D-825E6FE928B2}" srcOrd="0" destOrd="0" presId="urn:microsoft.com/office/officeart/2005/8/layout/cycle8"/>
    <dgm:cxn modelId="{36C5AF46-DAF3-4EB4-8A62-62F3380C73FE}" type="presOf" srcId="{9AF66792-BEEB-4FEB-B68B-FC30221BAEDC}" destId="{C5494AC2-E33F-4DD2-9D4B-315106DC9766}"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589258C4-3A82-45CB-9BED-2E75267086F8}" type="presOf" srcId="{D87EEC32-D642-4C15-8C65-E323814D2A3A}" destId="{0670A7F0-9DCA-427C-8C0A-B4C908BAC054}" srcOrd="1" destOrd="0" presId="urn:microsoft.com/office/officeart/2005/8/layout/cycle8"/>
    <dgm:cxn modelId="{4FAD38CD-B30D-4637-A2F0-28495ABD4067}" type="presOf" srcId="{F83FC750-7CDE-46AB-A0BA-DBC4B9D44BE3}" destId="{7C1AB41B-5598-4485-A44D-C347A61B4CBC}" srcOrd="1" destOrd="0" presId="urn:microsoft.com/office/officeart/2005/8/layout/cycle8"/>
    <dgm:cxn modelId="{AA43E311-9FD2-4EFE-94D4-4718D481233E}" type="presOf" srcId="{E4BEFF6F-FFC7-417B-9255-F71095EEBEA8}" destId="{373A7CE9-2D8B-48FF-A7E7-FD1818748C0E}"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6E8E3B1F-9E7C-4F1D-8408-E1304308D2E6}" type="presOf" srcId="{E8BE0BFE-2A93-4BC8-B8DE-3F71AC38D567}" destId="{267B72DD-396A-4206-8F4C-85D79C74CCAD}" srcOrd="0" destOrd="0" presId="urn:microsoft.com/office/officeart/2005/8/layout/cycle8"/>
    <dgm:cxn modelId="{1284780D-D995-4ED9-A297-328615D69165}" type="presOf" srcId="{9D338396-06AA-489D-A885-57821F5608AF}" destId="{8960C805-F742-4752-A3B8-A7047D0574FA}"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7B05E0A5-70AC-4B16-8AEA-BE669AD4C457}" type="presOf" srcId="{9D338396-06AA-489D-A885-57821F5608AF}" destId="{74328851-9D17-4B33-B14E-5ED6C473319D}"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BF8EC658-1D6D-44E0-B5BF-EF7BE3A07683}" type="presOf" srcId="{E4BEFF6F-FFC7-417B-9255-F71095EEBEA8}" destId="{A1403B5E-13CE-4459-8B64-0B1573A1231F}"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6C6754E9-81F7-47F4-B9A7-20D6FC4AC071}" type="presOf" srcId="{9AF66792-BEEB-4FEB-B68B-FC30221BAEDC}" destId="{A1BFAE48-9AEF-4CE2-881C-145A2B40B699}" srcOrd="1" destOrd="0" presId="urn:microsoft.com/office/officeart/2005/8/layout/cycle8"/>
    <dgm:cxn modelId="{CB303204-011C-4C8D-8FEC-DC4046B6B0F6}" type="presOf" srcId="{5F865183-0FED-4482-8550-87B2A8C2AA82}" destId="{BA526683-F383-411A-BD21-A957D08B123F}" srcOrd="0" destOrd="0" presId="urn:microsoft.com/office/officeart/2005/8/layout/cycle8"/>
    <dgm:cxn modelId="{40511739-4899-4909-939C-675D31AC5EA4}" type="presOf" srcId="{D87EEC32-D642-4C15-8C65-E323814D2A3A}" destId="{100A08BA-E811-4584-A13C-228AF0A8A454}" srcOrd="0" destOrd="0" presId="urn:microsoft.com/office/officeart/2005/8/layout/cycle8"/>
    <dgm:cxn modelId="{02495FCA-DA29-444B-83D8-47735D16CAC2}" type="presParOf" srcId="{BA526683-F383-411A-BD21-A957D08B123F}" destId="{267B72DD-396A-4206-8F4C-85D79C74CCAD}" srcOrd="0" destOrd="0" presId="urn:microsoft.com/office/officeart/2005/8/layout/cycle8"/>
    <dgm:cxn modelId="{90BF5052-86B6-4DFA-8AB2-DCF67D01D8B8}" type="presParOf" srcId="{BA526683-F383-411A-BD21-A957D08B123F}" destId="{76741CD6-A839-4282-8258-5C7E678D3A5F}" srcOrd="1" destOrd="0" presId="urn:microsoft.com/office/officeart/2005/8/layout/cycle8"/>
    <dgm:cxn modelId="{16B19618-5BA1-4CCE-9521-E81014068A6F}" type="presParOf" srcId="{BA526683-F383-411A-BD21-A957D08B123F}" destId="{0161085C-00D5-4CA7-B7B4-7072D5C40C1D}" srcOrd="2" destOrd="0" presId="urn:microsoft.com/office/officeart/2005/8/layout/cycle8"/>
    <dgm:cxn modelId="{9189E565-2965-4E39-A10E-35CD0E760935}" type="presParOf" srcId="{BA526683-F383-411A-BD21-A957D08B123F}" destId="{E9FBB2A5-3CF1-4CA9-AA14-6E5ECC6DD6B0}" srcOrd="3" destOrd="0" presId="urn:microsoft.com/office/officeart/2005/8/layout/cycle8"/>
    <dgm:cxn modelId="{76513533-8C66-4F79-B684-0E7B92F03F7B}" type="presParOf" srcId="{BA526683-F383-411A-BD21-A957D08B123F}" destId="{8960C805-F742-4752-A3B8-A7047D0574FA}" srcOrd="4" destOrd="0" presId="urn:microsoft.com/office/officeart/2005/8/layout/cycle8"/>
    <dgm:cxn modelId="{23CC801E-E2EB-4CC4-9F22-DED0DFFABC60}" type="presParOf" srcId="{BA526683-F383-411A-BD21-A957D08B123F}" destId="{F9BAE066-5F77-4D2A-8EBB-3E2B5ED5B8F6}" srcOrd="5" destOrd="0" presId="urn:microsoft.com/office/officeart/2005/8/layout/cycle8"/>
    <dgm:cxn modelId="{5BFC1027-9ED2-45AA-84A7-9FBCE17F9CFF}" type="presParOf" srcId="{BA526683-F383-411A-BD21-A957D08B123F}" destId="{724342BE-275A-4C17-8746-BB3F74C86E9A}" srcOrd="6" destOrd="0" presId="urn:microsoft.com/office/officeart/2005/8/layout/cycle8"/>
    <dgm:cxn modelId="{3FE2F80E-FF36-4801-BD36-A64BBFCDF564}" type="presParOf" srcId="{BA526683-F383-411A-BD21-A957D08B123F}" destId="{74328851-9D17-4B33-B14E-5ED6C473319D}" srcOrd="7" destOrd="0" presId="urn:microsoft.com/office/officeart/2005/8/layout/cycle8"/>
    <dgm:cxn modelId="{6B9D315F-726A-4C0A-A597-F548FCA2B79E}" type="presParOf" srcId="{BA526683-F383-411A-BD21-A957D08B123F}" destId="{100A08BA-E811-4584-A13C-228AF0A8A454}" srcOrd="8" destOrd="0" presId="urn:microsoft.com/office/officeart/2005/8/layout/cycle8"/>
    <dgm:cxn modelId="{D7296A2B-EEFF-4F69-A570-27B121F17E38}" type="presParOf" srcId="{BA526683-F383-411A-BD21-A957D08B123F}" destId="{10C6BB2E-F0EC-4195-A687-1B651A3EFA76}" srcOrd="9" destOrd="0" presId="urn:microsoft.com/office/officeart/2005/8/layout/cycle8"/>
    <dgm:cxn modelId="{949916B9-E621-4548-A711-6E7A568A2C32}" type="presParOf" srcId="{BA526683-F383-411A-BD21-A957D08B123F}" destId="{8F326C79-01EA-49A9-93CF-B76D99523F6F}" srcOrd="10" destOrd="0" presId="urn:microsoft.com/office/officeart/2005/8/layout/cycle8"/>
    <dgm:cxn modelId="{AF9E04F2-9B00-49D5-B129-39CAC8ECFE67}" type="presParOf" srcId="{BA526683-F383-411A-BD21-A957D08B123F}" destId="{0670A7F0-9DCA-427C-8C0A-B4C908BAC054}" srcOrd="11" destOrd="0" presId="urn:microsoft.com/office/officeart/2005/8/layout/cycle8"/>
    <dgm:cxn modelId="{D14B23A5-6113-4B6A-8466-BF512567C0BC}" type="presParOf" srcId="{BA526683-F383-411A-BD21-A957D08B123F}" destId="{C5494AC2-E33F-4DD2-9D4B-315106DC9766}" srcOrd="12" destOrd="0" presId="urn:microsoft.com/office/officeart/2005/8/layout/cycle8"/>
    <dgm:cxn modelId="{223242BF-E08A-42D1-9E6E-28122E04A0BE}" type="presParOf" srcId="{BA526683-F383-411A-BD21-A957D08B123F}" destId="{DCE20721-BDA9-4878-B677-ECD404A96052}" srcOrd="13" destOrd="0" presId="urn:microsoft.com/office/officeart/2005/8/layout/cycle8"/>
    <dgm:cxn modelId="{A92F4429-DFDD-4788-B3AB-FEE4B1286A91}" type="presParOf" srcId="{BA526683-F383-411A-BD21-A957D08B123F}" destId="{05E765BB-BC5C-4A33-B523-B9E8DE4B5339}" srcOrd="14" destOrd="0" presId="urn:microsoft.com/office/officeart/2005/8/layout/cycle8"/>
    <dgm:cxn modelId="{BF000BB5-3CC8-4860-8147-61A577CA4F5C}" type="presParOf" srcId="{BA526683-F383-411A-BD21-A957D08B123F}" destId="{A1BFAE48-9AEF-4CE2-881C-145A2B40B699}" srcOrd="15" destOrd="0" presId="urn:microsoft.com/office/officeart/2005/8/layout/cycle8"/>
    <dgm:cxn modelId="{F9208551-B174-4FD6-BCB9-590B18096004}" type="presParOf" srcId="{BA526683-F383-411A-BD21-A957D08B123F}" destId="{373A7CE9-2D8B-48FF-A7E7-FD1818748C0E}" srcOrd="16" destOrd="0" presId="urn:microsoft.com/office/officeart/2005/8/layout/cycle8"/>
    <dgm:cxn modelId="{C95AFF17-1093-4B1E-B09D-F27C261526B1}" type="presParOf" srcId="{BA526683-F383-411A-BD21-A957D08B123F}" destId="{3F64E8A9-68A0-49A0-9836-9DC0636C5308}" srcOrd="17" destOrd="0" presId="urn:microsoft.com/office/officeart/2005/8/layout/cycle8"/>
    <dgm:cxn modelId="{46DFEC0D-2A01-47A3-91E4-DEF91BE52ECE}" type="presParOf" srcId="{BA526683-F383-411A-BD21-A957D08B123F}" destId="{219E29F9-B39D-4D14-B51F-12F5FC91D16A}" srcOrd="18" destOrd="0" presId="urn:microsoft.com/office/officeart/2005/8/layout/cycle8"/>
    <dgm:cxn modelId="{E1D652CD-7061-4A6D-8582-2B32029C4BD4}" type="presParOf" srcId="{BA526683-F383-411A-BD21-A957D08B123F}" destId="{A1403B5E-13CE-4459-8B64-0B1573A1231F}" srcOrd="19" destOrd="0" presId="urn:microsoft.com/office/officeart/2005/8/layout/cycle8"/>
    <dgm:cxn modelId="{491ED0E8-753D-4EAF-B660-A4F39D6DFBDE}" type="presParOf" srcId="{BA526683-F383-411A-BD21-A957D08B123F}" destId="{A8D1F0D5-26EB-48DA-960D-825E6FE928B2}" srcOrd="20" destOrd="0" presId="urn:microsoft.com/office/officeart/2005/8/layout/cycle8"/>
    <dgm:cxn modelId="{BC61A123-0309-41DD-A264-B3EA7D0A6CE4}" type="presParOf" srcId="{BA526683-F383-411A-BD21-A957D08B123F}" destId="{00CD3B3C-3082-4805-826B-376EF526FEE2}" srcOrd="21" destOrd="0" presId="urn:microsoft.com/office/officeart/2005/8/layout/cycle8"/>
    <dgm:cxn modelId="{C75F861F-C940-4ECE-AFAA-21A8740480AC}" type="presParOf" srcId="{BA526683-F383-411A-BD21-A957D08B123F}" destId="{2FD8AE9A-C7EC-49F2-9050-CD7F86110061}" srcOrd="22" destOrd="0" presId="urn:microsoft.com/office/officeart/2005/8/layout/cycle8"/>
    <dgm:cxn modelId="{FAB60674-C9AC-4737-B3B7-8F75CC9D1CE0}" type="presParOf" srcId="{BA526683-F383-411A-BD21-A957D08B123F}" destId="{7C1AB41B-5598-4485-A44D-C347A61B4CBC}" srcOrd="23" destOrd="0" presId="urn:microsoft.com/office/officeart/2005/8/layout/cycle8"/>
    <dgm:cxn modelId="{0247428D-70A0-4741-87CC-3133C96A9F95}" type="presParOf" srcId="{BA526683-F383-411A-BD21-A957D08B123F}" destId="{601CF880-1EA8-49BA-A98C-3E771E83102C}" srcOrd="24" destOrd="0" presId="urn:microsoft.com/office/officeart/2005/8/layout/cycle8"/>
    <dgm:cxn modelId="{DAB9A026-93A1-4D86-8DCB-5F2DB6B212A2}" type="presParOf" srcId="{BA526683-F383-411A-BD21-A957D08B123F}" destId="{ECF12B94-746D-4140-9C29-523F028781F4}" srcOrd="25" destOrd="0" presId="urn:microsoft.com/office/officeart/2005/8/layout/cycle8"/>
    <dgm:cxn modelId="{478D67B6-2103-4AA2-9B29-BBDE8288CEB3}" type="presParOf" srcId="{BA526683-F383-411A-BD21-A957D08B123F}" destId="{AA1D771B-54D6-4293-AFCF-8FD4851F902B}" srcOrd="26" destOrd="0" presId="urn:microsoft.com/office/officeart/2005/8/layout/cycle8"/>
    <dgm:cxn modelId="{15AC02E3-7D72-4A86-8B17-4421F38D402B}" type="presParOf" srcId="{BA526683-F383-411A-BD21-A957D08B123F}" destId="{A12A4E20-5E81-4B37-8861-95D5A02D88F6}" srcOrd="27" destOrd="0" presId="urn:microsoft.com/office/officeart/2005/8/layout/cycle8"/>
    <dgm:cxn modelId="{13F2BAB9-D642-4040-9768-01B7217133B0}" type="presParOf" srcId="{BA526683-F383-411A-BD21-A957D08B123F}" destId="{B88E6692-EF45-4A23-AE28-DC438D3CCFE6}" srcOrd="28" destOrd="0" presId="urn:microsoft.com/office/officeart/2005/8/layout/cycle8"/>
    <dgm:cxn modelId="{7699C8D0-9196-4998-A44E-F11FBEAC3C68}"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70BBA-EEC9-4FC7-B71B-05B526BC7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4844</Words>
  <Characters>27614</Characters>
  <Application>Microsoft Office Word</Application>
  <DocSecurity>0</DocSecurity>
  <Lines>230</Lines>
  <Paragraphs>64</Paragraphs>
  <ScaleCrop>false</ScaleCrop>
  <HeadingPairs>
    <vt:vector size="2" baseType="variant">
      <vt:variant>
        <vt:lpstr>Konu Başlığı</vt:lpstr>
      </vt:variant>
      <vt:variant>
        <vt:i4>1</vt:i4>
      </vt:variant>
    </vt:vector>
  </HeadingPairs>
  <TitlesOfParts>
    <vt:vector size="1" baseType="lpstr">
      <vt:lpstr>T.C. DALAMAN KAYMAKAMLIĞI ÇİFTLİK ORTAOKULU MÜDÜRLÜĞÜ</vt:lpstr>
    </vt:vector>
  </TitlesOfParts>
  <Company/>
  <LinksUpToDate>false</LinksUpToDate>
  <CharactersWithSpaces>32394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DALAMAN KAYMAKAMLIĞI ÇİFTLİK ORTAOKULU MÜDÜRLÜĞÜ</dc:title>
  <dc:subject>2019-2023 STRATEJİK PLANI</dc:subject>
  <dc:creator>FATIH ISLEK</dc:creator>
  <cp:lastModifiedBy>Windows Kullanıcısı</cp:lastModifiedBy>
  <cp:revision>51</cp:revision>
  <cp:lastPrinted>2019-12-30T07:28:00Z</cp:lastPrinted>
  <dcterms:created xsi:type="dcterms:W3CDTF">2019-12-17T08:02:00Z</dcterms:created>
  <dcterms:modified xsi:type="dcterms:W3CDTF">2019-12-30T07:33:00Z</dcterms:modified>
</cp:coreProperties>
</file>